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4D3677" w14:textId="77777777" w:rsidR="00524332" w:rsidRPr="00B739F3" w:rsidRDefault="00524332">
      <w:pPr>
        <w:pStyle w:val="berschrift1"/>
        <w:rPr>
          <w:rFonts w:asciiTheme="majorHAnsi" w:eastAsiaTheme="minorHAnsi" w:hAnsiTheme="majorHAnsi" w:cstheme="minorBidi"/>
          <w:b w:val="0"/>
          <w:bCs/>
          <w:color w:val="808080"/>
          <w:sz w:val="22"/>
          <w:szCs w:val="22"/>
          <w:lang w:val="en-GB"/>
        </w:rPr>
      </w:pPr>
    </w:p>
    <w:p w14:paraId="432F213D" w14:textId="77777777" w:rsidR="00524332" w:rsidRPr="00B739F3" w:rsidRDefault="00524332">
      <w:pPr>
        <w:rPr>
          <w:rFonts w:asciiTheme="majorHAnsi" w:hAnsiTheme="majorHAnsi"/>
          <w:lang w:val="en-GB"/>
        </w:rPr>
      </w:pPr>
    </w:p>
    <w:p w14:paraId="021AE8DF" w14:textId="77777777" w:rsidR="00524332" w:rsidRPr="00B739F3" w:rsidRDefault="00524332">
      <w:pPr>
        <w:rPr>
          <w:rFonts w:asciiTheme="majorHAnsi" w:hAnsiTheme="majorHAnsi"/>
          <w:lang w:val="en-GB"/>
        </w:rPr>
      </w:pPr>
    </w:p>
    <w:p w14:paraId="5D645FF8" w14:textId="77777777" w:rsidR="00524332" w:rsidRPr="00B739F3" w:rsidRDefault="00524332">
      <w:pPr>
        <w:rPr>
          <w:rFonts w:asciiTheme="majorHAnsi" w:hAnsiTheme="majorHAnsi"/>
          <w:lang w:val="en-GB"/>
        </w:rPr>
      </w:pPr>
    </w:p>
    <w:p w14:paraId="6EC28655" w14:textId="77777777" w:rsidR="00524332" w:rsidRPr="00B739F3" w:rsidRDefault="00524332">
      <w:pPr>
        <w:rPr>
          <w:rFonts w:asciiTheme="majorHAnsi" w:hAnsiTheme="majorHAnsi"/>
          <w:lang w:val="en-GB"/>
        </w:rPr>
      </w:pPr>
    </w:p>
    <w:p w14:paraId="37A86889" w14:textId="77777777" w:rsidR="00524332" w:rsidRPr="00B739F3" w:rsidRDefault="00524332">
      <w:pPr>
        <w:rPr>
          <w:rFonts w:asciiTheme="majorHAnsi" w:hAnsiTheme="majorHAnsi"/>
          <w:lang w:val="en-GB"/>
        </w:rPr>
      </w:pPr>
    </w:p>
    <w:p w14:paraId="52BF1AC6" w14:textId="77777777" w:rsidR="00524332" w:rsidRPr="00B739F3" w:rsidRDefault="00524332">
      <w:pPr>
        <w:rPr>
          <w:rFonts w:asciiTheme="majorHAnsi" w:hAnsiTheme="majorHAnsi"/>
          <w:lang w:val="en-GB"/>
        </w:rPr>
      </w:pPr>
    </w:p>
    <w:p w14:paraId="0872F0F4" w14:textId="77777777" w:rsidR="00524332" w:rsidRPr="00B739F3" w:rsidRDefault="00524332">
      <w:pPr>
        <w:rPr>
          <w:rFonts w:asciiTheme="majorHAnsi" w:hAnsiTheme="majorHAnsi"/>
          <w:lang w:val="en-GB"/>
        </w:rPr>
      </w:pPr>
    </w:p>
    <w:p w14:paraId="3C927E02" w14:textId="77777777" w:rsidR="00524332" w:rsidRPr="00B739F3" w:rsidRDefault="00524332">
      <w:pPr>
        <w:rPr>
          <w:rFonts w:asciiTheme="majorHAnsi" w:hAnsiTheme="majorHAnsi"/>
          <w:lang w:val="en-GB"/>
        </w:rPr>
      </w:pPr>
    </w:p>
    <w:p w14:paraId="5AF8E37F" w14:textId="77777777" w:rsidR="00524332" w:rsidRPr="00B739F3" w:rsidRDefault="00524332">
      <w:pPr>
        <w:rPr>
          <w:rFonts w:asciiTheme="majorHAnsi" w:hAnsiTheme="majorHAnsi"/>
          <w:lang w:val="en-GB"/>
        </w:rPr>
      </w:pPr>
    </w:p>
    <w:p w14:paraId="193C7800" w14:textId="77777777" w:rsidR="00524332" w:rsidRPr="00B739F3" w:rsidRDefault="00524332">
      <w:pPr>
        <w:rPr>
          <w:rFonts w:asciiTheme="majorHAnsi" w:hAnsiTheme="majorHAnsi"/>
          <w:lang w:val="en-GB"/>
        </w:rPr>
      </w:pPr>
    </w:p>
    <w:p w14:paraId="3FD44AF4" w14:textId="77777777" w:rsidR="00524332" w:rsidRPr="00B739F3" w:rsidRDefault="00524332">
      <w:pPr>
        <w:rPr>
          <w:rFonts w:asciiTheme="majorHAnsi" w:hAnsiTheme="majorHAnsi"/>
          <w:lang w:val="en-GB"/>
        </w:rPr>
      </w:pPr>
    </w:p>
    <w:p w14:paraId="4E4C39E6" w14:textId="77777777" w:rsidR="00524332" w:rsidRPr="00B739F3" w:rsidRDefault="00524332">
      <w:pPr>
        <w:rPr>
          <w:rFonts w:asciiTheme="majorHAnsi" w:hAnsiTheme="majorHAnsi"/>
          <w:lang w:val="en-GB"/>
        </w:rPr>
      </w:pPr>
    </w:p>
    <w:p w14:paraId="5D55FC6D" w14:textId="77777777" w:rsidR="00524332" w:rsidRPr="00B739F3" w:rsidRDefault="00524332">
      <w:pPr>
        <w:rPr>
          <w:rFonts w:asciiTheme="majorHAnsi" w:hAnsiTheme="majorHAnsi"/>
          <w:lang w:val="en-GB"/>
        </w:rPr>
      </w:pPr>
    </w:p>
    <w:p w14:paraId="46C1D390" w14:textId="77777777" w:rsidR="00524332" w:rsidRPr="00B739F3" w:rsidRDefault="00524332">
      <w:pPr>
        <w:rPr>
          <w:rFonts w:asciiTheme="majorHAnsi" w:hAnsiTheme="majorHAnsi"/>
          <w:lang w:val="en-GB"/>
        </w:rPr>
      </w:pPr>
    </w:p>
    <w:p w14:paraId="14DE1FB8" w14:textId="77777777" w:rsidR="00524332" w:rsidRPr="00B739F3" w:rsidRDefault="00524332">
      <w:pPr>
        <w:rPr>
          <w:rFonts w:asciiTheme="majorHAnsi" w:hAnsiTheme="majorHAnsi"/>
          <w:lang w:val="en-GB"/>
        </w:rPr>
      </w:pPr>
    </w:p>
    <w:p w14:paraId="2873989B" w14:textId="77777777" w:rsidR="00524332" w:rsidRPr="00B739F3" w:rsidRDefault="00524332">
      <w:pPr>
        <w:rPr>
          <w:rFonts w:asciiTheme="majorHAnsi" w:hAnsiTheme="majorHAnsi"/>
          <w:lang w:val="en-GB"/>
        </w:rPr>
      </w:pPr>
    </w:p>
    <w:p w14:paraId="75B24613" w14:textId="77777777" w:rsidR="00524332" w:rsidRPr="00B739F3" w:rsidRDefault="00524332">
      <w:pPr>
        <w:rPr>
          <w:rFonts w:asciiTheme="majorHAnsi" w:hAnsiTheme="majorHAnsi"/>
          <w:lang w:val="en-GB"/>
        </w:rPr>
      </w:pPr>
    </w:p>
    <w:p w14:paraId="533749F3" w14:textId="77777777" w:rsidR="00524332" w:rsidRPr="00B739F3" w:rsidRDefault="00524332">
      <w:pPr>
        <w:rPr>
          <w:rFonts w:asciiTheme="majorHAnsi" w:hAnsiTheme="majorHAnsi"/>
          <w:lang w:val="en-GB"/>
        </w:rPr>
      </w:pPr>
    </w:p>
    <w:p w14:paraId="0B1CE3A5" w14:textId="77777777" w:rsidR="00524332" w:rsidRPr="00B739F3" w:rsidRDefault="00524332">
      <w:pPr>
        <w:rPr>
          <w:rFonts w:asciiTheme="majorHAnsi" w:hAnsiTheme="majorHAnsi"/>
          <w:lang w:val="en-GB"/>
        </w:rPr>
      </w:pPr>
    </w:p>
    <w:p w14:paraId="6E55E7C9" w14:textId="77777777" w:rsidR="00524332" w:rsidRPr="00B739F3" w:rsidRDefault="00524332">
      <w:pPr>
        <w:rPr>
          <w:rFonts w:asciiTheme="majorHAnsi" w:hAnsiTheme="majorHAnsi"/>
          <w:lang w:val="en-GB"/>
        </w:rPr>
      </w:pPr>
    </w:p>
    <w:p w14:paraId="70AA08B8" w14:textId="77777777" w:rsidR="00524332" w:rsidRPr="00B739F3" w:rsidRDefault="00524332">
      <w:pPr>
        <w:rPr>
          <w:rFonts w:asciiTheme="majorHAnsi" w:hAnsiTheme="majorHAnsi"/>
          <w:lang w:val="en-GB"/>
        </w:rPr>
      </w:pPr>
    </w:p>
    <w:p w14:paraId="461D810A" w14:textId="77777777" w:rsidR="00524332" w:rsidRPr="00B739F3" w:rsidRDefault="00524332">
      <w:pPr>
        <w:rPr>
          <w:rFonts w:asciiTheme="majorHAnsi" w:hAnsiTheme="majorHAnsi"/>
          <w:lang w:val="en-GB"/>
        </w:rPr>
      </w:pPr>
    </w:p>
    <w:tbl>
      <w:tblPr>
        <w:tblStyle w:val="Tabellenraster"/>
        <w:tblpPr w:leftFromText="141" w:rightFromText="141" w:vertAnchor="page" w:horzAnchor="page" w:tblpX="1378" w:tblpY="9185"/>
        <w:tblW w:w="97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38"/>
      </w:tblGrid>
      <w:tr w:rsidR="00524332" w:rsidRPr="00B739F3" w14:paraId="26C9FC6C" w14:textId="77777777">
        <w:trPr>
          <w:trHeight w:val="2348"/>
        </w:trPr>
        <w:tc>
          <w:tcPr>
            <w:tcW w:w="1680" w:type="dxa"/>
            <w:vAlign w:val="center"/>
          </w:tcPr>
          <w:p w14:paraId="74EC42C2" w14:textId="77777777" w:rsidR="00524332" w:rsidRPr="00B739F3" w:rsidRDefault="00524332">
            <w:pPr>
              <w:jc w:val="center"/>
              <w:rPr>
                <w:rFonts w:asciiTheme="majorHAnsi" w:hAnsiTheme="majorHAnsi" w:cs="Arial"/>
                <w:lang w:val="en-GB"/>
              </w:rPr>
            </w:pPr>
          </w:p>
        </w:tc>
      </w:tr>
    </w:tbl>
    <w:tbl>
      <w:tblPr>
        <w:tblStyle w:val="Tabellenraster"/>
        <w:tblpPr w:leftFromText="141" w:rightFromText="141" w:vertAnchor="page" w:horzAnchor="page" w:tblpX="1450" w:tblpY="9905"/>
        <w:tblW w:w="93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46"/>
        <w:gridCol w:w="5983"/>
      </w:tblGrid>
      <w:tr w:rsidR="00524332" w:rsidRPr="00B739F3" w14:paraId="2DB14E12" w14:textId="77777777">
        <w:trPr>
          <w:trHeight w:val="2348"/>
        </w:trPr>
        <w:tc>
          <w:tcPr>
            <w:tcW w:w="3346" w:type="dxa"/>
            <w:tcBorders>
              <w:right w:val="single" w:sz="24" w:space="0" w:color="004571"/>
            </w:tcBorders>
          </w:tcPr>
          <w:p w14:paraId="2DE57D19" w14:textId="77777777" w:rsidR="00524332" w:rsidRPr="00B739F3" w:rsidRDefault="00000000">
            <w:pPr>
              <w:jc w:val="center"/>
              <w:rPr>
                <w:rFonts w:asciiTheme="majorHAnsi" w:eastAsia="BatangChe" w:hAnsiTheme="majorHAnsi" w:cs="Arial"/>
                <w:color w:val="004571"/>
                <w:sz w:val="56"/>
                <w:szCs w:val="72"/>
                <w:lang w:val="en-GB"/>
              </w:rPr>
            </w:pPr>
            <w:r w:rsidRPr="00B739F3">
              <w:rPr>
                <w:rFonts w:asciiTheme="majorHAnsi" w:eastAsia="BatangChe" w:hAnsiTheme="majorHAnsi" w:cs="Arial"/>
                <w:color w:val="004571"/>
                <w:sz w:val="56"/>
                <w:szCs w:val="72"/>
                <w:lang w:val="en-GB"/>
              </w:rPr>
              <w:t>STEMkey-Modul</w:t>
            </w:r>
          </w:p>
          <w:p w14:paraId="57FCF4F5" w14:textId="17B3F81E" w:rsidR="00524332" w:rsidRPr="00B739F3" w:rsidRDefault="008F5792">
            <w:pPr>
              <w:jc w:val="center"/>
              <w:rPr>
                <w:rFonts w:asciiTheme="majorHAnsi" w:hAnsiTheme="majorHAnsi" w:cs="Arial"/>
                <w:color w:val="004571"/>
                <w:sz w:val="56"/>
                <w:szCs w:val="72"/>
                <w:lang w:val="en-GB"/>
              </w:rPr>
            </w:pPr>
            <w:r w:rsidRPr="00B739F3">
              <w:rPr>
                <w:rFonts w:asciiTheme="majorHAnsi" w:hAnsiTheme="majorHAnsi" w:cs="Arial"/>
                <w:color w:val="004571"/>
                <w:sz w:val="56"/>
                <w:szCs w:val="72"/>
                <w:lang w:val="en-GB"/>
              </w:rPr>
              <w:t>IO6</w:t>
            </w:r>
          </w:p>
          <w:p w14:paraId="22907222" w14:textId="77777777" w:rsidR="00524332" w:rsidRPr="00B739F3" w:rsidRDefault="00000000">
            <w:pPr>
              <w:jc w:val="center"/>
              <w:rPr>
                <w:rFonts w:asciiTheme="majorHAnsi" w:hAnsiTheme="majorHAnsi" w:cs="Arial"/>
                <w:lang w:val="en-GB"/>
              </w:rPr>
            </w:pPr>
            <w:r w:rsidRPr="00B739F3">
              <w:rPr>
                <w:rFonts w:asciiTheme="majorHAnsi" w:hAnsiTheme="majorHAnsi" w:cs="Arial"/>
                <w:noProof/>
                <w:lang w:val="en-GB" w:eastAsia="de-DE"/>
              </w:rPr>
              <mc:AlternateContent>
                <mc:Choice Requires="wpg">
                  <w:drawing>
                    <wp:inline distT="0" distB="0" distL="0" distR="0" wp14:anchorId="743012FB" wp14:editId="73550F42">
                      <wp:extent cx="1384198" cy="471084"/>
                      <wp:effectExtent l="0" t="0" r="6985" b="5715"/>
                      <wp:docPr id="1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CSE-STEMkey_Logo_Key.png"/>
                              <pic:cNvPicPr>
                                <a:picLocks noChangeAspect="1"/>
                              </pic:cNvPicPr>
                            </pic:nvPicPr>
                            <pic:blipFill>
                              <a:blip r:embed="rId8"/>
                              <a:stretch/>
                            </pic:blipFill>
                            <pic:spPr bwMode="auto">
                              <a:xfrm>
                                <a:off x="0" y="0"/>
                                <a:ext cx="1397074" cy="475466"/>
                              </a:xfrm>
                              <a:prstGeom prst="rect">
                                <a:avLst/>
                              </a:prstGeom>
                            </pic:spPr>
                          </pic:pic>
                        </a:graphicData>
                      </a:graphic>
                    </wp:inline>
                  </w:drawing>
                </mc:Choice>
                <mc:Fallback xmlns:a="http://schemas.openxmlformats.org/drawingml/2006/main" xmlns:a16="http://schemas.microsoft.com/office/drawing/2014/main" xmlns:a14="http://schemas.microsoft.com/office/drawing/2010/main" xmlns:dgm="http://schemas.openxmlformats.org/drawingml/2006/diagram"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style="mso-wrap-distance-left:0.0pt;mso-wrap-distance-top:0.0pt;mso-wrap-distance-right:0.0pt;mso-wrap-distance-bottom:0.0pt;width:109.0pt;height:37.1pt;" o:spid="_x0000_s15" stroked="false" type="#_x0000_t75">
                      <v:path textboxrect="0,0,0,0"/>
                      <v:imagedata o:title="" r:id="rId20"/>
                    </v:shape>
                  </w:pict>
                </mc:Fallback>
              </mc:AlternateContent>
            </w:r>
          </w:p>
        </w:tc>
        <w:tc>
          <w:tcPr>
            <w:tcW w:w="5983" w:type="dxa"/>
            <w:tcBorders>
              <w:left w:val="single" w:sz="24" w:space="0" w:color="004571"/>
            </w:tcBorders>
            <w:vAlign w:val="center"/>
          </w:tcPr>
          <w:p w14:paraId="37AE1D92" w14:textId="0EEC2C31" w:rsidR="00524332" w:rsidRPr="00B739F3" w:rsidRDefault="008F5792" w:rsidP="008F5792">
            <w:pPr>
              <w:jc w:val="center"/>
              <w:rPr>
                <w:rFonts w:asciiTheme="majorHAnsi" w:hAnsiTheme="majorHAnsi"/>
                <w:lang w:val="en-GB"/>
              </w:rPr>
            </w:pPr>
            <w:r w:rsidRPr="00B739F3">
              <w:rPr>
                <w:rFonts w:asciiTheme="majorHAnsi" w:eastAsia="BatangChe" w:hAnsiTheme="majorHAnsi" w:cs="Arial"/>
                <w:color w:val="004571"/>
                <w:sz w:val="56"/>
                <w:szCs w:val="72"/>
                <w:lang w:val="en-GB"/>
              </w:rPr>
              <w:t>Chemische Reaktionen</w:t>
            </w:r>
          </w:p>
        </w:tc>
      </w:tr>
    </w:tbl>
    <w:p w14:paraId="060CCED3" w14:textId="77777777" w:rsidR="00524332" w:rsidRPr="00B739F3" w:rsidRDefault="00524332">
      <w:pPr>
        <w:rPr>
          <w:rFonts w:asciiTheme="majorHAnsi" w:hAnsiTheme="majorHAnsi"/>
          <w:color w:val="34698C"/>
          <w:sz w:val="21"/>
          <w:szCs w:val="21"/>
          <w:lang w:val="en-GB"/>
        </w:rPr>
      </w:pPr>
    </w:p>
    <w:p w14:paraId="346736AA" w14:textId="77777777" w:rsidR="00524332" w:rsidRPr="00B739F3" w:rsidRDefault="00000000">
      <w:pPr>
        <w:rPr>
          <w:rFonts w:asciiTheme="majorHAnsi" w:hAnsiTheme="majorHAnsi"/>
          <w:color w:val="34698C"/>
          <w:sz w:val="21"/>
          <w:szCs w:val="21"/>
          <w:lang w:val="en-GB"/>
        </w:rPr>
      </w:pPr>
      <w:r w:rsidRPr="00B739F3">
        <w:rPr>
          <w:rFonts w:asciiTheme="majorHAnsi" w:hAnsiTheme="majorHAnsi"/>
          <w:color w:val="34698C"/>
          <w:sz w:val="21"/>
          <w:szCs w:val="21"/>
          <w:lang w:val="en-GB"/>
        </w:rPr>
        <w:br w:type="page"/>
      </w:r>
    </w:p>
    <w:p w14:paraId="76A8F291" w14:textId="4C69FEA3" w:rsidR="00524332" w:rsidRPr="00B739F3" w:rsidRDefault="00000000" w:rsidP="00F94D68">
      <w:pPr>
        <w:tabs>
          <w:tab w:val="left" w:pos="765"/>
          <w:tab w:val="left" w:pos="6830"/>
        </w:tabs>
        <w:spacing w:before="2000"/>
        <w:rPr>
          <w:rFonts w:asciiTheme="majorHAnsi" w:hAnsiTheme="majorHAnsi"/>
          <w:color w:val="34698C"/>
          <w:sz w:val="21"/>
          <w:szCs w:val="21"/>
          <w:lang w:val="en-GB"/>
        </w:rPr>
      </w:pPr>
      <w:r w:rsidRPr="00B739F3">
        <w:rPr>
          <w:rFonts w:asciiTheme="majorHAnsi" w:hAnsiTheme="majorHAnsi"/>
          <w:color w:val="34698C"/>
          <w:sz w:val="21"/>
          <w:szCs w:val="21"/>
          <w:lang w:val="en-GB"/>
        </w:rPr>
        <w:lastRenderedPageBreak/>
        <w:tab/>
      </w:r>
      <w:r w:rsidR="00F94D68" w:rsidRPr="00B739F3">
        <w:rPr>
          <w:rFonts w:asciiTheme="majorHAnsi" w:hAnsiTheme="majorHAnsi"/>
          <w:color w:val="34698C"/>
          <w:sz w:val="21"/>
          <w:szCs w:val="21"/>
          <w:lang w:val="en-GB"/>
        </w:rPr>
        <w:tab/>
      </w:r>
    </w:p>
    <w:p w14:paraId="129293A9" w14:textId="77777777" w:rsidR="00524332" w:rsidRPr="00B739F3" w:rsidRDefault="00000000">
      <w:pPr>
        <w:spacing w:before="8000"/>
        <w:jc w:val="both"/>
        <w:rPr>
          <w:rFonts w:asciiTheme="majorHAnsi" w:hAnsiTheme="majorHAnsi"/>
          <w:color w:val="34698C"/>
          <w:sz w:val="21"/>
          <w:szCs w:val="21"/>
          <w:lang w:val="en-GB"/>
        </w:rPr>
      </w:pPr>
      <w:r w:rsidRPr="00B739F3">
        <w:rPr>
          <w:rFonts w:asciiTheme="majorHAnsi" w:hAnsiTheme="majorHAnsi"/>
          <w:color w:val="34698C"/>
          <w:sz w:val="21"/>
          <w:szCs w:val="21"/>
          <w:lang w:val="en-GB"/>
        </w:rPr>
        <w:t>Dieses Dokument zum Hochschulmodul basiert auf der Arbeit im Rahmen des Projekts „Vermittlung von STEM-Standardthemen mit einem Schlüsselkompetenzansatz (STEMkey)“. Koordination: Prof. Dr. Katja Maaß, Internationales Zentrum für STEM-Bildung (ICSE) an der Pädagogischen Hochschule Freiburg, Deutschland. Partner: Karlsuniversität, Konstantin-der-Philosoph-Universität, Hacettepe-Universität, Institut für Erziehungswissenschaften der Universität Lissabon, Norwegische Universität für Wissenschaft und Technologie, Universität Innsbruck, Universität Maribor, Universität Nikosia, Naturwissenschaftliche Fakultät der Universität Zagreb, Universität Utrecht, Universität Vilnius.</w:t>
      </w:r>
    </w:p>
    <w:p w14:paraId="1C376E19" w14:textId="77777777" w:rsidR="00524332" w:rsidRPr="00B739F3" w:rsidRDefault="00524332">
      <w:pPr>
        <w:pStyle w:val="Standarddunkelblau"/>
        <w:rPr>
          <w:rFonts w:asciiTheme="majorHAnsi" w:hAnsiTheme="majorHAnsi"/>
          <w:sz w:val="21"/>
          <w:szCs w:val="21"/>
        </w:rPr>
      </w:pPr>
    </w:p>
    <w:p w14:paraId="1587754C" w14:textId="77777777" w:rsidR="00524332" w:rsidRPr="00B739F3" w:rsidRDefault="00000000">
      <w:pPr>
        <w:pStyle w:val="Standarddunkelblau"/>
        <w:spacing w:after="480"/>
        <w:rPr>
          <w:rFonts w:asciiTheme="majorHAnsi" w:hAnsiTheme="majorHAnsi"/>
          <w:color w:val="34698C"/>
          <w:sz w:val="21"/>
          <w:szCs w:val="21"/>
        </w:rPr>
      </w:pPr>
      <w:r w:rsidRPr="00B739F3">
        <w:rPr>
          <w:rFonts w:asciiTheme="majorHAnsi" w:hAnsiTheme="majorHAnsi"/>
          <w:color w:val="34698C"/>
          <w:sz w:val="21"/>
          <w:szCs w:val="21"/>
        </w:rPr>
        <w:t>Das Projekt STEMkey wird durch das Erasmus+-Programm der Europäischen Union im Rahmen der Fördervereinbarung Nr. 2O2O-I-DEO1-KA203.005671 kofinanziert. Weder die Europäische Union/Europäische Kommission noch der Deutsche Akademische Austauschdienst DAAD sind für den Inhalt verantwortlich oder haften für Verluste oder Schäden, die durch die Nutzung dieser Ressourcen entstehen.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80"/>
        <w:gridCol w:w="2290"/>
      </w:tblGrid>
      <w:tr w:rsidR="00524332" w:rsidRPr="00B739F3" w14:paraId="5721392C" w14:textId="77777777">
        <w:trPr>
          <w:trHeight w:val="885"/>
        </w:trPr>
        <w:tc>
          <w:tcPr>
            <w:tcW w:w="6911" w:type="dxa"/>
            <w:vAlign w:val="center"/>
          </w:tcPr>
          <w:p w14:paraId="08ABB1A4" w14:textId="0F248054" w:rsidR="00524332" w:rsidRPr="00B739F3" w:rsidRDefault="00000000">
            <w:pPr>
              <w:pStyle w:val="Standarddunkelblau"/>
              <w:rPr>
                <w:rFonts w:asciiTheme="majorHAnsi" w:hAnsiTheme="majorHAnsi"/>
                <w:sz w:val="18"/>
                <w:szCs w:val="18"/>
              </w:rPr>
            </w:pPr>
            <w:r w:rsidRPr="00B739F3">
              <w:rPr>
                <w:rFonts w:asciiTheme="majorHAnsi" w:hAnsiTheme="majorHAnsi"/>
                <w:sz w:val="18"/>
                <w:szCs w:val="18"/>
              </w:rPr>
              <w:t xml:space="preserve">© STEMkey-Projekt (Fördernummer 2O2O-I-DEO1-KA203.005671) 2020-2023, Hauptbeiträge für das STEMkey-Modul </w:t>
            </w:r>
            <w:r w:rsidR="00A64EF3" w:rsidRPr="00B739F3">
              <w:rPr>
                <w:rFonts w:asciiTheme="majorHAnsi" w:hAnsiTheme="majorHAnsi"/>
                <w:sz w:val="18"/>
                <w:szCs w:val="18"/>
              </w:rPr>
              <w:t xml:space="preserve">IO6 </w:t>
            </w:r>
            <w:r w:rsidRPr="00B739F3">
              <w:rPr>
                <w:rFonts w:asciiTheme="majorHAnsi" w:hAnsiTheme="majorHAnsi"/>
                <w:sz w:val="18"/>
                <w:szCs w:val="18"/>
              </w:rPr>
              <w:t xml:space="preserve">von </w:t>
            </w:r>
            <w:r w:rsidR="00E045AB" w:rsidRPr="00B739F3">
              <w:rPr>
                <w:rFonts w:asciiTheme="majorHAnsi" w:hAnsiTheme="majorHAnsi"/>
                <w:i/>
                <w:sz w:val="18"/>
                <w:szCs w:val="18"/>
              </w:rPr>
              <w:t xml:space="preserve">der </w:t>
            </w:r>
            <w:proofErr w:type="spellStart"/>
            <w:r w:rsidR="00E045AB" w:rsidRPr="00B739F3">
              <w:rPr>
                <w:rFonts w:asciiTheme="majorHAnsi" w:hAnsiTheme="majorHAnsi"/>
                <w:i/>
                <w:sz w:val="18"/>
                <w:szCs w:val="18"/>
              </w:rPr>
              <w:t>Karlsuniversität</w:t>
            </w:r>
            <w:proofErr w:type="spellEnd"/>
            <w:r w:rsidRPr="00B739F3">
              <w:rPr>
                <w:rFonts w:asciiTheme="majorHAnsi" w:hAnsiTheme="majorHAnsi"/>
                <w:sz w:val="18"/>
                <w:szCs w:val="18"/>
              </w:rPr>
              <w:t>. CC-NC-SA 4.0-Lizenz gewährt.</w:t>
            </w:r>
          </w:p>
        </w:tc>
        <w:tc>
          <w:tcPr>
            <w:tcW w:w="2299" w:type="dxa"/>
            <w:vAlign w:val="center"/>
          </w:tcPr>
          <w:p w14:paraId="1E0C40DE" w14:textId="77777777" w:rsidR="00524332" w:rsidRPr="00B739F3" w:rsidRDefault="00000000">
            <w:pPr>
              <w:pStyle w:val="Standarddunkelblau"/>
              <w:jc w:val="center"/>
              <w:rPr>
                <w:rFonts w:asciiTheme="majorHAnsi" w:hAnsiTheme="majorHAnsi"/>
                <w:sz w:val="21"/>
                <w:szCs w:val="21"/>
              </w:rPr>
            </w:pPr>
            <w:r w:rsidRPr="00B739F3">
              <w:rPr>
                <w:rFonts w:asciiTheme="majorHAnsi" w:hAnsiTheme="majorHAnsi"/>
                <w:noProof/>
                <w:sz w:val="21"/>
                <w:szCs w:val="21"/>
                <w:lang w:eastAsia="de-DE"/>
              </w:rPr>
              <mc:AlternateContent>
                <mc:Choice Requires="wpg">
                  <w:drawing>
                    <wp:anchor distT="0" distB="0" distL="114300" distR="114300" simplePos="0" relativeHeight="251736064" behindDoc="0" locked="0" layoutInCell="1" allowOverlap="1" wp14:anchorId="21373C5B" wp14:editId="5F133FC1">
                      <wp:simplePos x="0" y="0"/>
                      <wp:positionH relativeFrom="column">
                        <wp:posOffset>343535</wp:posOffset>
                      </wp:positionH>
                      <wp:positionV relativeFrom="paragraph">
                        <wp:posOffset>-116205</wp:posOffset>
                      </wp:positionV>
                      <wp:extent cx="1086485" cy="378460"/>
                      <wp:effectExtent l="0" t="0" r="5715" b="2540"/>
                      <wp:wrapSquare wrapText="bothSides"/>
                      <wp:docPr id="14" name="Grafik 25" descr="Y:\Gruppen\PRIMAS\MASCIL\Work_packages\WP1_Management\IPR_Foreground_Publications_ECAS\CSSA Lizenz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Y:\Gruppen\PRIMAS\MASCIL\Work_packages\WP1_Management\IPR_Foreground_Publications_ECAS\CSSA Lizenz_Logo.png"/>
                              <pic:cNvPicPr>
                                <a:picLocks noChangeAspect="1"/>
                              </pic:cNvPicPr>
                            </pic:nvPicPr>
                            <pic:blipFill>
                              <a:blip r:embed="rId21"/>
                              <a:stretch/>
                            </pic:blipFill>
                            <pic:spPr bwMode="auto">
                              <a:xfrm>
                                <a:off x="0" y="0"/>
                                <a:ext cx="1086485" cy="378460"/>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a16="http://schemas.microsoft.com/office/drawing/2014/main" xmlns:a14="http://schemas.microsoft.com/office/drawing/2010/main" xmlns:dgm="http://schemas.openxmlformats.org/drawingml/2006/diagram"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style="position:absolute;mso-wrap-distance-left:9.0pt;mso-wrap-distance-top:0.0pt;mso-wrap-distance-right:9.0pt;mso-wrap-distance-bottom:0.0pt;z-index:251736064;o:allowoverlap:true;o:allowincell:true;mso-position-horizontal-relative:text;margin-left:27.0pt;mso-position-horizontal:absolute;mso-position-vertical-relative:text;margin-top:-9.2pt;mso-position-vertical:absolute;width:85.5pt;height:29.8pt;" o:spid="_x0000_s16" stroked="f" type="#_x0000_t75">
                      <v:path textboxrect="0,0,0,0"/>
                      <v:imagedata o:title="" r:id="rId22"/>
                    </v:shape>
                  </w:pict>
                </mc:Fallback>
              </mc:AlternateContent>
            </w:r>
          </w:p>
        </w:tc>
      </w:tr>
    </w:tbl>
    <w:p w14:paraId="309B337D" w14:textId="77777777" w:rsidR="00524332" w:rsidRPr="00B739F3" w:rsidRDefault="00524332">
      <w:pPr>
        <w:rPr>
          <w:rFonts w:asciiTheme="majorHAnsi" w:hAnsiTheme="majorHAnsi"/>
          <w:lang w:val="en-GB"/>
        </w:rPr>
      </w:pPr>
    </w:p>
    <w:p w14:paraId="4D130878" w14:textId="77777777" w:rsidR="00524332" w:rsidRPr="00B739F3" w:rsidRDefault="00000000">
      <w:pPr>
        <w:rPr>
          <w:rFonts w:asciiTheme="majorHAnsi" w:hAnsiTheme="majorHAnsi"/>
          <w:b/>
          <w:bCs/>
          <w:color w:val="808080"/>
          <w:lang w:val="en-GB"/>
        </w:rPr>
      </w:pPr>
      <w:r w:rsidRPr="00B739F3">
        <w:rPr>
          <w:rFonts w:asciiTheme="majorHAnsi" w:hAnsiTheme="majorHAnsi"/>
          <w:b/>
          <w:bCs/>
          <w:color w:val="808080" w:themeColor="background1" w:themeShade="80"/>
          <w:lang w:val="en-GB"/>
        </w:rPr>
        <w:br w:type="page"/>
      </w:r>
    </w:p>
    <w:p w14:paraId="122632C2" w14:textId="77777777" w:rsidR="00524332" w:rsidRPr="00B739F3" w:rsidRDefault="00524332">
      <w:pPr>
        <w:pBdr>
          <w:top w:val="single" w:sz="18" w:space="1" w:color="CBD974"/>
          <w:left w:val="single" w:sz="18" w:space="1" w:color="CBD974"/>
          <w:bottom w:val="single" w:sz="18" w:space="1" w:color="CBD974"/>
          <w:right w:val="single" w:sz="18" w:space="1" w:color="CBD974"/>
        </w:pBdr>
        <w:rPr>
          <w:rFonts w:asciiTheme="majorHAnsi" w:hAnsiTheme="majorHAnsi"/>
          <w:b/>
          <w:bCs/>
          <w:color w:val="808080"/>
          <w:lang w:val="en-GB"/>
        </w:rPr>
        <w:sectPr w:rsidR="00524332" w:rsidRPr="00B739F3">
          <w:headerReference w:type="even" r:id="rId23"/>
          <w:headerReference w:type="default" r:id="rId24"/>
          <w:footerReference w:type="default" r:id="rId25"/>
          <w:headerReference w:type="first" r:id="rId26"/>
          <w:footerReference w:type="first" r:id="rId27"/>
          <w:pgSz w:w="11906" w:h="16838"/>
          <w:pgMar w:top="1423" w:right="1418" w:bottom="1134" w:left="1418" w:header="709" w:footer="0" w:gutter="0"/>
          <w:pgNumType w:start="0"/>
          <w:cols w:space="708"/>
          <w:titlePg/>
          <w:docGrid w:linePitch="360"/>
        </w:sectPr>
      </w:pPr>
    </w:p>
    <w:sdt>
      <w:sdtPr>
        <w:rPr>
          <w:rFonts w:asciiTheme="minorHAnsi" w:eastAsiaTheme="minorHAnsi" w:hAnsiTheme="minorHAnsi" w:cstheme="minorBidi"/>
          <w:color w:val="auto"/>
          <w:sz w:val="24"/>
          <w:szCs w:val="24"/>
          <w:lang w:val="en-GB" w:eastAsia="en-US"/>
        </w:rPr>
        <w:id w:val="-922957981"/>
        <w:docPartObj>
          <w:docPartGallery w:val="Table of Contents"/>
          <w:docPartUnique/>
        </w:docPartObj>
      </w:sdtPr>
      <w:sdtContent>
        <w:p w14:paraId="5E760528" w14:textId="77777777" w:rsidR="00524332" w:rsidRPr="00B739F3" w:rsidRDefault="00000000">
          <w:pPr>
            <w:pStyle w:val="Inhaltsverzeichnisberschrift"/>
            <w:pBdr>
              <w:top w:val="single" w:sz="18" w:space="1" w:color="CBD974"/>
              <w:left w:val="single" w:sz="18" w:space="4" w:color="CBD974"/>
              <w:bottom w:val="single" w:sz="18" w:space="1" w:color="CBD974"/>
              <w:right w:val="single" w:sz="18" w:space="4" w:color="CBD974"/>
            </w:pBdr>
            <w:jc w:val="center"/>
            <w:rPr>
              <w:color w:val="004571"/>
              <w:sz w:val="36"/>
              <w:lang w:val="en-GB"/>
            </w:rPr>
          </w:pPr>
          <w:r w:rsidRPr="00B739F3">
            <w:rPr>
              <w:rFonts w:eastAsiaTheme="minorHAnsi" w:cstheme="minorBidi"/>
              <w:color w:val="004571"/>
              <w:sz w:val="36"/>
              <w:lang w:val="en-GB"/>
            </w:rPr>
            <w:t>INHALT</w:t>
          </w:r>
        </w:p>
        <w:p w14:paraId="1B9F3D30" w14:textId="761C0750" w:rsidR="0040615A" w:rsidRDefault="00000000">
          <w:pPr>
            <w:pStyle w:val="Verzeichnis1"/>
            <w:tabs>
              <w:tab w:val="right" w:leader="dot" w:pos="9060"/>
            </w:tabs>
            <w:rPr>
              <w:rFonts w:eastAsiaTheme="minorEastAsia"/>
              <w:noProof/>
              <w:color w:val="auto"/>
              <w:sz w:val="22"/>
              <w:szCs w:val="22"/>
              <w:lang w:val="cs-CZ" w:eastAsia="cs-CZ"/>
            </w:rPr>
          </w:pPr>
          <w:r w:rsidRPr="00B739F3">
            <w:rPr>
              <w:rFonts w:asciiTheme="majorHAnsi" w:hAnsiTheme="majorHAnsi"/>
              <w:lang w:val="en-GB"/>
            </w:rPr>
            <w:fldChar w:fldCharType="begin"/>
          </w:r>
          <w:r w:rsidRPr="00B739F3">
            <w:rPr>
              <w:rFonts w:asciiTheme="majorHAnsi" w:hAnsiTheme="majorHAnsi"/>
              <w:lang w:val="en-GB"/>
            </w:rPr>
            <w:instrText xml:space="preserve"> TOC \o "1-3" \h \z \u </w:instrText>
          </w:r>
          <w:r w:rsidRPr="00B739F3">
            <w:rPr>
              <w:rFonts w:asciiTheme="majorHAnsi" w:hAnsiTheme="majorHAnsi"/>
              <w:lang w:val="en-GB"/>
            </w:rPr>
            <w:fldChar w:fldCharType="separate"/>
          </w:r>
          <w:hyperlink w:anchor="_Toc115208139" w:history="1">
            <w:r w:rsidR="0040615A" w:rsidRPr="003078CF">
              <w:rPr>
                <w:rStyle w:val="Hyperlink"/>
                <w:rFonts w:asciiTheme="majorHAnsi" w:eastAsia="BatangChe" w:hAnsiTheme="majorHAnsi" w:cs="Arial"/>
                <w:noProof/>
                <w:lang w:val="en-GB"/>
              </w:rPr>
              <w:t>Zusammenfassung</w:t>
            </w:r>
            <w:r w:rsidR="0040615A">
              <w:rPr>
                <w:noProof/>
                <w:webHidden/>
              </w:rPr>
              <w:tab/>
            </w:r>
            <w:r w:rsidR="0040615A">
              <w:rPr>
                <w:noProof/>
                <w:webHidden/>
              </w:rPr>
              <w:fldChar w:fldCharType="begin"/>
            </w:r>
            <w:r w:rsidR="0040615A">
              <w:rPr>
                <w:noProof/>
                <w:webHidden/>
              </w:rPr>
              <w:instrText xml:space="preserve"> PAGEREF _Toc115208139 \h </w:instrText>
            </w:r>
            <w:r w:rsidR="0040615A">
              <w:rPr>
                <w:noProof/>
                <w:webHidden/>
              </w:rPr>
            </w:r>
            <w:r w:rsidR="0040615A">
              <w:rPr>
                <w:noProof/>
                <w:webHidden/>
              </w:rPr>
              <w:fldChar w:fldCharType="separate"/>
            </w:r>
            <w:r w:rsidR="00BD4F85">
              <w:rPr>
                <w:noProof/>
                <w:webHidden/>
              </w:rPr>
              <w:t>3</w:t>
            </w:r>
            <w:r w:rsidR="0040615A">
              <w:rPr>
                <w:noProof/>
                <w:webHidden/>
              </w:rPr>
              <w:fldChar w:fldCharType="end"/>
            </w:r>
          </w:hyperlink>
        </w:p>
        <w:p w14:paraId="46FB097E" w14:textId="40105E86" w:rsidR="0040615A" w:rsidRDefault="0040615A">
          <w:pPr>
            <w:pStyle w:val="Verzeichnis1"/>
            <w:tabs>
              <w:tab w:val="right" w:leader="dot" w:pos="9060"/>
            </w:tabs>
            <w:rPr>
              <w:rFonts w:eastAsiaTheme="minorEastAsia"/>
              <w:noProof/>
              <w:color w:val="auto"/>
              <w:sz w:val="22"/>
              <w:szCs w:val="22"/>
              <w:lang w:val="cs-CZ" w:eastAsia="cs-CZ"/>
            </w:rPr>
          </w:pPr>
          <w:hyperlink w:anchor="_Toc115208140" w:history="1">
            <w:r w:rsidRPr="003078CF">
              <w:rPr>
                <w:rStyle w:val="Hyperlink"/>
                <w:rFonts w:asciiTheme="majorHAnsi" w:eastAsia="BatangChe" w:hAnsiTheme="majorHAnsi" w:cs="Arial"/>
                <w:noProof/>
                <w:lang w:val="en-GB"/>
              </w:rPr>
              <w:t>Einführung in das Thema</w:t>
            </w:r>
            <w:r>
              <w:rPr>
                <w:noProof/>
                <w:webHidden/>
              </w:rPr>
              <w:tab/>
            </w:r>
            <w:r>
              <w:rPr>
                <w:noProof/>
                <w:webHidden/>
              </w:rPr>
              <w:fldChar w:fldCharType="begin"/>
            </w:r>
            <w:r>
              <w:rPr>
                <w:noProof/>
                <w:webHidden/>
              </w:rPr>
              <w:instrText xml:space="preserve"> PAGEREF _Toc115208140 \h </w:instrText>
            </w:r>
            <w:r>
              <w:rPr>
                <w:noProof/>
                <w:webHidden/>
              </w:rPr>
            </w:r>
            <w:r>
              <w:rPr>
                <w:noProof/>
                <w:webHidden/>
              </w:rPr>
              <w:fldChar w:fldCharType="separate"/>
            </w:r>
            <w:r w:rsidR="00BD4F85">
              <w:rPr>
                <w:noProof/>
                <w:webHidden/>
              </w:rPr>
              <w:t>4</w:t>
            </w:r>
            <w:r>
              <w:rPr>
                <w:noProof/>
                <w:webHidden/>
              </w:rPr>
              <w:fldChar w:fldCharType="end"/>
            </w:r>
          </w:hyperlink>
        </w:p>
        <w:p w14:paraId="27A80350" w14:textId="5B57FEC2" w:rsidR="0040615A" w:rsidRDefault="0040615A">
          <w:pPr>
            <w:pStyle w:val="Verzeichnis1"/>
            <w:tabs>
              <w:tab w:val="right" w:leader="dot" w:pos="9060"/>
            </w:tabs>
            <w:rPr>
              <w:rFonts w:eastAsiaTheme="minorEastAsia"/>
              <w:noProof/>
              <w:color w:val="auto"/>
              <w:sz w:val="22"/>
              <w:szCs w:val="22"/>
              <w:lang w:val="cs-CZ" w:eastAsia="cs-CZ"/>
            </w:rPr>
          </w:pPr>
          <w:hyperlink w:anchor="_Toc115208141" w:history="1">
            <w:r w:rsidRPr="003078CF">
              <w:rPr>
                <w:rStyle w:val="Hyperlink"/>
                <w:rFonts w:asciiTheme="majorHAnsi" w:eastAsia="BatangChe" w:hAnsiTheme="majorHAnsi" w:cs="Arial"/>
                <w:noProof/>
                <w:lang w:val="en-GB"/>
              </w:rPr>
              <w:t>Ansatz der Schlüsselkompetenzen</w:t>
            </w:r>
            <w:r>
              <w:rPr>
                <w:noProof/>
                <w:webHidden/>
              </w:rPr>
              <w:tab/>
            </w:r>
            <w:r>
              <w:rPr>
                <w:noProof/>
                <w:webHidden/>
              </w:rPr>
              <w:fldChar w:fldCharType="begin"/>
            </w:r>
            <w:r>
              <w:rPr>
                <w:noProof/>
                <w:webHidden/>
              </w:rPr>
              <w:instrText xml:space="preserve"> PAGEREF _Toc115208141 \h </w:instrText>
            </w:r>
            <w:r>
              <w:rPr>
                <w:noProof/>
                <w:webHidden/>
              </w:rPr>
            </w:r>
            <w:r>
              <w:rPr>
                <w:noProof/>
                <w:webHidden/>
              </w:rPr>
              <w:fldChar w:fldCharType="separate"/>
            </w:r>
            <w:r w:rsidR="00BD4F85">
              <w:rPr>
                <w:noProof/>
                <w:webHidden/>
              </w:rPr>
              <w:t>5</w:t>
            </w:r>
            <w:r>
              <w:rPr>
                <w:noProof/>
                <w:webHidden/>
              </w:rPr>
              <w:fldChar w:fldCharType="end"/>
            </w:r>
          </w:hyperlink>
        </w:p>
        <w:p w14:paraId="7393D40C" w14:textId="6442B039" w:rsidR="0040615A" w:rsidRDefault="0040615A">
          <w:pPr>
            <w:pStyle w:val="Verzeichnis1"/>
            <w:tabs>
              <w:tab w:val="right" w:leader="dot" w:pos="9060"/>
            </w:tabs>
            <w:rPr>
              <w:rFonts w:eastAsiaTheme="minorEastAsia"/>
              <w:noProof/>
              <w:color w:val="auto"/>
              <w:sz w:val="22"/>
              <w:szCs w:val="22"/>
              <w:lang w:val="cs-CZ" w:eastAsia="cs-CZ"/>
            </w:rPr>
          </w:pPr>
          <w:hyperlink w:anchor="_Toc115208142" w:history="1">
            <w:r w:rsidRPr="003078CF">
              <w:rPr>
                <w:rStyle w:val="Hyperlink"/>
                <w:rFonts w:asciiTheme="majorHAnsi" w:eastAsia="BatangChe" w:hAnsiTheme="majorHAnsi" w:cs="Arial"/>
                <w:noProof/>
                <w:lang w:val="en-GB"/>
              </w:rPr>
              <w:t>Interdisziplinärer Ansatz</w:t>
            </w:r>
            <w:r>
              <w:rPr>
                <w:noProof/>
                <w:webHidden/>
              </w:rPr>
              <w:tab/>
            </w:r>
            <w:r>
              <w:rPr>
                <w:noProof/>
                <w:webHidden/>
              </w:rPr>
              <w:fldChar w:fldCharType="begin"/>
            </w:r>
            <w:r>
              <w:rPr>
                <w:noProof/>
                <w:webHidden/>
              </w:rPr>
              <w:instrText xml:space="preserve"> PAGEREF _Toc115208142 \h </w:instrText>
            </w:r>
            <w:r>
              <w:rPr>
                <w:noProof/>
                <w:webHidden/>
              </w:rPr>
            </w:r>
            <w:r>
              <w:rPr>
                <w:noProof/>
                <w:webHidden/>
              </w:rPr>
              <w:fldChar w:fldCharType="separate"/>
            </w:r>
            <w:r w:rsidR="00BD4F85">
              <w:rPr>
                <w:noProof/>
                <w:webHidden/>
              </w:rPr>
              <w:t>6</w:t>
            </w:r>
            <w:r>
              <w:rPr>
                <w:noProof/>
                <w:webHidden/>
              </w:rPr>
              <w:fldChar w:fldCharType="end"/>
            </w:r>
          </w:hyperlink>
        </w:p>
        <w:p w14:paraId="093AD536" w14:textId="66B18680" w:rsidR="0040615A" w:rsidRDefault="0040615A">
          <w:pPr>
            <w:pStyle w:val="Verzeichnis1"/>
            <w:tabs>
              <w:tab w:val="right" w:leader="dot" w:pos="9060"/>
            </w:tabs>
            <w:rPr>
              <w:rFonts w:eastAsiaTheme="minorEastAsia"/>
              <w:noProof/>
              <w:color w:val="auto"/>
              <w:sz w:val="22"/>
              <w:szCs w:val="22"/>
              <w:lang w:val="cs-CZ" w:eastAsia="cs-CZ"/>
            </w:rPr>
          </w:pPr>
          <w:hyperlink w:anchor="_Toc115208143" w:history="1">
            <w:r w:rsidRPr="003078CF">
              <w:rPr>
                <w:rStyle w:val="Hyperlink"/>
                <w:rFonts w:asciiTheme="majorHAnsi" w:eastAsia="BatangChe" w:hAnsiTheme="majorHAnsi" w:cs="Arial"/>
                <w:noProof/>
                <w:lang w:val="en-GB"/>
              </w:rPr>
              <w:t>Lernziele</w:t>
            </w:r>
            <w:r>
              <w:rPr>
                <w:noProof/>
                <w:webHidden/>
              </w:rPr>
              <w:tab/>
            </w:r>
            <w:r>
              <w:rPr>
                <w:noProof/>
                <w:webHidden/>
              </w:rPr>
              <w:fldChar w:fldCharType="begin"/>
            </w:r>
            <w:r>
              <w:rPr>
                <w:noProof/>
                <w:webHidden/>
              </w:rPr>
              <w:instrText xml:space="preserve"> PAGEREF _Toc115208143 \h </w:instrText>
            </w:r>
            <w:r>
              <w:rPr>
                <w:noProof/>
                <w:webHidden/>
              </w:rPr>
            </w:r>
            <w:r>
              <w:rPr>
                <w:noProof/>
                <w:webHidden/>
              </w:rPr>
              <w:fldChar w:fldCharType="separate"/>
            </w:r>
            <w:r w:rsidR="00BD4F85">
              <w:rPr>
                <w:noProof/>
                <w:webHidden/>
              </w:rPr>
              <w:t>7</w:t>
            </w:r>
            <w:r>
              <w:rPr>
                <w:noProof/>
                <w:webHidden/>
              </w:rPr>
              <w:fldChar w:fldCharType="end"/>
            </w:r>
          </w:hyperlink>
        </w:p>
        <w:p w14:paraId="31122E0B" w14:textId="62AFF41A" w:rsidR="0040615A" w:rsidRDefault="0040615A">
          <w:pPr>
            <w:pStyle w:val="Verzeichnis1"/>
            <w:tabs>
              <w:tab w:val="right" w:leader="dot" w:pos="9060"/>
            </w:tabs>
            <w:rPr>
              <w:rFonts w:eastAsiaTheme="minorEastAsia"/>
              <w:noProof/>
              <w:color w:val="auto"/>
              <w:sz w:val="22"/>
              <w:szCs w:val="22"/>
              <w:lang w:val="cs-CZ" w:eastAsia="cs-CZ"/>
            </w:rPr>
          </w:pPr>
          <w:hyperlink w:anchor="_Toc115208144" w:history="1">
            <w:r w:rsidRPr="003078CF">
              <w:rPr>
                <w:rStyle w:val="Hyperlink"/>
                <w:rFonts w:asciiTheme="majorHAnsi" w:eastAsia="BatangChe" w:hAnsiTheme="majorHAnsi" w:cs="Arial"/>
                <w:noProof/>
                <w:lang w:val="en-GB"/>
              </w:rPr>
              <w:t>Modulplan</w:t>
            </w:r>
            <w:r>
              <w:rPr>
                <w:noProof/>
                <w:webHidden/>
              </w:rPr>
              <w:tab/>
            </w:r>
            <w:r>
              <w:rPr>
                <w:noProof/>
                <w:webHidden/>
              </w:rPr>
              <w:fldChar w:fldCharType="begin"/>
            </w:r>
            <w:r>
              <w:rPr>
                <w:noProof/>
                <w:webHidden/>
              </w:rPr>
              <w:instrText xml:space="preserve"> PAGEREF _Toc115208144 \h </w:instrText>
            </w:r>
            <w:r>
              <w:rPr>
                <w:noProof/>
                <w:webHidden/>
              </w:rPr>
            </w:r>
            <w:r>
              <w:rPr>
                <w:noProof/>
                <w:webHidden/>
              </w:rPr>
              <w:fldChar w:fldCharType="separate"/>
            </w:r>
            <w:r w:rsidR="00BD4F85">
              <w:rPr>
                <w:noProof/>
                <w:webHidden/>
              </w:rPr>
              <w:t>8</w:t>
            </w:r>
            <w:r>
              <w:rPr>
                <w:noProof/>
                <w:webHidden/>
              </w:rPr>
              <w:fldChar w:fldCharType="end"/>
            </w:r>
          </w:hyperlink>
        </w:p>
        <w:p w14:paraId="217D2308" w14:textId="5FCB4B69" w:rsidR="0040615A" w:rsidRDefault="0040615A">
          <w:pPr>
            <w:pStyle w:val="Verzeichnis1"/>
            <w:tabs>
              <w:tab w:val="right" w:leader="dot" w:pos="9060"/>
            </w:tabs>
            <w:rPr>
              <w:rFonts w:eastAsiaTheme="minorEastAsia"/>
              <w:noProof/>
              <w:color w:val="auto"/>
              <w:sz w:val="22"/>
              <w:szCs w:val="22"/>
              <w:lang w:val="cs-CZ" w:eastAsia="cs-CZ"/>
            </w:rPr>
          </w:pPr>
          <w:hyperlink w:anchor="_Toc115208145" w:history="1">
            <w:r w:rsidRPr="003078CF">
              <w:rPr>
                <w:rStyle w:val="Hyperlink"/>
                <w:rFonts w:asciiTheme="majorHAnsi" w:eastAsia="BatangChe" w:hAnsiTheme="majorHAnsi" w:cs="Arial"/>
                <w:noProof/>
                <w:lang w:val="en-GB"/>
              </w:rPr>
              <w:t>Materialien und Ressourcen</w:t>
            </w:r>
            <w:r>
              <w:rPr>
                <w:noProof/>
                <w:webHidden/>
              </w:rPr>
              <w:tab/>
            </w:r>
            <w:r>
              <w:rPr>
                <w:noProof/>
                <w:webHidden/>
              </w:rPr>
              <w:fldChar w:fldCharType="begin"/>
            </w:r>
            <w:r>
              <w:rPr>
                <w:noProof/>
                <w:webHidden/>
              </w:rPr>
              <w:instrText xml:space="preserve"> PAGEREF _Toc115208145 \h </w:instrText>
            </w:r>
            <w:r>
              <w:rPr>
                <w:noProof/>
                <w:webHidden/>
              </w:rPr>
            </w:r>
            <w:r>
              <w:rPr>
                <w:noProof/>
                <w:webHidden/>
              </w:rPr>
              <w:fldChar w:fldCharType="separate"/>
            </w:r>
            <w:r w:rsidR="00BD4F85">
              <w:rPr>
                <w:noProof/>
                <w:webHidden/>
              </w:rPr>
              <w:t>22</w:t>
            </w:r>
            <w:r>
              <w:rPr>
                <w:noProof/>
                <w:webHidden/>
              </w:rPr>
              <w:fldChar w:fldCharType="end"/>
            </w:r>
          </w:hyperlink>
        </w:p>
        <w:p w14:paraId="58B5A4E0" w14:textId="74761BCD" w:rsidR="0040615A" w:rsidRPr="00B06FD3" w:rsidRDefault="0040615A">
          <w:pPr>
            <w:pStyle w:val="Verzeichnis1"/>
            <w:tabs>
              <w:tab w:val="right" w:leader="dot" w:pos="9060"/>
            </w:tabs>
            <w:rPr>
              <w:rFonts w:asciiTheme="majorHAnsi" w:eastAsiaTheme="minorEastAsia" w:hAnsiTheme="majorHAnsi" w:cstheme="majorHAnsi"/>
              <w:noProof/>
              <w:color w:val="auto"/>
              <w:sz w:val="22"/>
              <w:szCs w:val="22"/>
              <w:lang w:val="cs-CZ" w:eastAsia="cs-CZ"/>
            </w:rPr>
          </w:pPr>
          <w:hyperlink w:anchor="_Toc115208146" w:history="1">
            <w:r w:rsidRPr="00B06FD3">
              <w:rPr>
                <w:rStyle w:val="Hyperlink"/>
                <w:rFonts w:asciiTheme="majorHAnsi" w:hAnsiTheme="majorHAnsi" w:cstheme="majorHAnsi"/>
                <w:noProof/>
                <w:lang w:val="en-GB"/>
              </w:rPr>
              <w:t>Bewertung</w:t>
            </w:r>
            <w:r w:rsidRPr="00B06FD3">
              <w:rPr>
                <w:rFonts w:asciiTheme="majorHAnsi" w:hAnsiTheme="majorHAnsi" w:cstheme="majorHAnsi"/>
                <w:noProof/>
                <w:webHidden/>
              </w:rPr>
              <w:tab/>
            </w:r>
            <w:r w:rsidRPr="00B06FD3">
              <w:rPr>
                <w:rFonts w:asciiTheme="majorHAnsi" w:hAnsiTheme="majorHAnsi" w:cstheme="majorHAnsi"/>
                <w:noProof/>
                <w:webHidden/>
              </w:rPr>
              <w:fldChar w:fldCharType="begin"/>
            </w:r>
            <w:r w:rsidRPr="00B06FD3">
              <w:rPr>
                <w:rFonts w:asciiTheme="majorHAnsi" w:hAnsiTheme="majorHAnsi" w:cstheme="majorHAnsi"/>
                <w:noProof/>
                <w:webHidden/>
              </w:rPr>
              <w:instrText xml:space="preserve"> PAGEREF _Toc115208146 \h </w:instrText>
            </w:r>
            <w:r w:rsidRPr="00B06FD3">
              <w:rPr>
                <w:rFonts w:asciiTheme="majorHAnsi" w:hAnsiTheme="majorHAnsi" w:cstheme="majorHAnsi"/>
                <w:noProof/>
                <w:webHidden/>
              </w:rPr>
            </w:r>
            <w:r w:rsidRPr="00B06FD3">
              <w:rPr>
                <w:rFonts w:asciiTheme="majorHAnsi" w:hAnsiTheme="majorHAnsi" w:cstheme="majorHAnsi"/>
                <w:noProof/>
                <w:webHidden/>
              </w:rPr>
              <w:fldChar w:fldCharType="separate"/>
            </w:r>
            <w:r w:rsidR="00BD4F85">
              <w:rPr>
                <w:rFonts w:asciiTheme="majorHAnsi" w:hAnsiTheme="majorHAnsi" w:cstheme="majorHAnsi"/>
                <w:noProof/>
                <w:webHidden/>
              </w:rPr>
              <w:t>22</w:t>
            </w:r>
            <w:r w:rsidRPr="00B06FD3">
              <w:rPr>
                <w:rFonts w:asciiTheme="majorHAnsi" w:hAnsiTheme="majorHAnsi" w:cstheme="majorHAnsi"/>
                <w:noProof/>
                <w:webHidden/>
              </w:rPr>
              <w:fldChar w:fldCharType="end"/>
            </w:r>
          </w:hyperlink>
        </w:p>
        <w:p w14:paraId="4B82FD57" w14:textId="3FCC008B" w:rsidR="0040615A" w:rsidRDefault="0040615A">
          <w:pPr>
            <w:pStyle w:val="Verzeichnis1"/>
            <w:tabs>
              <w:tab w:val="right" w:leader="dot" w:pos="9060"/>
            </w:tabs>
            <w:rPr>
              <w:rFonts w:eastAsiaTheme="minorEastAsia"/>
              <w:noProof/>
              <w:color w:val="auto"/>
              <w:sz w:val="22"/>
              <w:szCs w:val="22"/>
              <w:lang w:val="cs-CZ" w:eastAsia="cs-CZ"/>
            </w:rPr>
          </w:pPr>
          <w:hyperlink w:anchor="_Toc115208147" w:history="1">
            <w:r w:rsidRPr="003078CF">
              <w:rPr>
                <w:rStyle w:val="Hyperlink"/>
                <w:rFonts w:asciiTheme="majorHAnsi" w:eastAsia="BatangChe" w:hAnsiTheme="majorHAnsi" w:cs="Arial"/>
                <w:noProof/>
                <w:lang w:val="en-GB"/>
              </w:rPr>
              <w:t>Referenzen</w:t>
            </w:r>
            <w:r>
              <w:rPr>
                <w:noProof/>
                <w:webHidden/>
              </w:rPr>
              <w:tab/>
            </w:r>
            <w:r>
              <w:rPr>
                <w:noProof/>
                <w:webHidden/>
              </w:rPr>
              <w:fldChar w:fldCharType="begin"/>
            </w:r>
            <w:r>
              <w:rPr>
                <w:noProof/>
                <w:webHidden/>
              </w:rPr>
              <w:instrText xml:space="preserve"> PAGEREF _Toc115208147 \h </w:instrText>
            </w:r>
            <w:r>
              <w:rPr>
                <w:noProof/>
                <w:webHidden/>
              </w:rPr>
            </w:r>
            <w:r>
              <w:rPr>
                <w:noProof/>
                <w:webHidden/>
              </w:rPr>
              <w:fldChar w:fldCharType="separate"/>
            </w:r>
            <w:r w:rsidR="00BD4F85">
              <w:rPr>
                <w:noProof/>
                <w:webHidden/>
              </w:rPr>
              <w:t>23</w:t>
            </w:r>
            <w:r>
              <w:rPr>
                <w:noProof/>
                <w:webHidden/>
              </w:rPr>
              <w:fldChar w:fldCharType="end"/>
            </w:r>
          </w:hyperlink>
        </w:p>
        <w:p w14:paraId="3989F16D" w14:textId="7B3DD5E2" w:rsidR="00524332" w:rsidRPr="00B739F3" w:rsidRDefault="00000000">
          <w:pPr>
            <w:rPr>
              <w:rFonts w:asciiTheme="majorHAnsi" w:hAnsiTheme="majorHAnsi"/>
              <w:lang w:val="en-GB"/>
            </w:rPr>
          </w:pPr>
          <w:r w:rsidRPr="00B739F3">
            <w:rPr>
              <w:rFonts w:asciiTheme="majorHAnsi" w:hAnsiTheme="majorHAnsi"/>
              <w:b/>
              <w:bCs/>
              <w:lang w:val="en-GB"/>
            </w:rPr>
            <w:fldChar w:fldCharType="end"/>
          </w:r>
        </w:p>
      </w:sdtContent>
    </w:sdt>
    <w:p w14:paraId="7BFFC3A0" w14:textId="77777777" w:rsidR="00524332" w:rsidRPr="00B739F3" w:rsidRDefault="00000000">
      <w:pPr>
        <w:rPr>
          <w:rFonts w:asciiTheme="majorHAnsi" w:eastAsia="BatangChe" w:hAnsiTheme="majorHAnsi" w:cs="Courier New"/>
          <w:lang w:val="en-GB"/>
        </w:rPr>
      </w:pPr>
      <w:r w:rsidRPr="00B739F3">
        <w:rPr>
          <w:rFonts w:asciiTheme="majorHAnsi" w:hAnsiTheme="majorHAnsi"/>
          <w:lang w:val="en-GB"/>
        </w:rPr>
        <w:br w:type="page"/>
      </w:r>
    </w:p>
    <w:tbl>
      <w:tblPr>
        <w:tblStyle w:val="Tabellenraster"/>
        <w:tblpPr w:leftFromText="141" w:rightFromText="141" w:vertAnchor="page" w:horzAnchor="margin" w:tblpY="2341"/>
        <w:tblW w:w="9034" w:type="dxa"/>
        <w:tblBorders>
          <w:top w:val="single" w:sz="18" w:space="0" w:color="CBD974"/>
          <w:left w:val="single" w:sz="18" w:space="0" w:color="CBD974"/>
          <w:bottom w:val="single" w:sz="18" w:space="0" w:color="CBD974"/>
          <w:right w:val="single" w:sz="18" w:space="0" w:color="CBD974"/>
          <w:insideH w:val="single" w:sz="6" w:space="0" w:color="B9C6DB"/>
          <w:insideV w:val="none" w:sz="0" w:space="0" w:color="auto"/>
        </w:tblBorders>
        <w:tblLook w:val="04A0" w:firstRow="1" w:lastRow="0" w:firstColumn="1" w:lastColumn="0" w:noHBand="0" w:noVBand="1"/>
      </w:tblPr>
      <w:tblGrid>
        <w:gridCol w:w="9034"/>
      </w:tblGrid>
      <w:tr w:rsidR="00524332" w:rsidRPr="00B739F3" w14:paraId="21B5E678" w14:textId="77777777">
        <w:trPr>
          <w:trHeight w:hRule="exact" w:val="1121"/>
        </w:trPr>
        <w:tc>
          <w:tcPr>
            <w:tcW w:w="9034" w:type="dxa"/>
            <w:vAlign w:val="center"/>
          </w:tcPr>
          <w:p w14:paraId="1E00D9F2" w14:textId="77777777" w:rsidR="00524332" w:rsidRPr="00B739F3" w:rsidRDefault="00000000">
            <w:pPr>
              <w:pStyle w:val="berschrift1"/>
              <w:spacing w:before="0"/>
              <w:jc w:val="center"/>
              <w:rPr>
                <w:rFonts w:asciiTheme="majorHAnsi" w:eastAsia="BatangChe" w:hAnsiTheme="majorHAnsi" w:cs="Arial"/>
                <w:lang w:val="en-GB" w:eastAsia="es-ES_tradnl"/>
              </w:rPr>
            </w:pPr>
            <w:bookmarkStart w:id="0" w:name="_Toc115208139"/>
            <w:r w:rsidRPr="00B739F3">
              <w:rPr>
                <w:rFonts w:asciiTheme="majorHAnsi" w:eastAsia="BatangChe" w:hAnsiTheme="majorHAnsi" w:cs="Arial"/>
                <w:color w:val="004571"/>
                <w:sz w:val="36"/>
                <w:szCs w:val="36"/>
                <w:lang w:val="en-GB"/>
              </w:rPr>
              <w:lastRenderedPageBreak/>
              <w:t>Zusammenfassung</w:t>
            </w:r>
            <w:bookmarkEnd w:id="0"/>
          </w:p>
        </w:tc>
      </w:tr>
      <w:tr w:rsidR="00524332" w:rsidRPr="00B739F3" w14:paraId="14E921B1" w14:textId="77777777">
        <w:tc>
          <w:tcPr>
            <w:tcW w:w="9034" w:type="dxa"/>
          </w:tcPr>
          <w:p w14:paraId="02D9A0EE" w14:textId="33146E3C" w:rsidR="00BA6080" w:rsidRPr="00B739F3" w:rsidRDefault="00BA6080" w:rsidP="001B483B">
            <w:pPr>
              <w:pStyle w:val="Standarddunkelblau"/>
              <w:rPr>
                <w:rFonts w:asciiTheme="majorHAnsi" w:hAnsiTheme="majorHAnsi"/>
              </w:rPr>
            </w:pPr>
            <w:proofErr w:type="spellStart"/>
            <w:r w:rsidRPr="00B739F3">
              <w:rPr>
                <w:rFonts w:asciiTheme="majorHAnsi" w:hAnsiTheme="majorHAnsi"/>
              </w:rPr>
              <w:t>Chemische</w:t>
            </w:r>
            <w:proofErr w:type="spellEnd"/>
            <w:r w:rsidRPr="00B739F3">
              <w:rPr>
                <w:rFonts w:asciiTheme="majorHAnsi" w:hAnsiTheme="majorHAnsi"/>
              </w:rPr>
              <w:t xml:space="preserve"> </w:t>
            </w:r>
            <w:proofErr w:type="spellStart"/>
            <w:r w:rsidRPr="00B739F3">
              <w:rPr>
                <w:rFonts w:asciiTheme="majorHAnsi" w:hAnsiTheme="majorHAnsi"/>
              </w:rPr>
              <w:t>Reaktionen</w:t>
            </w:r>
            <w:proofErr w:type="spellEnd"/>
            <w:r w:rsidRPr="00B739F3">
              <w:rPr>
                <w:rFonts w:asciiTheme="majorHAnsi" w:hAnsiTheme="majorHAnsi"/>
              </w:rPr>
              <w:t xml:space="preserve"> </w:t>
            </w:r>
            <w:proofErr w:type="spellStart"/>
            <w:r w:rsidRPr="00B739F3">
              <w:rPr>
                <w:rFonts w:asciiTheme="majorHAnsi" w:hAnsiTheme="majorHAnsi"/>
              </w:rPr>
              <w:t>sind</w:t>
            </w:r>
            <w:proofErr w:type="spellEnd"/>
            <w:r w:rsidRPr="00B739F3">
              <w:rPr>
                <w:rFonts w:asciiTheme="majorHAnsi" w:hAnsiTheme="majorHAnsi"/>
              </w:rPr>
              <w:t xml:space="preserve"> </w:t>
            </w:r>
            <w:proofErr w:type="spellStart"/>
            <w:r w:rsidRPr="00B739F3">
              <w:rPr>
                <w:rFonts w:asciiTheme="majorHAnsi" w:hAnsiTheme="majorHAnsi"/>
              </w:rPr>
              <w:t>ein</w:t>
            </w:r>
            <w:proofErr w:type="spellEnd"/>
            <w:r w:rsidRPr="00B739F3">
              <w:rPr>
                <w:rFonts w:asciiTheme="majorHAnsi" w:hAnsiTheme="majorHAnsi"/>
              </w:rPr>
              <w:t xml:space="preserve"> </w:t>
            </w:r>
            <w:proofErr w:type="spellStart"/>
            <w:r w:rsidRPr="00B739F3">
              <w:rPr>
                <w:rFonts w:asciiTheme="majorHAnsi" w:hAnsiTheme="majorHAnsi"/>
              </w:rPr>
              <w:t>Standardthema</w:t>
            </w:r>
            <w:proofErr w:type="spellEnd"/>
            <w:r w:rsidRPr="00B739F3">
              <w:rPr>
                <w:rFonts w:asciiTheme="majorHAnsi" w:hAnsiTheme="majorHAnsi"/>
              </w:rPr>
              <w:t xml:space="preserve"> </w:t>
            </w:r>
            <w:proofErr w:type="spellStart"/>
            <w:r w:rsidRPr="00B739F3">
              <w:rPr>
                <w:rFonts w:asciiTheme="majorHAnsi" w:hAnsiTheme="majorHAnsi"/>
              </w:rPr>
              <w:t>im</w:t>
            </w:r>
            <w:proofErr w:type="spellEnd"/>
            <w:r w:rsidRPr="00B739F3">
              <w:rPr>
                <w:rFonts w:asciiTheme="majorHAnsi" w:hAnsiTheme="majorHAnsi"/>
              </w:rPr>
              <w:t xml:space="preserve"> </w:t>
            </w:r>
            <w:proofErr w:type="spellStart"/>
            <w:r w:rsidRPr="00B739F3">
              <w:rPr>
                <w:rFonts w:asciiTheme="majorHAnsi" w:hAnsiTheme="majorHAnsi"/>
              </w:rPr>
              <w:t>Chemieunterricht</w:t>
            </w:r>
            <w:proofErr w:type="spellEnd"/>
            <w:r w:rsidRPr="00B739F3">
              <w:rPr>
                <w:rFonts w:asciiTheme="majorHAnsi" w:hAnsiTheme="majorHAnsi"/>
              </w:rPr>
              <w:t xml:space="preserve">, </w:t>
            </w:r>
            <w:proofErr w:type="spellStart"/>
            <w:r w:rsidRPr="00B739F3">
              <w:rPr>
                <w:rFonts w:asciiTheme="majorHAnsi" w:hAnsiTheme="majorHAnsi"/>
              </w:rPr>
              <w:t>weshalb</w:t>
            </w:r>
            <w:proofErr w:type="spellEnd"/>
            <w:r w:rsidRPr="00B739F3">
              <w:rPr>
                <w:rFonts w:asciiTheme="majorHAnsi" w:hAnsiTheme="majorHAnsi"/>
              </w:rPr>
              <w:t xml:space="preserve"> </w:t>
            </w:r>
            <w:proofErr w:type="spellStart"/>
            <w:r w:rsidRPr="00B739F3">
              <w:rPr>
                <w:rFonts w:asciiTheme="majorHAnsi" w:hAnsiTheme="majorHAnsi"/>
              </w:rPr>
              <w:t>angehende</w:t>
            </w:r>
            <w:proofErr w:type="spellEnd"/>
            <w:r w:rsidRPr="00B739F3">
              <w:rPr>
                <w:rFonts w:asciiTheme="majorHAnsi" w:hAnsiTheme="majorHAnsi"/>
              </w:rPr>
              <w:t xml:space="preserve"> </w:t>
            </w:r>
            <w:proofErr w:type="spellStart"/>
            <w:r w:rsidRPr="00B739F3">
              <w:rPr>
                <w:rFonts w:asciiTheme="majorHAnsi" w:hAnsiTheme="majorHAnsi"/>
              </w:rPr>
              <w:t>Lehr</w:t>
            </w:r>
            <w:r w:rsidR="00B06FD3">
              <w:rPr>
                <w:rFonts w:asciiTheme="majorHAnsi" w:hAnsiTheme="majorHAnsi"/>
              </w:rPr>
              <w:t>kräfte</w:t>
            </w:r>
            <w:proofErr w:type="spellEnd"/>
            <w:r w:rsidRPr="00B739F3">
              <w:rPr>
                <w:rFonts w:asciiTheme="majorHAnsi" w:hAnsiTheme="majorHAnsi"/>
              </w:rPr>
              <w:t xml:space="preserve"> </w:t>
            </w:r>
            <w:proofErr w:type="spellStart"/>
            <w:r w:rsidRPr="00B739F3">
              <w:rPr>
                <w:rFonts w:asciiTheme="majorHAnsi" w:hAnsiTheme="majorHAnsi"/>
              </w:rPr>
              <w:t>darauf</w:t>
            </w:r>
            <w:proofErr w:type="spellEnd"/>
            <w:r w:rsidRPr="00B739F3">
              <w:rPr>
                <w:rFonts w:asciiTheme="majorHAnsi" w:hAnsiTheme="majorHAnsi"/>
              </w:rPr>
              <w:t xml:space="preserve"> </w:t>
            </w:r>
            <w:proofErr w:type="spellStart"/>
            <w:r w:rsidRPr="00B739F3">
              <w:rPr>
                <w:rFonts w:asciiTheme="majorHAnsi" w:hAnsiTheme="majorHAnsi"/>
              </w:rPr>
              <w:t>vorbereitet</w:t>
            </w:r>
            <w:proofErr w:type="spellEnd"/>
            <w:r w:rsidRPr="00B739F3">
              <w:rPr>
                <w:rFonts w:asciiTheme="majorHAnsi" w:hAnsiTheme="majorHAnsi"/>
              </w:rPr>
              <w:t xml:space="preserve"> sein </w:t>
            </w:r>
            <w:proofErr w:type="spellStart"/>
            <w:r w:rsidRPr="00B739F3">
              <w:rPr>
                <w:rFonts w:asciiTheme="majorHAnsi" w:hAnsiTheme="majorHAnsi"/>
              </w:rPr>
              <w:t>müssen</w:t>
            </w:r>
            <w:proofErr w:type="spellEnd"/>
            <w:r w:rsidRPr="00B739F3">
              <w:rPr>
                <w:rFonts w:asciiTheme="majorHAnsi" w:hAnsiTheme="majorHAnsi"/>
              </w:rPr>
              <w:t xml:space="preserve">. In traditionellen naturwissenschaftlichen Unterrichtsstunden wird dieses Thema jedoch oft anhand eines Beispiels behandelt, woraufhin chemische Gleichungen ohne direkten Bezug zu experimentellen Aktivitäten durchgenommen werden. Zu den traditionellen Unterthemen gehören die Klassifizierung chemischer Reaktionen, die formale Beschreibung und der enge Zusammenhang mit der chemischen Nomenklatur und mathematischen Fähigkeiten.  </w:t>
            </w:r>
          </w:p>
          <w:p w14:paraId="71FF6C07" w14:textId="2D2D54E2" w:rsidR="00BA6080" w:rsidRPr="00B739F3" w:rsidRDefault="00BA6080" w:rsidP="001B483B">
            <w:pPr>
              <w:pStyle w:val="Standarddunkelblau"/>
              <w:rPr>
                <w:rFonts w:asciiTheme="majorHAnsi" w:hAnsiTheme="majorHAnsi"/>
              </w:rPr>
            </w:pPr>
            <w:r w:rsidRPr="00B739F3">
              <w:rPr>
                <w:rFonts w:asciiTheme="majorHAnsi" w:hAnsiTheme="majorHAnsi"/>
              </w:rPr>
              <w:t xml:space="preserve">Das Ziel dieses </w:t>
            </w:r>
            <w:proofErr w:type="spellStart"/>
            <w:r w:rsidRPr="00B739F3">
              <w:rPr>
                <w:rFonts w:asciiTheme="majorHAnsi" w:hAnsiTheme="majorHAnsi"/>
              </w:rPr>
              <w:t>Moduls</w:t>
            </w:r>
            <w:proofErr w:type="spellEnd"/>
            <w:r w:rsidRPr="00B739F3">
              <w:rPr>
                <w:rFonts w:asciiTheme="majorHAnsi" w:hAnsiTheme="majorHAnsi"/>
              </w:rPr>
              <w:t xml:space="preserve"> </w:t>
            </w:r>
            <w:r w:rsidR="00DF2C3D" w:rsidRPr="00B739F3">
              <w:rPr>
                <w:rFonts w:asciiTheme="majorHAnsi" w:hAnsiTheme="majorHAnsi"/>
              </w:rPr>
              <w:t xml:space="preserve">war </w:t>
            </w:r>
            <w:r w:rsidRPr="00B739F3">
              <w:rPr>
                <w:rFonts w:asciiTheme="majorHAnsi" w:hAnsiTheme="majorHAnsi"/>
              </w:rPr>
              <w:t xml:space="preserve">die </w:t>
            </w:r>
            <w:proofErr w:type="spellStart"/>
            <w:r w:rsidR="00B229FF" w:rsidRPr="00B739F3">
              <w:rPr>
                <w:rFonts w:asciiTheme="majorHAnsi" w:hAnsiTheme="majorHAnsi" w:cstheme="majorHAnsi"/>
              </w:rPr>
              <w:t>Entwicklung</w:t>
            </w:r>
            <w:proofErr w:type="spellEnd"/>
            <w:r w:rsidR="00B229FF" w:rsidRPr="00B739F3">
              <w:rPr>
                <w:rFonts w:asciiTheme="majorHAnsi" w:hAnsiTheme="majorHAnsi" w:cstheme="majorHAnsi"/>
              </w:rPr>
              <w:t xml:space="preserve"> </w:t>
            </w:r>
            <w:proofErr w:type="spellStart"/>
            <w:r w:rsidR="00B229FF" w:rsidRPr="00B739F3">
              <w:rPr>
                <w:rFonts w:asciiTheme="majorHAnsi" w:hAnsiTheme="majorHAnsi" w:cstheme="majorHAnsi"/>
              </w:rPr>
              <w:t>eines</w:t>
            </w:r>
            <w:proofErr w:type="spellEnd"/>
            <w:r w:rsidR="00B229FF" w:rsidRPr="00B739F3">
              <w:rPr>
                <w:rFonts w:asciiTheme="majorHAnsi" w:hAnsiTheme="majorHAnsi" w:cstheme="majorHAnsi"/>
              </w:rPr>
              <w:t xml:space="preserve"> </w:t>
            </w:r>
            <w:proofErr w:type="spellStart"/>
            <w:r w:rsidR="00B229FF" w:rsidRPr="00B739F3">
              <w:rPr>
                <w:rFonts w:asciiTheme="majorHAnsi" w:hAnsiTheme="majorHAnsi" w:cstheme="majorHAnsi"/>
              </w:rPr>
              <w:t>innovativen</w:t>
            </w:r>
            <w:proofErr w:type="spellEnd"/>
            <w:r w:rsidR="00B229FF" w:rsidRPr="00B739F3">
              <w:rPr>
                <w:rFonts w:asciiTheme="majorHAnsi" w:hAnsiTheme="majorHAnsi" w:cstheme="majorHAnsi"/>
              </w:rPr>
              <w:t xml:space="preserve"> </w:t>
            </w:r>
            <w:proofErr w:type="spellStart"/>
            <w:r w:rsidR="00DF2C3D" w:rsidRPr="00B739F3">
              <w:rPr>
                <w:rFonts w:asciiTheme="majorHAnsi" w:hAnsiTheme="majorHAnsi" w:cstheme="majorHAnsi"/>
              </w:rPr>
              <w:t>Unterrichtsmaterials</w:t>
            </w:r>
            <w:proofErr w:type="spellEnd"/>
            <w:r w:rsidR="00DF2C3D" w:rsidRPr="00B739F3">
              <w:rPr>
                <w:rFonts w:asciiTheme="majorHAnsi" w:hAnsiTheme="majorHAnsi" w:cstheme="majorHAnsi"/>
              </w:rPr>
              <w:t xml:space="preserve"> </w:t>
            </w:r>
            <w:proofErr w:type="spellStart"/>
            <w:r w:rsidR="00B229FF" w:rsidRPr="00B739F3">
              <w:rPr>
                <w:rFonts w:asciiTheme="majorHAnsi" w:hAnsiTheme="majorHAnsi" w:cstheme="majorHAnsi"/>
              </w:rPr>
              <w:t>zum</w:t>
            </w:r>
            <w:proofErr w:type="spellEnd"/>
            <w:r w:rsidR="00B229FF" w:rsidRPr="00B739F3">
              <w:rPr>
                <w:rFonts w:asciiTheme="majorHAnsi" w:hAnsiTheme="majorHAnsi" w:cstheme="majorHAnsi"/>
              </w:rPr>
              <w:t xml:space="preserve"> </w:t>
            </w:r>
            <w:r w:rsidR="00D04C53" w:rsidRPr="00B739F3">
              <w:rPr>
                <w:rFonts w:asciiTheme="majorHAnsi" w:hAnsiTheme="majorHAnsi" w:cstheme="majorHAnsi"/>
              </w:rPr>
              <w:t xml:space="preserve">Thema </w:t>
            </w:r>
            <w:r w:rsidR="00B229FF" w:rsidRPr="00B739F3">
              <w:rPr>
                <w:rFonts w:asciiTheme="majorHAnsi" w:hAnsiTheme="majorHAnsi" w:cstheme="majorHAnsi"/>
              </w:rPr>
              <w:t>„</w:t>
            </w:r>
            <w:proofErr w:type="spellStart"/>
            <w:r w:rsidR="00B229FF" w:rsidRPr="00B739F3">
              <w:rPr>
                <w:rFonts w:asciiTheme="majorHAnsi" w:hAnsiTheme="majorHAnsi" w:cstheme="majorHAnsi"/>
              </w:rPr>
              <w:t>Chemische</w:t>
            </w:r>
            <w:proofErr w:type="spellEnd"/>
            <w:r w:rsidR="00B229FF" w:rsidRPr="00B739F3">
              <w:rPr>
                <w:rFonts w:asciiTheme="majorHAnsi" w:hAnsiTheme="majorHAnsi" w:cstheme="majorHAnsi"/>
              </w:rPr>
              <w:t xml:space="preserve"> </w:t>
            </w:r>
            <w:proofErr w:type="spellStart"/>
            <w:r w:rsidR="00B229FF" w:rsidRPr="00B739F3">
              <w:rPr>
                <w:rFonts w:asciiTheme="majorHAnsi" w:hAnsiTheme="majorHAnsi" w:cstheme="majorHAnsi"/>
              </w:rPr>
              <w:t>Reaktionen</w:t>
            </w:r>
            <w:proofErr w:type="spellEnd"/>
            <w:r w:rsidR="00B229FF" w:rsidRPr="00B739F3">
              <w:rPr>
                <w:rFonts w:asciiTheme="majorHAnsi" w:hAnsiTheme="majorHAnsi" w:cstheme="majorHAnsi"/>
              </w:rPr>
              <w:t xml:space="preserve">” für die </w:t>
            </w:r>
            <w:proofErr w:type="spellStart"/>
            <w:r w:rsidR="00B229FF" w:rsidRPr="00B739F3">
              <w:rPr>
                <w:rFonts w:asciiTheme="majorHAnsi" w:hAnsiTheme="majorHAnsi" w:cstheme="majorHAnsi"/>
              </w:rPr>
              <w:t>Lehr</w:t>
            </w:r>
            <w:r w:rsidR="00B06FD3">
              <w:rPr>
                <w:rFonts w:asciiTheme="majorHAnsi" w:hAnsiTheme="majorHAnsi" w:cstheme="majorHAnsi"/>
              </w:rPr>
              <w:t>kräfte</w:t>
            </w:r>
            <w:r w:rsidR="00B229FF" w:rsidRPr="00B739F3">
              <w:rPr>
                <w:rFonts w:asciiTheme="majorHAnsi" w:hAnsiTheme="majorHAnsi" w:cstheme="majorHAnsi"/>
              </w:rPr>
              <w:t>ausbildung</w:t>
            </w:r>
            <w:proofErr w:type="spellEnd"/>
            <w:r w:rsidR="00B229FF" w:rsidRPr="00B739F3">
              <w:rPr>
                <w:rFonts w:asciiTheme="majorHAnsi" w:hAnsiTheme="majorHAnsi" w:cstheme="majorHAnsi"/>
              </w:rPr>
              <w:t xml:space="preserve">. Dabei </w:t>
            </w:r>
            <w:r w:rsidR="00892E6A" w:rsidRPr="00B739F3">
              <w:rPr>
                <w:rFonts w:asciiTheme="majorHAnsi" w:hAnsiTheme="majorHAnsi" w:cstheme="majorHAnsi"/>
              </w:rPr>
              <w:t xml:space="preserve">sollte </w:t>
            </w:r>
            <w:r w:rsidRPr="00B739F3">
              <w:rPr>
                <w:rFonts w:asciiTheme="majorHAnsi" w:hAnsiTheme="majorHAnsi"/>
              </w:rPr>
              <w:t xml:space="preserve">eine konzeptionelle und pädagogische Verbesserung des Themas </w:t>
            </w:r>
            <w:r w:rsidR="00D04C53" w:rsidRPr="00B739F3">
              <w:rPr>
                <w:rFonts w:asciiTheme="majorHAnsi" w:hAnsiTheme="majorHAnsi" w:cstheme="majorHAnsi"/>
              </w:rPr>
              <w:t>erreicht werden</w:t>
            </w:r>
            <w:r w:rsidR="00D04C53" w:rsidRPr="00B739F3">
              <w:rPr>
                <w:rFonts w:asciiTheme="majorHAnsi" w:hAnsiTheme="majorHAnsi"/>
              </w:rPr>
              <w:t xml:space="preserve">, </w:t>
            </w:r>
            <w:r w:rsidRPr="00B739F3">
              <w:rPr>
                <w:rFonts w:asciiTheme="majorHAnsi" w:hAnsiTheme="majorHAnsi"/>
              </w:rPr>
              <w:t xml:space="preserve">das als Schlüsselelement und kritischer Punkt der frühen Chemie-/Naturwissenschafts-/MINT-Ausbildung identifiziert wurde. Ausgehend von Beispielen aus der Praxis und den </w:t>
            </w:r>
            <w:proofErr w:type="spellStart"/>
            <w:r w:rsidRPr="00B739F3">
              <w:rPr>
                <w:rFonts w:asciiTheme="majorHAnsi" w:hAnsiTheme="majorHAnsi"/>
              </w:rPr>
              <w:t>Erfahrungen</w:t>
            </w:r>
            <w:proofErr w:type="spellEnd"/>
            <w:r w:rsidRPr="00B739F3">
              <w:rPr>
                <w:rFonts w:asciiTheme="majorHAnsi" w:hAnsiTheme="majorHAnsi"/>
              </w:rPr>
              <w:t xml:space="preserve"> von </w:t>
            </w:r>
            <w:proofErr w:type="spellStart"/>
            <w:r w:rsidRPr="00B739F3">
              <w:rPr>
                <w:rFonts w:asciiTheme="majorHAnsi" w:hAnsiTheme="majorHAnsi"/>
              </w:rPr>
              <w:t>Lehr</w:t>
            </w:r>
            <w:r w:rsidR="00B06FD3">
              <w:rPr>
                <w:rFonts w:asciiTheme="majorHAnsi" w:hAnsiTheme="majorHAnsi"/>
              </w:rPr>
              <w:t>kräften</w:t>
            </w:r>
            <w:proofErr w:type="spellEnd"/>
            <w:r w:rsidRPr="00B739F3">
              <w:rPr>
                <w:rFonts w:asciiTheme="majorHAnsi" w:hAnsiTheme="majorHAnsi"/>
              </w:rPr>
              <w:t xml:space="preserve"> </w:t>
            </w:r>
            <w:r w:rsidR="00D04C53" w:rsidRPr="00B739F3">
              <w:rPr>
                <w:rFonts w:asciiTheme="majorHAnsi" w:hAnsiTheme="majorHAnsi"/>
              </w:rPr>
              <w:t>und</w:t>
            </w:r>
            <w:r w:rsidRPr="00B739F3">
              <w:rPr>
                <w:rFonts w:asciiTheme="majorHAnsi" w:hAnsiTheme="majorHAnsi"/>
              </w:rPr>
              <w:t xml:space="preserve"> </w:t>
            </w:r>
            <w:proofErr w:type="spellStart"/>
            <w:r w:rsidRPr="00B739F3">
              <w:rPr>
                <w:rFonts w:asciiTheme="majorHAnsi" w:hAnsiTheme="majorHAnsi"/>
              </w:rPr>
              <w:t>Lernenden</w:t>
            </w:r>
            <w:proofErr w:type="spellEnd"/>
            <w:r w:rsidRPr="00B739F3">
              <w:rPr>
                <w:rFonts w:asciiTheme="majorHAnsi" w:hAnsiTheme="majorHAnsi"/>
              </w:rPr>
              <w:t xml:space="preserve"> </w:t>
            </w:r>
            <w:proofErr w:type="spellStart"/>
            <w:r w:rsidRPr="00B739F3">
              <w:rPr>
                <w:rFonts w:asciiTheme="majorHAnsi" w:hAnsiTheme="majorHAnsi"/>
              </w:rPr>
              <w:t>sowie</w:t>
            </w:r>
            <w:proofErr w:type="spellEnd"/>
            <w:r w:rsidRPr="00B739F3">
              <w:rPr>
                <w:rFonts w:asciiTheme="majorHAnsi" w:hAnsiTheme="majorHAnsi"/>
              </w:rPr>
              <w:t xml:space="preserve"> der Analyse von Lehrbüchern und </w:t>
            </w:r>
            <w:proofErr w:type="spellStart"/>
            <w:r w:rsidRPr="00B739F3">
              <w:rPr>
                <w:rFonts w:asciiTheme="majorHAnsi" w:hAnsiTheme="majorHAnsi"/>
              </w:rPr>
              <w:t>anderen</w:t>
            </w:r>
            <w:proofErr w:type="spellEnd"/>
            <w:r w:rsidRPr="00B739F3">
              <w:rPr>
                <w:rFonts w:asciiTheme="majorHAnsi" w:hAnsiTheme="majorHAnsi"/>
              </w:rPr>
              <w:t xml:space="preserve"> </w:t>
            </w:r>
            <w:proofErr w:type="spellStart"/>
            <w:r w:rsidRPr="00B739F3">
              <w:rPr>
                <w:rFonts w:asciiTheme="majorHAnsi" w:hAnsiTheme="majorHAnsi"/>
              </w:rPr>
              <w:t>Unterrichtsmaterialien</w:t>
            </w:r>
            <w:proofErr w:type="spellEnd"/>
            <w:r w:rsidRPr="00B739F3">
              <w:rPr>
                <w:rFonts w:asciiTheme="majorHAnsi" w:hAnsiTheme="majorHAnsi"/>
              </w:rPr>
              <w:t xml:space="preserve"> </w:t>
            </w:r>
            <w:proofErr w:type="spellStart"/>
            <w:r w:rsidR="00D04C53" w:rsidRPr="00B739F3">
              <w:rPr>
                <w:rFonts w:asciiTheme="majorHAnsi" w:hAnsiTheme="majorHAnsi"/>
              </w:rPr>
              <w:t>wurden</w:t>
            </w:r>
            <w:proofErr w:type="spellEnd"/>
            <w:r w:rsidR="00D04C53" w:rsidRPr="00B739F3">
              <w:rPr>
                <w:rFonts w:asciiTheme="majorHAnsi" w:hAnsiTheme="majorHAnsi"/>
              </w:rPr>
              <w:t xml:space="preserve"> </w:t>
            </w:r>
            <w:proofErr w:type="spellStart"/>
            <w:r w:rsidRPr="00B739F3">
              <w:rPr>
                <w:rFonts w:asciiTheme="majorHAnsi" w:hAnsiTheme="majorHAnsi"/>
              </w:rPr>
              <w:t>Leitfäden</w:t>
            </w:r>
            <w:proofErr w:type="spellEnd"/>
            <w:r w:rsidRPr="00B739F3">
              <w:rPr>
                <w:rFonts w:asciiTheme="majorHAnsi" w:hAnsiTheme="majorHAnsi"/>
              </w:rPr>
              <w:t xml:space="preserve">, </w:t>
            </w:r>
            <w:proofErr w:type="spellStart"/>
            <w:r w:rsidRPr="00B739F3">
              <w:rPr>
                <w:rFonts w:asciiTheme="majorHAnsi" w:hAnsiTheme="majorHAnsi"/>
              </w:rPr>
              <w:t>Arbeitsblätter</w:t>
            </w:r>
            <w:proofErr w:type="spellEnd"/>
            <w:r w:rsidRPr="00B739F3">
              <w:rPr>
                <w:rFonts w:asciiTheme="majorHAnsi" w:hAnsiTheme="majorHAnsi"/>
              </w:rPr>
              <w:t xml:space="preserve"> und </w:t>
            </w:r>
            <w:proofErr w:type="spellStart"/>
            <w:r w:rsidRPr="00B739F3">
              <w:rPr>
                <w:rFonts w:asciiTheme="majorHAnsi" w:hAnsiTheme="majorHAnsi"/>
              </w:rPr>
              <w:t>Präsentationen</w:t>
            </w:r>
            <w:proofErr w:type="spellEnd"/>
            <w:r w:rsidRPr="00B739F3">
              <w:rPr>
                <w:rFonts w:asciiTheme="majorHAnsi" w:hAnsiTheme="majorHAnsi"/>
              </w:rPr>
              <w:t xml:space="preserve"> für die </w:t>
            </w:r>
            <w:proofErr w:type="spellStart"/>
            <w:r w:rsidRPr="00B739F3">
              <w:rPr>
                <w:rFonts w:asciiTheme="majorHAnsi" w:hAnsiTheme="majorHAnsi"/>
              </w:rPr>
              <w:t>Ausbildung</w:t>
            </w:r>
            <w:proofErr w:type="spellEnd"/>
            <w:r w:rsidRPr="00B739F3">
              <w:rPr>
                <w:rFonts w:asciiTheme="majorHAnsi" w:hAnsiTheme="majorHAnsi"/>
              </w:rPr>
              <w:t xml:space="preserve"> </w:t>
            </w:r>
            <w:proofErr w:type="spellStart"/>
            <w:r w:rsidRPr="00B739F3">
              <w:rPr>
                <w:rFonts w:asciiTheme="majorHAnsi" w:hAnsiTheme="majorHAnsi"/>
              </w:rPr>
              <w:t>angehender</w:t>
            </w:r>
            <w:proofErr w:type="spellEnd"/>
            <w:r w:rsidRPr="00B739F3">
              <w:rPr>
                <w:rFonts w:asciiTheme="majorHAnsi" w:hAnsiTheme="majorHAnsi"/>
              </w:rPr>
              <w:t xml:space="preserve"> </w:t>
            </w:r>
            <w:proofErr w:type="spellStart"/>
            <w:r w:rsidRPr="00B739F3">
              <w:rPr>
                <w:rFonts w:asciiTheme="majorHAnsi" w:hAnsiTheme="majorHAnsi"/>
              </w:rPr>
              <w:t>Lehrer</w:t>
            </w:r>
            <w:r w:rsidR="00B06FD3">
              <w:rPr>
                <w:rFonts w:asciiTheme="majorHAnsi" w:hAnsiTheme="majorHAnsi"/>
              </w:rPr>
              <w:t>Innen</w:t>
            </w:r>
            <w:proofErr w:type="spellEnd"/>
            <w:r w:rsidRPr="00B739F3">
              <w:rPr>
                <w:rFonts w:asciiTheme="majorHAnsi" w:hAnsiTheme="majorHAnsi"/>
              </w:rPr>
              <w:t xml:space="preserve"> für </w:t>
            </w:r>
            <w:proofErr w:type="spellStart"/>
            <w:r w:rsidRPr="00B739F3">
              <w:rPr>
                <w:rFonts w:asciiTheme="majorHAnsi" w:hAnsiTheme="majorHAnsi"/>
              </w:rPr>
              <w:t>Chemie</w:t>
            </w:r>
            <w:proofErr w:type="spellEnd"/>
            <w:r w:rsidRPr="00B739F3">
              <w:rPr>
                <w:rFonts w:asciiTheme="majorHAnsi" w:hAnsiTheme="majorHAnsi"/>
              </w:rPr>
              <w:t>/</w:t>
            </w:r>
            <w:proofErr w:type="spellStart"/>
            <w:r w:rsidRPr="00B739F3">
              <w:rPr>
                <w:rFonts w:asciiTheme="majorHAnsi" w:hAnsiTheme="majorHAnsi"/>
              </w:rPr>
              <w:t>Naturwissenschaften</w:t>
            </w:r>
            <w:proofErr w:type="spellEnd"/>
            <w:r w:rsidRPr="00B739F3">
              <w:rPr>
                <w:rFonts w:asciiTheme="majorHAnsi" w:hAnsiTheme="majorHAnsi"/>
              </w:rPr>
              <w:t xml:space="preserve">/MINT </w:t>
            </w:r>
            <w:proofErr w:type="spellStart"/>
            <w:r w:rsidRPr="00B739F3">
              <w:rPr>
                <w:rFonts w:asciiTheme="majorHAnsi" w:hAnsiTheme="majorHAnsi"/>
              </w:rPr>
              <w:t>erstellt</w:t>
            </w:r>
            <w:proofErr w:type="spellEnd"/>
            <w:r w:rsidRPr="00B739F3">
              <w:rPr>
                <w:rFonts w:asciiTheme="majorHAnsi" w:hAnsiTheme="majorHAnsi"/>
              </w:rPr>
              <w:t xml:space="preserve">. Der Schwerpunkt </w:t>
            </w:r>
            <w:r w:rsidR="00D04C53" w:rsidRPr="00B739F3">
              <w:rPr>
                <w:rFonts w:asciiTheme="majorHAnsi" w:hAnsiTheme="majorHAnsi"/>
              </w:rPr>
              <w:t>lag</w:t>
            </w:r>
            <w:r w:rsidRPr="00B739F3">
              <w:rPr>
                <w:rFonts w:asciiTheme="majorHAnsi" w:hAnsiTheme="majorHAnsi"/>
              </w:rPr>
              <w:t xml:space="preserve"> dabei auf der Frage, </w:t>
            </w:r>
            <w:proofErr w:type="spellStart"/>
            <w:r w:rsidRPr="00B739F3">
              <w:rPr>
                <w:rFonts w:asciiTheme="majorHAnsi" w:hAnsiTheme="majorHAnsi"/>
              </w:rPr>
              <w:t>wie</w:t>
            </w:r>
            <w:proofErr w:type="spellEnd"/>
            <w:r w:rsidRPr="00B739F3">
              <w:rPr>
                <w:rFonts w:asciiTheme="majorHAnsi" w:hAnsiTheme="majorHAnsi"/>
              </w:rPr>
              <w:t xml:space="preserve"> der </w:t>
            </w:r>
            <w:proofErr w:type="spellStart"/>
            <w:r w:rsidRPr="00B739F3">
              <w:rPr>
                <w:rFonts w:asciiTheme="majorHAnsi" w:hAnsiTheme="majorHAnsi"/>
              </w:rPr>
              <w:t>Unterricht</w:t>
            </w:r>
            <w:proofErr w:type="spellEnd"/>
            <w:r w:rsidRPr="00B739F3">
              <w:rPr>
                <w:rFonts w:asciiTheme="majorHAnsi" w:hAnsiTheme="majorHAnsi"/>
              </w:rPr>
              <w:t xml:space="preserve"> </w:t>
            </w:r>
            <w:proofErr w:type="spellStart"/>
            <w:r w:rsidRPr="00B739F3">
              <w:rPr>
                <w:rFonts w:asciiTheme="majorHAnsi" w:hAnsiTheme="majorHAnsi"/>
              </w:rPr>
              <w:t>zum</w:t>
            </w:r>
            <w:proofErr w:type="spellEnd"/>
            <w:r w:rsidRPr="00B739F3">
              <w:rPr>
                <w:rFonts w:asciiTheme="majorHAnsi" w:hAnsiTheme="majorHAnsi"/>
              </w:rPr>
              <w:t xml:space="preserve"> Thema „</w:t>
            </w:r>
            <w:proofErr w:type="spellStart"/>
            <w:r w:rsidRPr="00B739F3">
              <w:rPr>
                <w:rFonts w:asciiTheme="majorHAnsi" w:hAnsiTheme="majorHAnsi"/>
              </w:rPr>
              <w:t>Chemische</w:t>
            </w:r>
            <w:proofErr w:type="spellEnd"/>
            <w:r w:rsidRPr="00B739F3">
              <w:rPr>
                <w:rFonts w:asciiTheme="majorHAnsi" w:hAnsiTheme="majorHAnsi"/>
              </w:rPr>
              <w:t xml:space="preserve"> </w:t>
            </w:r>
            <w:proofErr w:type="spellStart"/>
            <w:r w:rsidRPr="00B739F3">
              <w:rPr>
                <w:rFonts w:asciiTheme="majorHAnsi" w:hAnsiTheme="majorHAnsi"/>
              </w:rPr>
              <w:t>Reaktionen</w:t>
            </w:r>
            <w:proofErr w:type="spellEnd"/>
            <w:r w:rsidRPr="00B739F3">
              <w:rPr>
                <w:rFonts w:asciiTheme="majorHAnsi" w:hAnsiTheme="majorHAnsi"/>
              </w:rPr>
              <w:t xml:space="preserve">” in </w:t>
            </w:r>
            <w:proofErr w:type="spellStart"/>
            <w:r w:rsidRPr="00B739F3">
              <w:rPr>
                <w:rFonts w:asciiTheme="majorHAnsi" w:hAnsiTheme="majorHAnsi"/>
              </w:rPr>
              <w:t>reichhaltige</w:t>
            </w:r>
            <w:proofErr w:type="spellEnd"/>
            <w:r w:rsidRPr="00B739F3">
              <w:rPr>
                <w:rFonts w:asciiTheme="majorHAnsi" w:hAnsiTheme="majorHAnsi"/>
              </w:rPr>
              <w:t xml:space="preserve"> </w:t>
            </w:r>
            <w:proofErr w:type="spellStart"/>
            <w:r w:rsidRPr="00B739F3">
              <w:rPr>
                <w:rFonts w:asciiTheme="majorHAnsi" w:hAnsiTheme="majorHAnsi"/>
              </w:rPr>
              <w:t>Lernerfahrungen</w:t>
            </w:r>
            <w:proofErr w:type="spellEnd"/>
            <w:r w:rsidRPr="00B739F3">
              <w:rPr>
                <w:rFonts w:asciiTheme="majorHAnsi" w:hAnsiTheme="majorHAnsi"/>
              </w:rPr>
              <w:t xml:space="preserve"> für </w:t>
            </w:r>
            <w:proofErr w:type="spellStart"/>
            <w:r w:rsidRPr="00B739F3">
              <w:rPr>
                <w:rFonts w:asciiTheme="majorHAnsi" w:hAnsiTheme="majorHAnsi"/>
              </w:rPr>
              <w:t>Schüler</w:t>
            </w:r>
            <w:r w:rsidR="00B06FD3">
              <w:rPr>
                <w:rFonts w:asciiTheme="majorHAnsi" w:hAnsiTheme="majorHAnsi"/>
              </w:rPr>
              <w:t>Innen</w:t>
            </w:r>
            <w:proofErr w:type="spellEnd"/>
            <w:r w:rsidRPr="00B739F3">
              <w:rPr>
                <w:rFonts w:asciiTheme="majorHAnsi" w:hAnsiTheme="majorHAnsi"/>
              </w:rPr>
              <w:t xml:space="preserve"> </w:t>
            </w:r>
            <w:proofErr w:type="spellStart"/>
            <w:r w:rsidRPr="00B739F3">
              <w:rPr>
                <w:rFonts w:asciiTheme="majorHAnsi" w:hAnsiTheme="majorHAnsi"/>
              </w:rPr>
              <w:t>umgewandelt</w:t>
            </w:r>
            <w:proofErr w:type="spellEnd"/>
            <w:r w:rsidRPr="00B739F3">
              <w:rPr>
                <w:rFonts w:asciiTheme="majorHAnsi" w:hAnsiTheme="majorHAnsi"/>
              </w:rPr>
              <w:t xml:space="preserve"> </w:t>
            </w:r>
            <w:proofErr w:type="spellStart"/>
            <w:r w:rsidRPr="00B739F3">
              <w:rPr>
                <w:rFonts w:asciiTheme="majorHAnsi" w:hAnsiTheme="majorHAnsi"/>
              </w:rPr>
              <w:t>werden</w:t>
            </w:r>
            <w:proofErr w:type="spellEnd"/>
            <w:r w:rsidRPr="00B739F3">
              <w:rPr>
                <w:rFonts w:asciiTheme="majorHAnsi" w:hAnsiTheme="majorHAnsi"/>
              </w:rPr>
              <w:t xml:space="preserve"> </w:t>
            </w:r>
            <w:proofErr w:type="spellStart"/>
            <w:r w:rsidRPr="00B739F3">
              <w:rPr>
                <w:rFonts w:asciiTheme="majorHAnsi" w:hAnsiTheme="majorHAnsi"/>
              </w:rPr>
              <w:t>kann</w:t>
            </w:r>
            <w:proofErr w:type="spellEnd"/>
            <w:r w:rsidRPr="00B739F3">
              <w:rPr>
                <w:rFonts w:asciiTheme="majorHAnsi" w:hAnsiTheme="majorHAnsi"/>
              </w:rPr>
              <w:t xml:space="preserve">, die </w:t>
            </w:r>
            <w:proofErr w:type="spellStart"/>
            <w:r w:rsidRPr="00B739F3">
              <w:rPr>
                <w:rFonts w:asciiTheme="majorHAnsi" w:hAnsiTheme="majorHAnsi"/>
              </w:rPr>
              <w:t>die</w:t>
            </w:r>
            <w:proofErr w:type="spellEnd"/>
            <w:r w:rsidRPr="00B739F3">
              <w:rPr>
                <w:rFonts w:asciiTheme="majorHAnsi" w:hAnsiTheme="majorHAnsi"/>
              </w:rPr>
              <w:t xml:space="preserve"> </w:t>
            </w:r>
            <w:proofErr w:type="spellStart"/>
            <w:r w:rsidRPr="00B739F3">
              <w:rPr>
                <w:rFonts w:asciiTheme="majorHAnsi" w:hAnsiTheme="majorHAnsi"/>
              </w:rPr>
              <w:t>Entwicklung</w:t>
            </w:r>
            <w:proofErr w:type="spellEnd"/>
            <w:r w:rsidRPr="00B739F3">
              <w:rPr>
                <w:rFonts w:asciiTheme="majorHAnsi" w:hAnsiTheme="majorHAnsi"/>
              </w:rPr>
              <w:t xml:space="preserve"> von Schlüsselkompetenzen fördern. </w:t>
            </w:r>
          </w:p>
          <w:p w14:paraId="6EE030C5" w14:textId="21931269" w:rsidR="00BA6080" w:rsidRPr="00B739F3" w:rsidRDefault="00BA6080" w:rsidP="001B483B">
            <w:pPr>
              <w:pStyle w:val="Standarddunkelblau"/>
              <w:rPr>
                <w:rFonts w:asciiTheme="majorHAnsi" w:hAnsiTheme="majorHAnsi"/>
              </w:rPr>
            </w:pPr>
            <w:r w:rsidRPr="00B739F3">
              <w:rPr>
                <w:rFonts w:asciiTheme="majorHAnsi" w:hAnsiTheme="majorHAnsi"/>
              </w:rPr>
              <w:t xml:space="preserve">Zukünftige Lehrkräfte </w:t>
            </w:r>
            <w:r w:rsidR="00D04C53" w:rsidRPr="00B739F3">
              <w:rPr>
                <w:rFonts w:asciiTheme="majorHAnsi" w:hAnsiTheme="majorHAnsi"/>
              </w:rPr>
              <w:t xml:space="preserve">müssen </w:t>
            </w:r>
            <w:r w:rsidRPr="00B739F3">
              <w:rPr>
                <w:rFonts w:asciiTheme="majorHAnsi" w:hAnsiTheme="majorHAnsi"/>
              </w:rPr>
              <w:t xml:space="preserve">die Notwendigkeit der Förderung der Entwicklung von Schlüsselkompetenzen beim Unterrichten von Chemie-/Naturwissenschafts-/MINT-Fächern mit Schwerpunkt auf chemischen Reaktionen erkennen und reflektieren. Sie </w:t>
            </w:r>
            <w:r w:rsidR="00D04C53" w:rsidRPr="00B739F3">
              <w:rPr>
                <w:rFonts w:asciiTheme="majorHAnsi" w:hAnsiTheme="majorHAnsi"/>
              </w:rPr>
              <w:t xml:space="preserve">werden durch unser Modul </w:t>
            </w:r>
            <w:r w:rsidRPr="00B739F3">
              <w:rPr>
                <w:rFonts w:asciiTheme="majorHAnsi" w:hAnsiTheme="majorHAnsi"/>
              </w:rPr>
              <w:t xml:space="preserve">in den Schlüsselkompetenzrahmen der EU </w:t>
            </w:r>
            <w:r w:rsidR="00D04C53" w:rsidRPr="00B739F3">
              <w:rPr>
                <w:rFonts w:asciiTheme="majorHAnsi" w:hAnsiTheme="majorHAnsi"/>
              </w:rPr>
              <w:t>eingeführt</w:t>
            </w:r>
            <w:r w:rsidRPr="00B739F3">
              <w:rPr>
                <w:rFonts w:asciiTheme="majorHAnsi" w:hAnsiTheme="majorHAnsi"/>
              </w:rPr>
              <w:t xml:space="preserve">, der drei Elemente einer Schlüsselkompetenz umfasst: Kenntnisse, Fähigkeiten und Einstellungen anhand konkreter Beispiele aus dem Alltag, die chemische Reaktionen betreffen, und zur Unterstützung einer nachhaltigen Entwicklung (Industrie, Landwirtschaft, Verkehr usw.). </w:t>
            </w:r>
          </w:p>
          <w:p w14:paraId="29BBD973" w14:textId="44AEC180" w:rsidR="00BA6080" w:rsidRPr="00B739F3" w:rsidRDefault="002D4B55" w:rsidP="001B483B">
            <w:pPr>
              <w:pStyle w:val="Standarddunkelblau"/>
              <w:rPr>
                <w:rFonts w:asciiTheme="majorHAnsi" w:hAnsiTheme="majorHAnsi"/>
              </w:rPr>
            </w:pPr>
            <w:r w:rsidRPr="00B739F3">
              <w:rPr>
                <w:rFonts w:asciiTheme="majorHAnsi" w:hAnsiTheme="majorHAnsi"/>
              </w:rPr>
              <w:t xml:space="preserve">Unser Schwerpunkt liegt darauf, </w:t>
            </w:r>
            <w:r w:rsidR="00BA6080" w:rsidRPr="00B739F3">
              <w:rPr>
                <w:rFonts w:asciiTheme="majorHAnsi" w:hAnsiTheme="majorHAnsi"/>
              </w:rPr>
              <w:t xml:space="preserve">angehende Lehrkräfte in pädagogische Ansätze einzuführen, die dabei helfen, die „Inhalte” des Themas „Chemische </w:t>
            </w:r>
            <w:proofErr w:type="spellStart"/>
            <w:r w:rsidR="00BA6080" w:rsidRPr="00B739F3">
              <w:rPr>
                <w:rFonts w:asciiTheme="majorHAnsi" w:hAnsiTheme="majorHAnsi"/>
              </w:rPr>
              <w:t>Reaktionen</w:t>
            </w:r>
            <w:proofErr w:type="spellEnd"/>
            <w:r w:rsidR="00BA6080" w:rsidRPr="00B739F3">
              <w:rPr>
                <w:rFonts w:asciiTheme="majorHAnsi" w:hAnsiTheme="majorHAnsi"/>
              </w:rPr>
              <w:t xml:space="preserve">” und die </w:t>
            </w:r>
            <w:proofErr w:type="spellStart"/>
            <w:r w:rsidR="00BA6080" w:rsidRPr="00B739F3">
              <w:rPr>
                <w:rFonts w:asciiTheme="majorHAnsi" w:hAnsiTheme="majorHAnsi"/>
              </w:rPr>
              <w:t>damit</w:t>
            </w:r>
            <w:proofErr w:type="spellEnd"/>
            <w:r w:rsidR="00BA6080" w:rsidRPr="00B739F3">
              <w:rPr>
                <w:rFonts w:asciiTheme="majorHAnsi" w:hAnsiTheme="majorHAnsi"/>
              </w:rPr>
              <w:t xml:space="preserve"> </w:t>
            </w:r>
            <w:proofErr w:type="spellStart"/>
            <w:r w:rsidR="00BA6080" w:rsidRPr="00B739F3">
              <w:rPr>
                <w:rFonts w:asciiTheme="majorHAnsi" w:hAnsiTheme="majorHAnsi"/>
              </w:rPr>
              <w:t>verbundenen</w:t>
            </w:r>
            <w:proofErr w:type="spellEnd"/>
            <w:r w:rsidR="00BA6080" w:rsidRPr="00B739F3">
              <w:rPr>
                <w:rFonts w:asciiTheme="majorHAnsi" w:hAnsiTheme="majorHAnsi"/>
              </w:rPr>
              <w:t xml:space="preserve"> </w:t>
            </w:r>
            <w:proofErr w:type="spellStart"/>
            <w:r w:rsidR="00BA6080" w:rsidRPr="00B739F3">
              <w:rPr>
                <w:rFonts w:asciiTheme="majorHAnsi" w:hAnsiTheme="majorHAnsi"/>
              </w:rPr>
              <w:t>Aufgaben</w:t>
            </w:r>
            <w:proofErr w:type="spellEnd"/>
            <w:r w:rsidR="00BA6080" w:rsidRPr="00B739F3">
              <w:rPr>
                <w:rFonts w:asciiTheme="majorHAnsi" w:hAnsiTheme="majorHAnsi"/>
              </w:rPr>
              <w:t xml:space="preserve"> in </w:t>
            </w:r>
            <w:proofErr w:type="spellStart"/>
            <w:r w:rsidR="00BA6080" w:rsidRPr="00B739F3">
              <w:rPr>
                <w:rFonts w:asciiTheme="majorHAnsi" w:hAnsiTheme="majorHAnsi"/>
              </w:rPr>
              <w:t>Aufgaben</w:t>
            </w:r>
            <w:proofErr w:type="spellEnd"/>
            <w:r w:rsidR="00BA6080" w:rsidRPr="00B739F3">
              <w:rPr>
                <w:rFonts w:asciiTheme="majorHAnsi" w:hAnsiTheme="majorHAnsi"/>
              </w:rPr>
              <w:t xml:space="preserve"> </w:t>
            </w:r>
            <w:proofErr w:type="spellStart"/>
            <w:r w:rsidR="00BA6080" w:rsidRPr="00B739F3">
              <w:rPr>
                <w:rFonts w:asciiTheme="majorHAnsi" w:hAnsiTheme="majorHAnsi"/>
              </w:rPr>
              <w:t>umzuwandeln</w:t>
            </w:r>
            <w:proofErr w:type="spellEnd"/>
            <w:r w:rsidR="00BA6080" w:rsidRPr="00B739F3">
              <w:rPr>
                <w:rFonts w:asciiTheme="majorHAnsi" w:hAnsiTheme="majorHAnsi"/>
              </w:rPr>
              <w:t xml:space="preserve">, die den </w:t>
            </w:r>
            <w:proofErr w:type="spellStart"/>
            <w:r w:rsidR="00BA6080" w:rsidRPr="00B739F3">
              <w:rPr>
                <w:rFonts w:asciiTheme="majorHAnsi" w:hAnsiTheme="majorHAnsi"/>
              </w:rPr>
              <w:t>Schüler</w:t>
            </w:r>
            <w:r w:rsidR="00CC1105">
              <w:rPr>
                <w:rFonts w:asciiTheme="majorHAnsi" w:hAnsiTheme="majorHAnsi"/>
              </w:rPr>
              <w:t>Innen</w:t>
            </w:r>
            <w:proofErr w:type="spellEnd"/>
            <w:r w:rsidR="00BA6080" w:rsidRPr="00B739F3">
              <w:rPr>
                <w:rFonts w:asciiTheme="majorHAnsi" w:hAnsiTheme="majorHAnsi"/>
              </w:rPr>
              <w:t xml:space="preserve"> </w:t>
            </w:r>
            <w:proofErr w:type="spellStart"/>
            <w:r w:rsidR="00BA6080" w:rsidRPr="00B739F3">
              <w:rPr>
                <w:rFonts w:asciiTheme="majorHAnsi" w:hAnsiTheme="majorHAnsi"/>
              </w:rPr>
              <w:t>eine</w:t>
            </w:r>
            <w:proofErr w:type="spellEnd"/>
            <w:r w:rsidR="00BA6080" w:rsidRPr="00B739F3">
              <w:rPr>
                <w:rFonts w:asciiTheme="majorHAnsi" w:hAnsiTheme="majorHAnsi"/>
              </w:rPr>
              <w:t xml:space="preserve"> </w:t>
            </w:r>
            <w:proofErr w:type="spellStart"/>
            <w:r w:rsidR="00BA6080" w:rsidRPr="00B739F3">
              <w:rPr>
                <w:rFonts w:asciiTheme="majorHAnsi" w:hAnsiTheme="majorHAnsi"/>
              </w:rPr>
              <w:t>aktive</w:t>
            </w:r>
            <w:proofErr w:type="spellEnd"/>
            <w:r w:rsidR="00BA6080" w:rsidRPr="00B739F3">
              <w:rPr>
                <w:rFonts w:asciiTheme="majorHAnsi" w:hAnsiTheme="majorHAnsi"/>
              </w:rPr>
              <w:t xml:space="preserve"> Rolle </w:t>
            </w:r>
            <w:proofErr w:type="spellStart"/>
            <w:r w:rsidR="00BA6080" w:rsidRPr="00B739F3">
              <w:rPr>
                <w:rFonts w:asciiTheme="majorHAnsi" w:hAnsiTheme="majorHAnsi"/>
              </w:rPr>
              <w:t>geben</w:t>
            </w:r>
            <w:proofErr w:type="spellEnd"/>
            <w:r w:rsidR="00BA6080" w:rsidRPr="00B739F3">
              <w:rPr>
                <w:rFonts w:asciiTheme="majorHAnsi" w:hAnsiTheme="majorHAnsi"/>
              </w:rPr>
              <w:t xml:space="preserve">, </w:t>
            </w:r>
            <w:proofErr w:type="spellStart"/>
            <w:r w:rsidR="00BA6080" w:rsidRPr="00B739F3">
              <w:rPr>
                <w:rFonts w:asciiTheme="majorHAnsi" w:hAnsiTheme="majorHAnsi"/>
              </w:rPr>
              <w:t>reale</w:t>
            </w:r>
            <w:proofErr w:type="spellEnd"/>
            <w:r w:rsidR="00BA6080" w:rsidRPr="00B739F3">
              <w:rPr>
                <w:rFonts w:asciiTheme="majorHAnsi" w:hAnsiTheme="majorHAnsi"/>
              </w:rPr>
              <w:t xml:space="preserve"> </w:t>
            </w:r>
            <w:proofErr w:type="spellStart"/>
            <w:r w:rsidR="00BA6080" w:rsidRPr="00B739F3">
              <w:rPr>
                <w:rFonts w:asciiTheme="majorHAnsi" w:hAnsiTheme="majorHAnsi"/>
              </w:rPr>
              <w:t>Kontexte</w:t>
            </w:r>
            <w:proofErr w:type="spellEnd"/>
            <w:r w:rsidR="00BA6080" w:rsidRPr="00B739F3">
              <w:rPr>
                <w:rFonts w:asciiTheme="majorHAnsi" w:hAnsiTheme="majorHAnsi"/>
              </w:rPr>
              <w:t xml:space="preserve"> </w:t>
            </w:r>
            <w:proofErr w:type="spellStart"/>
            <w:r w:rsidR="00BA6080" w:rsidRPr="00B739F3">
              <w:rPr>
                <w:rFonts w:asciiTheme="majorHAnsi" w:hAnsiTheme="majorHAnsi"/>
              </w:rPr>
              <w:t>nutzen</w:t>
            </w:r>
            <w:proofErr w:type="spellEnd"/>
            <w:r w:rsidR="00BA6080" w:rsidRPr="00B739F3">
              <w:rPr>
                <w:rFonts w:asciiTheme="majorHAnsi" w:hAnsiTheme="majorHAnsi"/>
              </w:rPr>
              <w:t xml:space="preserve">, </w:t>
            </w:r>
            <w:proofErr w:type="spellStart"/>
            <w:r w:rsidR="00BA6080" w:rsidRPr="00B739F3">
              <w:rPr>
                <w:rFonts w:asciiTheme="majorHAnsi" w:hAnsiTheme="majorHAnsi"/>
              </w:rPr>
              <w:t>verschiedene</w:t>
            </w:r>
            <w:proofErr w:type="spellEnd"/>
            <w:r w:rsidR="00BA6080" w:rsidRPr="00B739F3">
              <w:rPr>
                <w:rFonts w:asciiTheme="majorHAnsi" w:hAnsiTheme="majorHAnsi"/>
              </w:rPr>
              <w:t xml:space="preserve"> </w:t>
            </w:r>
            <w:proofErr w:type="spellStart"/>
            <w:r w:rsidR="00BA6080" w:rsidRPr="00B739F3">
              <w:rPr>
                <w:rFonts w:asciiTheme="majorHAnsi" w:hAnsiTheme="majorHAnsi"/>
              </w:rPr>
              <w:t>Disziplinen</w:t>
            </w:r>
            <w:proofErr w:type="spellEnd"/>
            <w:r w:rsidR="00BA6080" w:rsidRPr="00B739F3">
              <w:rPr>
                <w:rFonts w:asciiTheme="majorHAnsi" w:hAnsiTheme="majorHAnsi"/>
              </w:rPr>
              <w:t xml:space="preserve"> </w:t>
            </w:r>
            <w:proofErr w:type="spellStart"/>
            <w:r w:rsidR="00BA6080" w:rsidRPr="00B739F3">
              <w:rPr>
                <w:rFonts w:asciiTheme="majorHAnsi" w:hAnsiTheme="majorHAnsi"/>
              </w:rPr>
              <w:t>verbinden</w:t>
            </w:r>
            <w:proofErr w:type="spellEnd"/>
            <w:r w:rsidR="00BA6080" w:rsidRPr="00B739F3">
              <w:rPr>
                <w:rFonts w:asciiTheme="majorHAnsi" w:hAnsiTheme="majorHAnsi"/>
              </w:rPr>
              <w:t xml:space="preserve"> und die </w:t>
            </w:r>
            <w:proofErr w:type="spellStart"/>
            <w:r w:rsidR="00BA6080" w:rsidRPr="00B739F3">
              <w:rPr>
                <w:rFonts w:asciiTheme="majorHAnsi" w:hAnsiTheme="majorHAnsi"/>
              </w:rPr>
              <w:t>Vielfalt</w:t>
            </w:r>
            <w:proofErr w:type="spellEnd"/>
            <w:r w:rsidR="00BA6080" w:rsidRPr="00B739F3">
              <w:rPr>
                <w:rFonts w:asciiTheme="majorHAnsi" w:hAnsiTheme="majorHAnsi"/>
              </w:rPr>
              <w:t xml:space="preserve"> der </w:t>
            </w:r>
            <w:proofErr w:type="spellStart"/>
            <w:r w:rsidR="00BA6080" w:rsidRPr="00B739F3">
              <w:rPr>
                <w:rFonts w:asciiTheme="majorHAnsi" w:hAnsiTheme="majorHAnsi"/>
              </w:rPr>
              <w:t>Schüler</w:t>
            </w:r>
            <w:r w:rsidR="00CC1105">
              <w:rPr>
                <w:rFonts w:asciiTheme="majorHAnsi" w:hAnsiTheme="majorHAnsi"/>
              </w:rPr>
              <w:t>Innen</w:t>
            </w:r>
            <w:proofErr w:type="spellEnd"/>
            <w:r w:rsidR="00BA6080" w:rsidRPr="00B739F3">
              <w:rPr>
                <w:rFonts w:asciiTheme="majorHAnsi" w:hAnsiTheme="majorHAnsi"/>
              </w:rPr>
              <w:t xml:space="preserve"> </w:t>
            </w:r>
            <w:proofErr w:type="spellStart"/>
            <w:r w:rsidR="00BA6080" w:rsidRPr="00B739F3">
              <w:rPr>
                <w:rFonts w:asciiTheme="majorHAnsi" w:hAnsiTheme="majorHAnsi"/>
              </w:rPr>
              <w:t>berücksichtigen</w:t>
            </w:r>
            <w:proofErr w:type="spellEnd"/>
            <w:r w:rsidR="00BA6080" w:rsidRPr="00B739F3">
              <w:rPr>
                <w:rFonts w:asciiTheme="majorHAnsi" w:hAnsiTheme="majorHAnsi"/>
              </w:rPr>
              <w:t xml:space="preserve">. </w:t>
            </w:r>
            <w:r w:rsidRPr="00B739F3">
              <w:rPr>
                <w:rFonts w:asciiTheme="majorHAnsi" w:hAnsiTheme="majorHAnsi"/>
              </w:rPr>
              <w:t xml:space="preserve">Dies wird auch anhand </w:t>
            </w:r>
            <w:r w:rsidR="00BA6080" w:rsidRPr="00B739F3">
              <w:rPr>
                <w:rFonts w:asciiTheme="majorHAnsi" w:hAnsiTheme="majorHAnsi"/>
              </w:rPr>
              <w:t>von Versuchszyklen</w:t>
            </w:r>
            <w:r w:rsidRPr="00B739F3">
              <w:rPr>
                <w:rFonts w:asciiTheme="majorHAnsi" w:hAnsiTheme="majorHAnsi"/>
              </w:rPr>
              <w:t xml:space="preserve"> gezeigt</w:t>
            </w:r>
            <w:r w:rsidR="00BA6080" w:rsidRPr="00B739F3">
              <w:rPr>
                <w:rFonts w:asciiTheme="majorHAnsi" w:hAnsiTheme="majorHAnsi"/>
              </w:rPr>
              <w:t xml:space="preserve">. Es </w:t>
            </w:r>
            <w:proofErr w:type="spellStart"/>
            <w:r w:rsidR="00BA6080" w:rsidRPr="00B739F3">
              <w:rPr>
                <w:rFonts w:asciiTheme="majorHAnsi" w:hAnsiTheme="majorHAnsi"/>
              </w:rPr>
              <w:t>gibt</w:t>
            </w:r>
            <w:proofErr w:type="spellEnd"/>
            <w:r w:rsidR="00BA6080" w:rsidRPr="00B739F3">
              <w:rPr>
                <w:rFonts w:asciiTheme="majorHAnsi" w:hAnsiTheme="majorHAnsi"/>
              </w:rPr>
              <w:t xml:space="preserve"> </w:t>
            </w:r>
            <w:proofErr w:type="spellStart"/>
            <w:r w:rsidR="00BA6080" w:rsidRPr="00B739F3">
              <w:rPr>
                <w:rFonts w:asciiTheme="majorHAnsi" w:hAnsiTheme="majorHAnsi"/>
              </w:rPr>
              <w:t>wenige</w:t>
            </w:r>
            <w:proofErr w:type="spellEnd"/>
            <w:r w:rsidR="00BA6080" w:rsidRPr="00B739F3">
              <w:rPr>
                <w:rFonts w:asciiTheme="majorHAnsi" w:hAnsiTheme="majorHAnsi"/>
              </w:rPr>
              <w:t xml:space="preserve"> </w:t>
            </w:r>
            <w:proofErr w:type="spellStart"/>
            <w:r w:rsidR="00BA6080" w:rsidRPr="00B739F3">
              <w:rPr>
                <w:rFonts w:asciiTheme="majorHAnsi" w:hAnsiTheme="majorHAnsi"/>
              </w:rPr>
              <w:t>gängige</w:t>
            </w:r>
            <w:proofErr w:type="spellEnd"/>
            <w:r w:rsidR="00BA6080" w:rsidRPr="00B739F3">
              <w:rPr>
                <w:rFonts w:asciiTheme="majorHAnsi" w:hAnsiTheme="majorHAnsi"/>
              </w:rPr>
              <w:t xml:space="preserve"> </w:t>
            </w:r>
            <w:proofErr w:type="spellStart"/>
            <w:r w:rsidR="00BA6080" w:rsidRPr="00B739F3">
              <w:rPr>
                <w:rFonts w:asciiTheme="majorHAnsi" w:hAnsiTheme="majorHAnsi"/>
              </w:rPr>
              <w:t>Alternativen</w:t>
            </w:r>
            <w:proofErr w:type="spellEnd"/>
            <w:r w:rsidR="00BA6080" w:rsidRPr="00B739F3">
              <w:rPr>
                <w:rFonts w:asciiTheme="majorHAnsi" w:hAnsiTheme="majorHAnsi"/>
              </w:rPr>
              <w:t xml:space="preserve"> </w:t>
            </w:r>
            <w:proofErr w:type="spellStart"/>
            <w:r w:rsidR="00BA6080" w:rsidRPr="00B739F3">
              <w:rPr>
                <w:rFonts w:asciiTheme="majorHAnsi" w:hAnsiTheme="majorHAnsi"/>
              </w:rPr>
              <w:t>zur</w:t>
            </w:r>
            <w:proofErr w:type="spellEnd"/>
            <w:r w:rsidR="00BA6080" w:rsidRPr="00B739F3">
              <w:rPr>
                <w:rFonts w:asciiTheme="majorHAnsi" w:hAnsiTheme="majorHAnsi"/>
              </w:rPr>
              <w:t xml:space="preserve"> Organisation und </w:t>
            </w:r>
            <w:proofErr w:type="spellStart"/>
            <w:r w:rsidR="00BA6080" w:rsidRPr="00B739F3">
              <w:rPr>
                <w:rFonts w:asciiTheme="majorHAnsi" w:hAnsiTheme="majorHAnsi"/>
              </w:rPr>
              <w:t>Durchführung</w:t>
            </w:r>
            <w:proofErr w:type="spellEnd"/>
            <w:r w:rsidR="00BA6080" w:rsidRPr="00B739F3">
              <w:rPr>
                <w:rFonts w:asciiTheme="majorHAnsi" w:hAnsiTheme="majorHAnsi"/>
              </w:rPr>
              <w:t xml:space="preserve"> von Schulversuchen, die auf den gegenseitigen Umwandlungen von Chemikalien basieren, wobei der Ausgangsstoff des Zyklus auch sein Endprodukt ist. Die Zyklen </w:t>
            </w:r>
            <w:r w:rsidRPr="00B739F3">
              <w:rPr>
                <w:rFonts w:asciiTheme="majorHAnsi" w:hAnsiTheme="majorHAnsi"/>
              </w:rPr>
              <w:t xml:space="preserve">sind </w:t>
            </w:r>
            <w:r w:rsidR="00BA6080" w:rsidRPr="00B739F3">
              <w:rPr>
                <w:rFonts w:asciiTheme="majorHAnsi" w:hAnsiTheme="majorHAnsi"/>
              </w:rPr>
              <w:t xml:space="preserve">mit deutlichen Farbveränderungen der Substanzen, Veränderungen des Zustands der Reaktionspartner und einer Vielzahl von Reaktionstypen verbunden. </w:t>
            </w:r>
          </w:p>
          <w:p w14:paraId="2691C933" w14:textId="518FEBDF" w:rsidR="00BA6080" w:rsidRPr="00B739F3" w:rsidRDefault="00CC1105" w:rsidP="001B483B">
            <w:pPr>
              <w:pStyle w:val="Standarddunkelblau"/>
              <w:rPr>
                <w:rFonts w:asciiTheme="majorHAnsi" w:hAnsiTheme="majorHAnsi"/>
              </w:rPr>
            </w:pPr>
            <w:r w:rsidRPr="00CC1105">
              <w:rPr>
                <w:rFonts w:asciiTheme="majorHAnsi" w:hAnsiTheme="majorHAnsi"/>
              </w:rPr>
              <w:t>Das Modul „</w:t>
            </w:r>
            <w:proofErr w:type="spellStart"/>
            <w:r w:rsidRPr="00CC1105">
              <w:rPr>
                <w:rFonts w:asciiTheme="majorHAnsi" w:hAnsiTheme="majorHAnsi"/>
              </w:rPr>
              <w:t>Chemische</w:t>
            </w:r>
            <w:proofErr w:type="spellEnd"/>
            <w:r w:rsidRPr="00CC1105">
              <w:rPr>
                <w:rFonts w:asciiTheme="majorHAnsi" w:hAnsiTheme="majorHAnsi"/>
              </w:rPr>
              <w:t xml:space="preserve"> </w:t>
            </w:r>
            <w:proofErr w:type="spellStart"/>
            <w:proofErr w:type="gramStart"/>
            <w:r w:rsidRPr="00CC1105">
              <w:rPr>
                <w:rFonts w:asciiTheme="majorHAnsi" w:hAnsiTheme="majorHAnsi"/>
              </w:rPr>
              <w:t>Reaktionen</w:t>
            </w:r>
            <w:proofErr w:type="spellEnd"/>
            <w:r w:rsidRPr="00CC1105">
              <w:rPr>
                <w:rFonts w:asciiTheme="majorHAnsi" w:hAnsiTheme="majorHAnsi"/>
              </w:rPr>
              <w:t xml:space="preserve">“ </w:t>
            </w:r>
            <w:proofErr w:type="spellStart"/>
            <w:r w:rsidRPr="00CC1105">
              <w:rPr>
                <w:rFonts w:asciiTheme="majorHAnsi" w:hAnsiTheme="majorHAnsi"/>
              </w:rPr>
              <w:t>soll</w:t>
            </w:r>
            <w:proofErr w:type="spellEnd"/>
            <w:proofErr w:type="gramEnd"/>
            <w:r w:rsidRPr="00CC1105">
              <w:rPr>
                <w:rFonts w:asciiTheme="majorHAnsi" w:hAnsiTheme="majorHAnsi"/>
              </w:rPr>
              <w:t xml:space="preserve"> den </w:t>
            </w:r>
            <w:proofErr w:type="spellStart"/>
            <w:r w:rsidRPr="00CC1105">
              <w:rPr>
                <w:rFonts w:asciiTheme="majorHAnsi" w:hAnsiTheme="majorHAnsi"/>
              </w:rPr>
              <w:t>Bezug</w:t>
            </w:r>
            <w:proofErr w:type="spellEnd"/>
            <w:r w:rsidRPr="00CC1105">
              <w:rPr>
                <w:rFonts w:asciiTheme="majorHAnsi" w:hAnsiTheme="majorHAnsi"/>
              </w:rPr>
              <w:t xml:space="preserve"> </w:t>
            </w:r>
            <w:proofErr w:type="spellStart"/>
            <w:r w:rsidRPr="00CC1105">
              <w:rPr>
                <w:rFonts w:asciiTheme="majorHAnsi" w:hAnsiTheme="majorHAnsi"/>
              </w:rPr>
              <w:t>zum</w:t>
            </w:r>
            <w:proofErr w:type="spellEnd"/>
            <w:r w:rsidRPr="00CC1105">
              <w:rPr>
                <w:rFonts w:asciiTheme="majorHAnsi" w:hAnsiTheme="majorHAnsi"/>
              </w:rPr>
              <w:t xml:space="preserve"> </w:t>
            </w:r>
            <w:proofErr w:type="spellStart"/>
            <w:r w:rsidRPr="00CC1105">
              <w:rPr>
                <w:rFonts w:asciiTheme="majorHAnsi" w:hAnsiTheme="majorHAnsi"/>
              </w:rPr>
              <w:t>Erwerb</w:t>
            </w:r>
            <w:proofErr w:type="spellEnd"/>
            <w:r w:rsidRPr="00CC1105">
              <w:rPr>
                <w:rFonts w:asciiTheme="majorHAnsi" w:hAnsiTheme="majorHAnsi"/>
              </w:rPr>
              <w:t xml:space="preserve"> von Schlüsselkompetenzen in der MINT-</w:t>
            </w:r>
            <w:proofErr w:type="spellStart"/>
            <w:r w:rsidRPr="00CC1105">
              <w:rPr>
                <w:rFonts w:asciiTheme="majorHAnsi" w:hAnsiTheme="majorHAnsi"/>
              </w:rPr>
              <w:t>Grundbildung</w:t>
            </w:r>
            <w:proofErr w:type="spellEnd"/>
            <w:r w:rsidRPr="00CC1105">
              <w:rPr>
                <w:rFonts w:asciiTheme="majorHAnsi" w:hAnsiTheme="majorHAnsi"/>
              </w:rPr>
              <w:t xml:space="preserve"> </w:t>
            </w:r>
            <w:proofErr w:type="spellStart"/>
            <w:r w:rsidRPr="00CC1105">
              <w:rPr>
                <w:rFonts w:asciiTheme="majorHAnsi" w:hAnsiTheme="majorHAnsi"/>
              </w:rPr>
              <w:t>stärken</w:t>
            </w:r>
            <w:proofErr w:type="spellEnd"/>
            <w:r>
              <w:rPr>
                <w:rFonts w:asciiTheme="majorHAnsi" w:hAnsiTheme="majorHAnsi"/>
              </w:rPr>
              <w:t>.</w:t>
            </w:r>
            <w:r w:rsidR="00BA6080" w:rsidRPr="00B739F3">
              <w:rPr>
                <w:rFonts w:asciiTheme="majorHAnsi" w:hAnsiTheme="majorHAnsi"/>
              </w:rPr>
              <w:t xml:space="preserve"> Es </w:t>
            </w:r>
            <w:proofErr w:type="spellStart"/>
            <w:r w:rsidR="00BA6080" w:rsidRPr="00B739F3">
              <w:rPr>
                <w:rFonts w:asciiTheme="majorHAnsi" w:hAnsiTheme="majorHAnsi"/>
              </w:rPr>
              <w:t>ist</w:t>
            </w:r>
            <w:proofErr w:type="spellEnd"/>
            <w:r w:rsidR="00BA6080" w:rsidRPr="00B739F3">
              <w:rPr>
                <w:rFonts w:asciiTheme="majorHAnsi" w:hAnsiTheme="majorHAnsi"/>
              </w:rPr>
              <w:t xml:space="preserve"> </w:t>
            </w:r>
            <w:proofErr w:type="spellStart"/>
            <w:r w:rsidR="00BA6080" w:rsidRPr="00B739F3">
              <w:rPr>
                <w:rFonts w:asciiTheme="majorHAnsi" w:hAnsiTheme="majorHAnsi"/>
              </w:rPr>
              <w:t>insofern</w:t>
            </w:r>
            <w:proofErr w:type="spellEnd"/>
            <w:r w:rsidR="00BA6080" w:rsidRPr="00B739F3">
              <w:rPr>
                <w:rFonts w:asciiTheme="majorHAnsi" w:hAnsiTheme="majorHAnsi"/>
              </w:rPr>
              <w:t xml:space="preserve"> </w:t>
            </w:r>
            <w:proofErr w:type="spellStart"/>
            <w:r w:rsidR="00BA6080" w:rsidRPr="00B739F3">
              <w:rPr>
                <w:rFonts w:asciiTheme="majorHAnsi" w:hAnsiTheme="majorHAnsi"/>
              </w:rPr>
              <w:t>innovativ</w:t>
            </w:r>
            <w:proofErr w:type="spellEnd"/>
            <w:r w:rsidR="00BA6080" w:rsidRPr="00B739F3">
              <w:rPr>
                <w:rFonts w:asciiTheme="majorHAnsi" w:hAnsiTheme="majorHAnsi"/>
              </w:rPr>
              <w:t xml:space="preserve">, </w:t>
            </w:r>
            <w:proofErr w:type="spellStart"/>
            <w:r w:rsidR="00BA6080" w:rsidRPr="00B739F3">
              <w:rPr>
                <w:rFonts w:asciiTheme="majorHAnsi" w:hAnsiTheme="majorHAnsi"/>
              </w:rPr>
              <w:t>als</w:t>
            </w:r>
            <w:proofErr w:type="spellEnd"/>
            <w:r w:rsidR="00BA6080" w:rsidRPr="00B739F3">
              <w:rPr>
                <w:rFonts w:asciiTheme="majorHAnsi" w:hAnsiTheme="majorHAnsi"/>
              </w:rPr>
              <w:t xml:space="preserve"> es sich mit dem Erwerb von Schlüsselkompetenzen und Querschnittskompetenzen befasst. Es handelt sich nicht nur um eine Präsentation „ausgefallener“ experimenteller Aktivitäten ohne tiefergehende Erklärungen, sondern es geht von den tatsächlichen Grundlagen des Chemie-/Naturwissenschafts-/MINT-Unterrichts aus und zielt darauf ab, angehende Lehrkräfte zu befähigen, diese Grundlagen auf innovative Weise zu vermitteln. </w:t>
            </w:r>
          </w:p>
          <w:p w14:paraId="24456303" w14:textId="2F1DB0AD" w:rsidR="00524332" w:rsidRPr="00B739F3" w:rsidRDefault="00BA6080" w:rsidP="001B483B">
            <w:pPr>
              <w:pStyle w:val="Standarddunkelblau"/>
              <w:rPr>
                <w:rFonts w:asciiTheme="majorHAnsi" w:hAnsiTheme="majorHAnsi"/>
              </w:rPr>
            </w:pPr>
            <w:r w:rsidRPr="00B739F3">
              <w:rPr>
                <w:rFonts w:asciiTheme="majorHAnsi" w:hAnsiTheme="majorHAnsi"/>
              </w:rPr>
              <w:t xml:space="preserve">Das Modul </w:t>
            </w:r>
            <w:proofErr w:type="spellStart"/>
            <w:r w:rsidR="002D4B55" w:rsidRPr="00B739F3">
              <w:rPr>
                <w:rFonts w:asciiTheme="majorHAnsi" w:hAnsiTheme="majorHAnsi"/>
              </w:rPr>
              <w:t>ist</w:t>
            </w:r>
            <w:proofErr w:type="spellEnd"/>
            <w:r w:rsidR="002D4B55" w:rsidRPr="00B739F3">
              <w:rPr>
                <w:rFonts w:asciiTheme="majorHAnsi" w:hAnsiTheme="majorHAnsi"/>
              </w:rPr>
              <w:t xml:space="preserve"> </w:t>
            </w:r>
            <w:r w:rsidRPr="00B739F3">
              <w:rPr>
                <w:rFonts w:asciiTheme="majorHAnsi" w:hAnsiTheme="majorHAnsi"/>
              </w:rPr>
              <w:t xml:space="preserve">so </w:t>
            </w:r>
            <w:proofErr w:type="spellStart"/>
            <w:r w:rsidRPr="00B739F3">
              <w:rPr>
                <w:rFonts w:asciiTheme="majorHAnsi" w:hAnsiTheme="majorHAnsi"/>
              </w:rPr>
              <w:t>konzipiert</w:t>
            </w:r>
            <w:proofErr w:type="spellEnd"/>
            <w:r w:rsidRPr="00B739F3">
              <w:rPr>
                <w:rFonts w:asciiTheme="majorHAnsi" w:hAnsiTheme="majorHAnsi"/>
              </w:rPr>
              <w:t xml:space="preserve">, </w:t>
            </w:r>
            <w:proofErr w:type="spellStart"/>
            <w:r w:rsidRPr="00B739F3">
              <w:rPr>
                <w:rFonts w:asciiTheme="majorHAnsi" w:hAnsiTheme="majorHAnsi"/>
              </w:rPr>
              <w:t>dass</w:t>
            </w:r>
            <w:proofErr w:type="spellEnd"/>
            <w:r w:rsidRPr="00B739F3">
              <w:rPr>
                <w:rFonts w:asciiTheme="majorHAnsi" w:hAnsiTheme="majorHAnsi"/>
              </w:rPr>
              <w:t xml:space="preserve"> es auf </w:t>
            </w:r>
            <w:proofErr w:type="spellStart"/>
            <w:r w:rsidRPr="00B739F3">
              <w:rPr>
                <w:rFonts w:asciiTheme="majorHAnsi" w:hAnsiTheme="majorHAnsi"/>
              </w:rPr>
              <w:t>andere</w:t>
            </w:r>
            <w:proofErr w:type="spellEnd"/>
            <w:r w:rsidRPr="00B739F3">
              <w:rPr>
                <w:rFonts w:asciiTheme="majorHAnsi" w:hAnsiTheme="majorHAnsi"/>
              </w:rPr>
              <w:t xml:space="preserve"> </w:t>
            </w:r>
            <w:proofErr w:type="spellStart"/>
            <w:r w:rsidRPr="00B739F3">
              <w:rPr>
                <w:rFonts w:asciiTheme="majorHAnsi" w:hAnsiTheme="majorHAnsi"/>
              </w:rPr>
              <w:t>Bildungskontexte</w:t>
            </w:r>
            <w:proofErr w:type="spellEnd"/>
            <w:r w:rsidRPr="00B739F3">
              <w:rPr>
                <w:rFonts w:asciiTheme="majorHAnsi" w:hAnsiTheme="majorHAnsi"/>
              </w:rPr>
              <w:t xml:space="preserve"> </w:t>
            </w:r>
            <w:proofErr w:type="spellStart"/>
            <w:r w:rsidRPr="00B739F3">
              <w:rPr>
                <w:rFonts w:asciiTheme="majorHAnsi" w:hAnsiTheme="majorHAnsi"/>
              </w:rPr>
              <w:t>wie</w:t>
            </w:r>
            <w:proofErr w:type="spellEnd"/>
            <w:r w:rsidRPr="00B739F3">
              <w:rPr>
                <w:rFonts w:asciiTheme="majorHAnsi" w:hAnsiTheme="majorHAnsi"/>
              </w:rPr>
              <w:t xml:space="preserve"> die </w:t>
            </w:r>
            <w:proofErr w:type="spellStart"/>
            <w:r w:rsidRPr="00B739F3">
              <w:rPr>
                <w:rFonts w:asciiTheme="majorHAnsi" w:hAnsiTheme="majorHAnsi"/>
              </w:rPr>
              <w:t>Lehr</w:t>
            </w:r>
            <w:r w:rsidR="00CC1105">
              <w:rPr>
                <w:rFonts w:asciiTheme="majorHAnsi" w:hAnsiTheme="majorHAnsi"/>
              </w:rPr>
              <w:t>kräfte</w:t>
            </w:r>
            <w:r w:rsidRPr="00B739F3">
              <w:rPr>
                <w:rFonts w:asciiTheme="majorHAnsi" w:hAnsiTheme="majorHAnsi"/>
              </w:rPr>
              <w:t>fortbildung</w:t>
            </w:r>
            <w:proofErr w:type="spellEnd"/>
            <w:r w:rsidRPr="00B739F3">
              <w:rPr>
                <w:rFonts w:asciiTheme="majorHAnsi" w:hAnsiTheme="majorHAnsi"/>
              </w:rPr>
              <w:t xml:space="preserve"> </w:t>
            </w:r>
            <w:proofErr w:type="spellStart"/>
            <w:r w:rsidRPr="00B739F3">
              <w:rPr>
                <w:rFonts w:asciiTheme="majorHAnsi" w:hAnsiTheme="majorHAnsi"/>
              </w:rPr>
              <w:t>oder</w:t>
            </w:r>
            <w:proofErr w:type="spellEnd"/>
            <w:r w:rsidRPr="00B739F3">
              <w:rPr>
                <w:rFonts w:asciiTheme="majorHAnsi" w:hAnsiTheme="majorHAnsi"/>
              </w:rPr>
              <w:t xml:space="preserve"> den </w:t>
            </w:r>
            <w:proofErr w:type="spellStart"/>
            <w:r w:rsidRPr="00B739F3">
              <w:rPr>
                <w:rFonts w:asciiTheme="majorHAnsi" w:hAnsiTheme="majorHAnsi"/>
              </w:rPr>
              <w:t>Unterricht</w:t>
            </w:r>
            <w:proofErr w:type="spellEnd"/>
            <w:r w:rsidRPr="00B739F3">
              <w:rPr>
                <w:rFonts w:asciiTheme="majorHAnsi" w:hAnsiTheme="majorHAnsi"/>
              </w:rPr>
              <w:t xml:space="preserve"> in der Klasse übertragen werden kann. </w:t>
            </w:r>
          </w:p>
          <w:p w14:paraId="00FA144B" w14:textId="16E9D963" w:rsidR="00DF2C3D" w:rsidRPr="00B739F3" w:rsidRDefault="00DF2C3D" w:rsidP="001B483B">
            <w:pPr>
              <w:pStyle w:val="Standarddunkelblau"/>
              <w:rPr>
                <w:rFonts w:asciiTheme="majorHAnsi" w:hAnsiTheme="majorHAnsi"/>
              </w:rPr>
            </w:pPr>
          </w:p>
        </w:tc>
      </w:tr>
    </w:tbl>
    <w:p w14:paraId="4EBE4FBA" w14:textId="77777777" w:rsidR="00524332" w:rsidRPr="00B739F3" w:rsidRDefault="00524332">
      <w:pPr>
        <w:jc w:val="both"/>
        <w:rPr>
          <w:rFonts w:asciiTheme="majorHAnsi" w:eastAsia="BatangChe" w:hAnsiTheme="majorHAnsi" w:cs="Courier New"/>
          <w:lang w:val="en-GB"/>
        </w:rPr>
      </w:pPr>
    </w:p>
    <w:p w14:paraId="76058266" w14:textId="77777777" w:rsidR="00524332" w:rsidRPr="00B739F3" w:rsidRDefault="00000000">
      <w:pPr>
        <w:rPr>
          <w:rFonts w:asciiTheme="majorHAnsi" w:eastAsia="BatangChe" w:hAnsiTheme="majorHAnsi" w:cs="Courier New"/>
          <w:lang w:val="en-GB"/>
        </w:rPr>
      </w:pPr>
      <w:r w:rsidRPr="00B739F3">
        <w:rPr>
          <w:rFonts w:asciiTheme="majorHAnsi" w:hAnsiTheme="majorHAnsi"/>
          <w:lang w:val="en-GB"/>
        </w:rPr>
        <w:br w:type="page"/>
      </w:r>
    </w:p>
    <w:p w14:paraId="4C6873E5" w14:textId="77777777" w:rsidR="00524332" w:rsidRPr="00B739F3" w:rsidRDefault="00524332">
      <w:pPr>
        <w:jc w:val="both"/>
        <w:rPr>
          <w:rFonts w:asciiTheme="majorHAnsi" w:eastAsia="BatangChe" w:hAnsiTheme="majorHAnsi" w:cs="Courier New"/>
          <w:lang w:val="en-GB"/>
        </w:rPr>
      </w:pPr>
    </w:p>
    <w:tbl>
      <w:tblPr>
        <w:tblStyle w:val="Tabellenraster"/>
        <w:tblW w:w="9034" w:type="dxa"/>
        <w:tblBorders>
          <w:top w:val="single" w:sz="18" w:space="0" w:color="CBD974"/>
          <w:left w:val="single" w:sz="18" w:space="0" w:color="CBD974"/>
          <w:bottom w:val="single" w:sz="18" w:space="0" w:color="CBD974"/>
          <w:right w:val="single" w:sz="18" w:space="0" w:color="CBD974"/>
          <w:insideH w:val="single" w:sz="6" w:space="0" w:color="B9C6DB"/>
          <w:insideV w:val="none" w:sz="0" w:space="0" w:color="auto"/>
        </w:tblBorders>
        <w:tblLook w:val="04A0" w:firstRow="1" w:lastRow="0" w:firstColumn="1" w:lastColumn="0" w:noHBand="0" w:noVBand="1"/>
      </w:tblPr>
      <w:tblGrid>
        <w:gridCol w:w="1096"/>
        <w:gridCol w:w="7938"/>
      </w:tblGrid>
      <w:tr w:rsidR="00524332" w:rsidRPr="00B739F3" w14:paraId="7A99F61A" w14:textId="77777777">
        <w:trPr>
          <w:trHeight w:hRule="exact" w:val="1121"/>
        </w:trPr>
        <w:tc>
          <w:tcPr>
            <w:tcW w:w="1096" w:type="dxa"/>
            <w:vAlign w:val="center"/>
          </w:tcPr>
          <w:p w14:paraId="5E33074F" w14:textId="77777777" w:rsidR="00524332" w:rsidRPr="00B739F3" w:rsidRDefault="00000000">
            <w:pPr>
              <w:rPr>
                <w:rFonts w:asciiTheme="majorHAnsi" w:eastAsia="BatangChe" w:hAnsiTheme="majorHAnsi" w:cs="Arial"/>
                <w:lang w:val="en-GB" w:eastAsia="es-ES_tradnl"/>
              </w:rPr>
            </w:pPr>
            <w:r w:rsidRPr="00B739F3">
              <w:rPr>
                <w:rFonts w:asciiTheme="majorHAnsi" w:hAnsiTheme="majorHAnsi"/>
                <w:noProof/>
                <w:lang w:val="en-GB" w:eastAsia="de-DE"/>
              </w:rPr>
              <mc:AlternateContent>
                <mc:Choice Requires="wpg">
                  <w:drawing>
                    <wp:inline distT="0" distB="0" distL="0" distR="0" wp14:anchorId="0081C102" wp14:editId="0CD620CD">
                      <wp:extent cx="468000" cy="468000"/>
                      <wp:effectExtent l="0" t="0" r="0" b="0"/>
                      <wp:docPr id="15" name="Imagen 2" descr="/Users/antquearm/Desktop/IncluSMe icons/Icons as JPE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antquearm/Desktop/IncluSMe icons/Icons as JPEG/9.jpg"/>
                              <pic:cNvPicPr>
                                <a:picLocks noChangeAspect="1"/>
                              </pic:cNvPicPr>
                            </pic:nvPicPr>
                            <pic:blipFill>
                              <a:blip r:embed="rId28"/>
                              <a:stretch/>
                            </pic:blipFill>
                            <pic:spPr bwMode="auto">
                              <a:xfrm>
                                <a:off x="0" y="0"/>
                                <a:ext cx="468000" cy="468000"/>
                              </a:xfrm>
                              <a:prstGeom prst="rect">
                                <a:avLst/>
                              </a:prstGeom>
                              <a:noFill/>
                              <a:ln>
                                <a:noFill/>
                              </a:ln>
                            </pic:spPr>
                          </pic:pic>
                        </a:graphicData>
                      </a:graphic>
                    </wp:inline>
                  </w:drawing>
                </mc:Choice>
                <mc:Fallback xmlns:a="http://schemas.openxmlformats.org/drawingml/2006/main" xmlns:a16="http://schemas.microsoft.com/office/drawing/2014/main" xmlns:a14="http://schemas.microsoft.com/office/drawing/2010/main" xmlns:dgm="http://schemas.openxmlformats.org/drawingml/2006/diagram"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style="mso-wrap-distance-left:0.0pt;mso-wrap-distance-top:0.0pt;mso-wrap-distance-right:0.0pt;mso-wrap-distance-bottom:0.0pt;width:36.9pt;height:36.9pt;" o:spid="_x0000_s17" stroked="f" type="#_x0000_t75">
                      <v:path textboxrect="0,0,0,0"/>
                      <v:imagedata o:title="" r:id="rId29"/>
                    </v:shape>
                  </w:pict>
                </mc:Fallback>
              </mc:AlternateContent>
            </w:r>
          </w:p>
        </w:tc>
        <w:tc>
          <w:tcPr>
            <w:tcW w:w="7938" w:type="dxa"/>
            <w:vAlign w:val="center"/>
          </w:tcPr>
          <w:p w14:paraId="66AC49D9" w14:textId="77777777" w:rsidR="00524332" w:rsidRPr="00B739F3" w:rsidRDefault="00000000">
            <w:pPr>
              <w:pStyle w:val="berschrift1"/>
              <w:spacing w:before="0"/>
              <w:jc w:val="left"/>
              <w:rPr>
                <w:rFonts w:asciiTheme="majorHAnsi" w:eastAsia="BatangChe" w:hAnsiTheme="majorHAnsi" w:cs="Arial"/>
                <w:lang w:val="en-GB" w:eastAsia="es-ES_tradnl"/>
              </w:rPr>
            </w:pPr>
            <w:bookmarkStart w:id="1" w:name="_Toc115208140"/>
            <w:r w:rsidRPr="00B739F3">
              <w:rPr>
                <w:rFonts w:asciiTheme="majorHAnsi" w:eastAsia="BatangChe" w:hAnsiTheme="majorHAnsi" w:cs="Arial"/>
                <w:color w:val="004571"/>
                <w:sz w:val="36"/>
                <w:szCs w:val="36"/>
                <w:lang w:val="en-GB"/>
              </w:rPr>
              <w:t>Einführung in das Thema</w:t>
            </w:r>
            <w:bookmarkEnd w:id="1"/>
          </w:p>
        </w:tc>
      </w:tr>
      <w:tr w:rsidR="00524332" w:rsidRPr="00B739F3" w14:paraId="6F85D0D6" w14:textId="77777777">
        <w:tc>
          <w:tcPr>
            <w:tcW w:w="9034" w:type="dxa"/>
            <w:gridSpan w:val="2"/>
          </w:tcPr>
          <w:p w14:paraId="27C87897" w14:textId="0E312373" w:rsidR="00D00EC8" w:rsidRPr="00B739F3" w:rsidRDefault="00D00EC8" w:rsidP="00D00EC8">
            <w:pPr>
              <w:pStyle w:val="Standarddunkelblau"/>
              <w:rPr>
                <w:rFonts w:asciiTheme="majorHAnsi" w:hAnsiTheme="majorHAnsi"/>
              </w:rPr>
            </w:pPr>
            <w:r w:rsidRPr="00B739F3">
              <w:rPr>
                <w:rFonts w:asciiTheme="majorHAnsi" w:hAnsiTheme="majorHAnsi"/>
              </w:rPr>
              <w:t xml:space="preserve">Chemische Reaktionen gehören zu den zentralen Themen des Chemieunterrichts und haben direkten Einfluss auf den Lehrplan anderer naturwissenschaftlicher und technischer Fächer. Das Thema kann sowohl als kritischer als auch als zentraler Punkt der allgemeinen und beruflichen naturwissenschaftlichen und technischen Bildung angesehen werden (Vondrová, Rendl et al., 2015, Rychtera, </w:t>
            </w:r>
            <w:r w:rsidR="00812EB8">
              <w:rPr>
                <w:rFonts w:asciiTheme="majorHAnsi" w:hAnsiTheme="majorHAnsi"/>
              </w:rPr>
              <w:t xml:space="preserve">Bílek </w:t>
            </w:r>
            <w:r w:rsidRPr="00B739F3">
              <w:rPr>
                <w:rFonts w:asciiTheme="majorHAnsi" w:hAnsiTheme="majorHAnsi"/>
              </w:rPr>
              <w:t xml:space="preserve">et al., 2018). Dies hängt mit der Vielschichtigkeit des Themas zusammen, insbesondere mit der großen Anzahl unterschiedlicher Reaktionsarten, ihrer teilweise uneinheitlichen Klassifizierung usw. </w:t>
            </w:r>
          </w:p>
          <w:p w14:paraId="50C6FD44" w14:textId="52A3914C" w:rsidR="00D00EC8" w:rsidRPr="00B739F3" w:rsidRDefault="00AD3047" w:rsidP="00D00EC8">
            <w:pPr>
              <w:pStyle w:val="Standarddunkelblau"/>
              <w:rPr>
                <w:rFonts w:asciiTheme="majorHAnsi" w:hAnsiTheme="majorHAnsi"/>
              </w:rPr>
            </w:pPr>
            <w:r w:rsidRPr="00AD3047">
              <w:rPr>
                <w:rFonts w:asciiTheme="majorHAnsi" w:hAnsiTheme="majorHAnsi"/>
              </w:rPr>
              <w:t xml:space="preserve">Die </w:t>
            </w:r>
            <w:proofErr w:type="spellStart"/>
            <w:r w:rsidRPr="00AD3047">
              <w:rPr>
                <w:rFonts w:asciiTheme="majorHAnsi" w:hAnsiTheme="majorHAnsi"/>
              </w:rPr>
              <w:t>grundlegende</w:t>
            </w:r>
            <w:proofErr w:type="spellEnd"/>
            <w:r w:rsidRPr="00AD3047">
              <w:rPr>
                <w:rFonts w:asciiTheme="majorHAnsi" w:hAnsiTheme="majorHAnsi"/>
              </w:rPr>
              <w:t xml:space="preserve"> Frage </w:t>
            </w:r>
            <w:proofErr w:type="spellStart"/>
            <w:r w:rsidRPr="00AD3047">
              <w:rPr>
                <w:rFonts w:asciiTheme="majorHAnsi" w:hAnsiTheme="majorHAnsi"/>
              </w:rPr>
              <w:t>im</w:t>
            </w:r>
            <w:proofErr w:type="spellEnd"/>
            <w:r w:rsidRPr="00AD3047">
              <w:rPr>
                <w:rFonts w:asciiTheme="majorHAnsi" w:hAnsiTheme="majorHAnsi"/>
              </w:rPr>
              <w:t xml:space="preserve"> </w:t>
            </w:r>
            <w:proofErr w:type="spellStart"/>
            <w:r w:rsidRPr="00AD3047">
              <w:rPr>
                <w:rFonts w:asciiTheme="majorHAnsi" w:hAnsiTheme="majorHAnsi"/>
              </w:rPr>
              <w:t>Zusammenhang</w:t>
            </w:r>
            <w:proofErr w:type="spellEnd"/>
            <w:r w:rsidRPr="00AD3047">
              <w:rPr>
                <w:rFonts w:asciiTheme="majorHAnsi" w:hAnsiTheme="majorHAnsi"/>
              </w:rPr>
              <w:t xml:space="preserve"> </w:t>
            </w:r>
            <w:proofErr w:type="spellStart"/>
            <w:r w:rsidRPr="00AD3047">
              <w:rPr>
                <w:rFonts w:asciiTheme="majorHAnsi" w:hAnsiTheme="majorHAnsi"/>
              </w:rPr>
              <w:t>mit</w:t>
            </w:r>
            <w:proofErr w:type="spellEnd"/>
            <w:r w:rsidRPr="00AD3047">
              <w:rPr>
                <w:rFonts w:asciiTheme="majorHAnsi" w:hAnsiTheme="majorHAnsi"/>
              </w:rPr>
              <w:t xml:space="preserve"> </w:t>
            </w:r>
            <w:proofErr w:type="spellStart"/>
            <w:r w:rsidRPr="00AD3047">
              <w:rPr>
                <w:rFonts w:asciiTheme="majorHAnsi" w:hAnsiTheme="majorHAnsi"/>
              </w:rPr>
              <w:t>dem</w:t>
            </w:r>
            <w:proofErr w:type="spellEnd"/>
            <w:r w:rsidRPr="00AD3047">
              <w:rPr>
                <w:rFonts w:asciiTheme="majorHAnsi" w:hAnsiTheme="majorHAnsi"/>
              </w:rPr>
              <w:t xml:space="preserve"> </w:t>
            </w:r>
            <w:proofErr w:type="spellStart"/>
            <w:r w:rsidRPr="00AD3047">
              <w:rPr>
                <w:rFonts w:asciiTheme="majorHAnsi" w:hAnsiTheme="majorHAnsi"/>
              </w:rPr>
              <w:t>Unterrichten</w:t>
            </w:r>
            <w:proofErr w:type="spellEnd"/>
            <w:r w:rsidRPr="00AD3047">
              <w:rPr>
                <w:rFonts w:asciiTheme="majorHAnsi" w:hAnsiTheme="majorHAnsi"/>
              </w:rPr>
              <w:t xml:space="preserve"> von „</w:t>
            </w:r>
            <w:proofErr w:type="spellStart"/>
            <w:r w:rsidRPr="00AD3047">
              <w:rPr>
                <w:rFonts w:asciiTheme="majorHAnsi" w:hAnsiTheme="majorHAnsi"/>
              </w:rPr>
              <w:t>chemischen</w:t>
            </w:r>
            <w:proofErr w:type="spellEnd"/>
            <w:r w:rsidRPr="00AD3047">
              <w:rPr>
                <w:rFonts w:asciiTheme="majorHAnsi" w:hAnsiTheme="majorHAnsi"/>
              </w:rPr>
              <w:t xml:space="preserve"> </w:t>
            </w:r>
            <w:proofErr w:type="spellStart"/>
            <w:proofErr w:type="gramStart"/>
            <w:r w:rsidRPr="00AD3047">
              <w:rPr>
                <w:rFonts w:asciiTheme="majorHAnsi" w:hAnsiTheme="majorHAnsi"/>
              </w:rPr>
              <w:t>Reaktionen</w:t>
            </w:r>
            <w:proofErr w:type="spellEnd"/>
            <w:r w:rsidRPr="00AD3047">
              <w:rPr>
                <w:rFonts w:asciiTheme="majorHAnsi" w:hAnsiTheme="majorHAnsi"/>
              </w:rPr>
              <w:t xml:space="preserve">“ </w:t>
            </w:r>
            <w:proofErr w:type="spellStart"/>
            <w:r w:rsidRPr="00AD3047">
              <w:rPr>
                <w:rFonts w:asciiTheme="majorHAnsi" w:hAnsiTheme="majorHAnsi"/>
              </w:rPr>
              <w:t>lautet</w:t>
            </w:r>
            <w:proofErr w:type="spellEnd"/>
            <w:proofErr w:type="gramEnd"/>
            <w:r w:rsidRPr="00AD3047">
              <w:rPr>
                <w:rFonts w:asciiTheme="majorHAnsi" w:hAnsiTheme="majorHAnsi"/>
              </w:rPr>
              <w:t xml:space="preserve">, </w:t>
            </w:r>
            <w:proofErr w:type="spellStart"/>
            <w:r w:rsidRPr="00AD3047">
              <w:rPr>
                <w:rFonts w:asciiTheme="majorHAnsi" w:hAnsiTheme="majorHAnsi"/>
              </w:rPr>
              <w:t>warum</w:t>
            </w:r>
            <w:proofErr w:type="spellEnd"/>
            <w:r w:rsidRPr="00AD3047">
              <w:rPr>
                <w:rFonts w:asciiTheme="majorHAnsi" w:hAnsiTheme="majorHAnsi"/>
              </w:rPr>
              <w:t xml:space="preserve"> manche </w:t>
            </w:r>
            <w:proofErr w:type="spellStart"/>
            <w:r w:rsidRPr="00AD3047">
              <w:rPr>
                <w:rFonts w:asciiTheme="majorHAnsi" w:hAnsiTheme="majorHAnsi"/>
              </w:rPr>
              <w:t>chemische</w:t>
            </w:r>
            <w:proofErr w:type="spellEnd"/>
            <w:r w:rsidRPr="00AD3047">
              <w:rPr>
                <w:rFonts w:asciiTheme="majorHAnsi" w:hAnsiTheme="majorHAnsi"/>
              </w:rPr>
              <w:t xml:space="preserve"> </w:t>
            </w:r>
            <w:proofErr w:type="spellStart"/>
            <w:r w:rsidRPr="00AD3047">
              <w:rPr>
                <w:rFonts w:asciiTheme="majorHAnsi" w:hAnsiTheme="majorHAnsi"/>
              </w:rPr>
              <w:t>Substanzen</w:t>
            </w:r>
            <w:proofErr w:type="spellEnd"/>
            <w:r w:rsidRPr="00AD3047">
              <w:rPr>
                <w:rFonts w:asciiTheme="majorHAnsi" w:hAnsiTheme="majorHAnsi"/>
              </w:rPr>
              <w:t xml:space="preserve"> </w:t>
            </w:r>
            <w:proofErr w:type="spellStart"/>
            <w:r w:rsidRPr="00AD3047">
              <w:rPr>
                <w:rFonts w:asciiTheme="majorHAnsi" w:hAnsiTheme="majorHAnsi"/>
              </w:rPr>
              <w:t>miteinander</w:t>
            </w:r>
            <w:proofErr w:type="spellEnd"/>
            <w:r w:rsidRPr="00AD3047">
              <w:rPr>
                <w:rFonts w:asciiTheme="majorHAnsi" w:hAnsiTheme="majorHAnsi"/>
              </w:rPr>
              <w:t xml:space="preserve"> </w:t>
            </w:r>
            <w:proofErr w:type="spellStart"/>
            <w:r w:rsidRPr="00AD3047">
              <w:rPr>
                <w:rFonts w:asciiTheme="majorHAnsi" w:hAnsiTheme="majorHAnsi"/>
              </w:rPr>
              <w:t>reagieren</w:t>
            </w:r>
            <w:proofErr w:type="spellEnd"/>
            <w:r w:rsidRPr="00AD3047">
              <w:rPr>
                <w:rFonts w:asciiTheme="majorHAnsi" w:hAnsiTheme="majorHAnsi"/>
              </w:rPr>
              <w:t xml:space="preserve"> und </w:t>
            </w:r>
            <w:proofErr w:type="spellStart"/>
            <w:r w:rsidRPr="00AD3047">
              <w:rPr>
                <w:rFonts w:asciiTheme="majorHAnsi" w:hAnsiTheme="majorHAnsi"/>
              </w:rPr>
              <w:t>andere</w:t>
            </w:r>
            <w:proofErr w:type="spellEnd"/>
            <w:r w:rsidRPr="00AD3047">
              <w:rPr>
                <w:rFonts w:asciiTheme="majorHAnsi" w:hAnsiTheme="majorHAnsi"/>
              </w:rPr>
              <w:t xml:space="preserve"> </w:t>
            </w:r>
            <w:proofErr w:type="spellStart"/>
            <w:r w:rsidRPr="00AD3047">
              <w:rPr>
                <w:rFonts w:asciiTheme="majorHAnsi" w:hAnsiTheme="majorHAnsi"/>
              </w:rPr>
              <w:t>nicht</w:t>
            </w:r>
            <w:proofErr w:type="spellEnd"/>
            <w:r w:rsidRPr="00AD3047">
              <w:rPr>
                <w:rFonts w:asciiTheme="majorHAnsi" w:hAnsiTheme="majorHAnsi"/>
              </w:rPr>
              <w:t>.</w:t>
            </w:r>
            <w:r>
              <w:rPr>
                <w:rFonts w:asciiTheme="majorHAnsi" w:hAnsiTheme="majorHAnsi"/>
              </w:rPr>
              <w:t xml:space="preserve"> </w:t>
            </w:r>
            <w:proofErr w:type="spellStart"/>
            <w:r w:rsidR="00D00EC8" w:rsidRPr="00B739F3">
              <w:rPr>
                <w:rFonts w:asciiTheme="majorHAnsi" w:hAnsiTheme="majorHAnsi"/>
              </w:rPr>
              <w:t>Ist</w:t>
            </w:r>
            <w:proofErr w:type="spellEnd"/>
            <w:r w:rsidR="00D00EC8" w:rsidRPr="00B739F3">
              <w:rPr>
                <w:rFonts w:asciiTheme="majorHAnsi" w:hAnsiTheme="majorHAnsi"/>
              </w:rPr>
              <w:t xml:space="preserve"> es </w:t>
            </w:r>
            <w:proofErr w:type="spellStart"/>
            <w:r w:rsidR="00D00EC8" w:rsidRPr="00B739F3">
              <w:rPr>
                <w:rFonts w:asciiTheme="majorHAnsi" w:hAnsiTheme="majorHAnsi"/>
              </w:rPr>
              <w:t>möglich</w:t>
            </w:r>
            <w:proofErr w:type="spellEnd"/>
            <w:r w:rsidR="00D00EC8" w:rsidRPr="00B739F3">
              <w:rPr>
                <w:rFonts w:asciiTheme="majorHAnsi" w:hAnsiTheme="majorHAnsi"/>
              </w:rPr>
              <w:t xml:space="preserve">, </w:t>
            </w:r>
            <w:proofErr w:type="spellStart"/>
            <w:r w:rsidR="00D00EC8" w:rsidRPr="00B739F3">
              <w:rPr>
                <w:rFonts w:asciiTheme="majorHAnsi" w:hAnsiTheme="majorHAnsi"/>
              </w:rPr>
              <w:t>vorherzusagen</w:t>
            </w:r>
            <w:proofErr w:type="spellEnd"/>
            <w:r w:rsidR="00D00EC8" w:rsidRPr="00B739F3">
              <w:rPr>
                <w:rFonts w:asciiTheme="majorHAnsi" w:hAnsiTheme="majorHAnsi"/>
              </w:rPr>
              <w:t xml:space="preserve">, </w:t>
            </w:r>
            <w:proofErr w:type="spellStart"/>
            <w:r w:rsidR="00D00EC8" w:rsidRPr="00B739F3">
              <w:rPr>
                <w:rFonts w:asciiTheme="majorHAnsi" w:hAnsiTheme="majorHAnsi"/>
              </w:rPr>
              <w:t>welche</w:t>
            </w:r>
            <w:proofErr w:type="spellEnd"/>
            <w:r w:rsidR="00D00EC8" w:rsidRPr="00B739F3">
              <w:rPr>
                <w:rFonts w:asciiTheme="majorHAnsi" w:hAnsiTheme="majorHAnsi"/>
              </w:rPr>
              <w:t xml:space="preserve"> </w:t>
            </w:r>
            <w:proofErr w:type="spellStart"/>
            <w:r w:rsidR="00D00EC8" w:rsidRPr="00B739F3">
              <w:rPr>
                <w:rFonts w:asciiTheme="majorHAnsi" w:hAnsiTheme="majorHAnsi"/>
              </w:rPr>
              <w:t>Chemikalien</w:t>
            </w:r>
            <w:proofErr w:type="spellEnd"/>
            <w:r w:rsidR="00D00EC8" w:rsidRPr="00B739F3">
              <w:rPr>
                <w:rFonts w:asciiTheme="majorHAnsi" w:hAnsiTheme="majorHAnsi"/>
              </w:rPr>
              <w:t xml:space="preserve"> </w:t>
            </w:r>
            <w:proofErr w:type="spellStart"/>
            <w:r w:rsidR="00D00EC8" w:rsidRPr="00B739F3">
              <w:rPr>
                <w:rFonts w:asciiTheme="majorHAnsi" w:hAnsiTheme="majorHAnsi"/>
              </w:rPr>
              <w:t>miteinander</w:t>
            </w:r>
            <w:proofErr w:type="spellEnd"/>
            <w:r w:rsidR="00D00EC8" w:rsidRPr="00B739F3">
              <w:rPr>
                <w:rFonts w:asciiTheme="majorHAnsi" w:hAnsiTheme="majorHAnsi"/>
              </w:rPr>
              <w:t xml:space="preserve"> </w:t>
            </w:r>
            <w:proofErr w:type="spellStart"/>
            <w:r w:rsidR="00D00EC8" w:rsidRPr="00B739F3">
              <w:rPr>
                <w:rFonts w:asciiTheme="majorHAnsi" w:hAnsiTheme="majorHAnsi"/>
              </w:rPr>
              <w:t>reagieren</w:t>
            </w:r>
            <w:proofErr w:type="spellEnd"/>
            <w:r w:rsidR="00D00EC8" w:rsidRPr="00B739F3">
              <w:rPr>
                <w:rFonts w:asciiTheme="majorHAnsi" w:hAnsiTheme="majorHAnsi"/>
              </w:rPr>
              <w:t xml:space="preserve"> werden, gibt es allgemein gültige </w:t>
            </w:r>
            <w:proofErr w:type="spellStart"/>
            <w:r w:rsidR="00D00EC8" w:rsidRPr="00B739F3">
              <w:rPr>
                <w:rFonts w:asciiTheme="majorHAnsi" w:hAnsiTheme="majorHAnsi"/>
              </w:rPr>
              <w:t>Regeln</w:t>
            </w:r>
            <w:proofErr w:type="spellEnd"/>
            <w:r w:rsidR="00D00EC8" w:rsidRPr="00B739F3">
              <w:rPr>
                <w:rFonts w:asciiTheme="majorHAnsi" w:hAnsiTheme="majorHAnsi"/>
              </w:rPr>
              <w:t xml:space="preserve"> für die </w:t>
            </w:r>
            <w:proofErr w:type="spellStart"/>
            <w:r w:rsidR="00D00EC8" w:rsidRPr="00B739F3">
              <w:rPr>
                <w:rFonts w:asciiTheme="majorHAnsi" w:hAnsiTheme="majorHAnsi"/>
              </w:rPr>
              <w:t>Reaktivität</w:t>
            </w:r>
            <w:proofErr w:type="spellEnd"/>
            <w:r w:rsidR="00D00EC8" w:rsidRPr="00B739F3">
              <w:rPr>
                <w:rFonts w:asciiTheme="majorHAnsi" w:hAnsiTheme="majorHAnsi"/>
              </w:rPr>
              <w:t xml:space="preserve"> </w:t>
            </w:r>
            <w:proofErr w:type="spellStart"/>
            <w:r w:rsidR="00D00EC8" w:rsidRPr="00B739F3">
              <w:rPr>
                <w:rFonts w:asciiTheme="majorHAnsi" w:hAnsiTheme="majorHAnsi"/>
              </w:rPr>
              <w:t>oder</w:t>
            </w:r>
            <w:proofErr w:type="spellEnd"/>
            <w:r w:rsidR="00D00EC8" w:rsidRPr="00B739F3">
              <w:rPr>
                <w:rFonts w:asciiTheme="majorHAnsi" w:hAnsiTheme="majorHAnsi"/>
              </w:rPr>
              <w:t xml:space="preserve"> muss man </w:t>
            </w:r>
            <w:proofErr w:type="spellStart"/>
            <w:r w:rsidR="00D00EC8" w:rsidRPr="00B739F3">
              <w:rPr>
                <w:rFonts w:asciiTheme="majorHAnsi" w:hAnsiTheme="majorHAnsi"/>
              </w:rPr>
              <w:t>sich</w:t>
            </w:r>
            <w:proofErr w:type="spellEnd"/>
            <w:r w:rsidR="00D00EC8" w:rsidRPr="00B739F3">
              <w:rPr>
                <w:rFonts w:asciiTheme="majorHAnsi" w:hAnsiTheme="majorHAnsi"/>
              </w:rPr>
              <w:t xml:space="preserve"> auf </w:t>
            </w:r>
            <w:proofErr w:type="spellStart"/>
            <w:r w:rsidR="00D00EC8" w:rsidRPr="00B739F3">
              <w:rPr>
                <w:rFonts w:asciiTheme="majorHAnsi" w:hAnsiTheme="majorHAnsi"/>
              </w:rPr>
              <w:t>reale</w:t>
            </w:r>
            <w:proofErr w:type="spellEnd"/>
            <w:r w:rsidR="00D00EC8" w:rsidRPr="00B739F3">
              <w:rPr>
                <w:rFonts w:asciiTheme="majorHAnsi" w:hAnsiTheme="majorHAnsi"/>
              </w:rPr>
              <w:t xml:space="preserve"> </w:t>
            </w:r>
            <w:proofErr w:type="spellStart"/>
            <w:r w:rsidR="00D00EC8" w:rsidRPr="00B739F3">
              <w:rPr>
                <w:rFonts w:asciiTheme="majorHAnsi" w:hAnsiTheme="majorHAnsi"/>
              </w:rPr>
              <w:t>Experimente</w:t>
            </w:r>
            <w:proofErr w:type="spellEnd"/>
            <w:r w:rsidR="00D00EC8" w:rsidRPr="00B739F3">
              <w:rPr>
                <w:rFonts w:asciiTheme="majorHAnsi" w:hAnsiTheme="majorHAnsi"/>
              </w:rPr>
              <w:t xml:space="preserve"> </w:t>
            </w:r>
            <w:proofErr w:type="spellStart"/>
            <w:r w:rsidR="00D00EC8" w:rsidRPr="00B739F3">
              <w:rPr>
                <w:rFonts w:asciiTheme="majorHAnsi" w:hAnsiTheme="majorHAnsi"/>
              </w:rPr>
              <w:t>verlassen</w:t>
            </w:r>
            <w:proofErr w:type="spellEnd"/>
            <w:r>
              <w:rPr>
                <w:rFonts w:asciiTheme="majorHAnsi" w:hAnsiTheme="majorHAnsi"/>
              </w:rPr>
              <w:t>,</w:t>
            </w:r>
            <w:r w:rsidR="00D00EC8" w:rsidRPr="00B739F3">
              <w:rPr>
                <w:rFonts w:asciiTheme="majorHAnsi" w:hAnsiTheme="majorHAnsi"/>
              </w:rPr>
              <w:t xml:space="preserve"> </w:t>
            </w:r>
            <w:proofErr w:type="spellStart"/>
            <w:r w:rsidR="00D00EC8" w:rsidRPr="00B739F3">
              <w:rPr>
                <w:rFonts w:asciiTheme="majorHAnsi" w:hAnsiTheme="majorHAnsi"/>
              </w:rPr>
              <w:t>usw</w:t>
            </w:r>
            <w:proofErr w:type="spellEnd"/>
            <w:r w:rsidR="00D00EC8" w:rsidRPr="00B739F3">
              <w:rPr>
                <w:rFonts w:asciiTheme="majorHAnsi" w:hAnsiTheme="majorHAnsi"/>
              </w:rPr>
              <w:t xml:space="preserve">.? Im Unterricht zu chemischen </w:t>
            </w:r>
            <w:proofErr w:type="spellStart"/>
            <w:r w:rsidR="00D00EC8" w:rsidRPr="00B739F3">
              <w:rPr>
                <w:rFonts w:asciiTheme="majorHAnsi" w:hAnsiTheme="majorHAnsi"/>
              </w:rPr>
              <w:t>Reaktionen</w:t>
            </w:r>
            <w:proofErr w:type="spellEnd"/>
            <w:r w:rsidR="00D00EC8" w:rsidRPr="00B739F3">
              <w:rPr>
                <w:rFonts w:asciiTheme="majorHAnsi" w:hAnsiTheme="majorHAnsi"/>
              </w:rPr>
              <w:t xml:space="preserve"> </w:t>
            </w:r>
            <w:proofErr w:type="spellStart"/>
            <w:r w:rsidR="00D00EC8" w:rsidRPr="00B739F3">
              <w:rPr>
                <w:rFonts w:asciiTheme="majorHAnsi" w:hAnsiTheme="majorHAnsi"/>
              </w:rPr>
              <w:t>wird</w:t>
            </w:r>
            <w:proofErr w:type="spellEnd"/>
            <w:r w:rsidR="00D00EC8" w:rsidRPr="00B739F3">
              <w:rPr>
                <w:rFonts w:asciiTheme="majorHAnsi" w:hAnsiTheme="majorHAnsi"/>
              </w:rPr>
              <w:t xml:space="preserve"> </w:t>
            </w:r>
            <w:proofErr w:type="spellStart"/>
            <w:r w:rsidR="00D00EC8" w:rsidRPr="00B739F3">
              <w:rPr>
                <w:rFonts w:asciiTheme="majorHAnsi" w:hAnsiTheme="majorHAnsi"/>
              </w:rPr>
              <w:t>häufig</w:t>
            </w:r>
            <w:proofErr w:type="spellEnd"/>
            <w:r w:rsidR="00D00EC8" w:rsidRPr="00B739F3">
              <w:rPr>
                <w:rFonts w:asciiTheme="majorHAnsi" w:hAnsiTheme="majorHAnsi"/>
              </w:rPr>
              <w:t xml:space="preserve"> </w:t>
            </w:r>
            <w:proofErr w:type="spellStart"/>
            <w:r w:rsidR="00D00EC8" w:rsidRPr="00B739F3">
              <w:rPr>
                <w:rFonts w:asciiTheme="majorHAnsi" w:hAnsiTheme="majorHAnsi"/>
              </w:rPr>
              <w:t>ein</w:t>
            </w:r>
            <w:proofErr w:type="spellEnd"/>
            <w:r w:rsidR="00D00EC8" w:rsidRPr="00B739F3">
              <w:rPr>
                <w:rFonts w:asciiTheme="majorHAnsi" w:hAnsiTheme="majorHAnsi"/>
              </w:rPr>
              <w:t xml:space="preserve"> </w:t>
            </w:r>
            <w:proofErr w:type="spellStart"/>
            <w:r w:rsidR="00D00EC8" w:rsidRPr="00B739F3">
              <w:rPr>
                <w:rFonts w:asciiTheme="majorHAnsi" w:hAnsiTheme="majorHAnsi"/>
              </w:rPr>
              <w:t>deduktiver</w:t>
            </w:r>
            <w:proofErr w:type="spellEnd"/>
            <w:r w:rsidR="00D00EC8" w:rsidRPr="00B739F3">
              <w:rPr>
                <w:rFonts w:asciiTheme="majorHAnsi" w:hAnsiTheme="majorHAnsi"/>
              </w:rPr>
              <w:t xml:space="preserve"> Ansatz </w:t>
            </w:r>
            <w:proofErr w:type="spellStart"/>
            <w:r w:rsidR="00D00EC8" w:rsidRPr="00B739F3">
              <w:rPr>
                <w:rFonts w:asciiTheme="majorHAnsi" w:hAnsiTheme="majorHAnsi"/>
              </w:rPr>
              <w:t>verwendet</w:t>
            </w:r>
            <w:proofErr w:type="spellEnd"/>
            <w:r w:rsidR="00D00EC8" w:rsidRPr="00B739F3">
              <w:rPr>
                <w:rFonts w:asciiTheme="majorHAnsi" w:hAnsiTheme="majorHAnsi"/>
              </w:rPr>
              <w:t xml:space="preserve">, der </w:t>
            </w:r>
            <w:proofErr w:type="spellStart"/>
            <w:r w:rsidR="00D00EC8" w:rsidRPr="00B739F3">
              <w:rPr>
                <w:rFonts w:asciiTheme="majorHAnsi" w:hAnsiTheme="majorHAnsi"/>
              </w:rPr>
              <w:t>sowohl</w:t>
            </w:r>
            <w:proofErr w:type="spellEnd"/>
            <w:r w:rsidR="00D00EC8" w:rsidRPr="00B739F3">
              <w:rPr>
                <w:rFonts w:asciiTheme="majorHAnsi" w:hAnsiTheme="majorHAnsi"/>
              </w:rPr>
              <w:t xml:space="preserve"> für </w:t>
            </w:r>
            <w:proofErr w:type="spellStart"/>
            <w:r w:rsidR="00D00EC8" w:rsidRPr="00B739F3">
              <w:rPr>
                <w:rFonts w:asciiTheme="majorHAnsi" w:hAnsiTheme="majorHAnsi"/>
              </w:rPr>
              <w:t>Schüler</w:t>
            </w:r>
            <w:r>
              <w:rPr>
                <w:rFonts w:asciiTheme="majorHAnsi" w:hAnsiTheme="majorHAnsi"/>
              </w:rPr>
              <w:t>Innen</w:t>
            </w:r>
            <w:proofErr w:type="spellEnd"/>
            <w:r w:rsidR="00D00EC8" w:rsidRPr="00B739F3">
              <w:rPr>
                <w:rFonts w:asciiTheme="majorHAnsi" w:hAnsiTheme="majorHAnsi"/>
              </w:rPr>
              <w:t xml:space="preserve"> </w:t>
            </w:r>
            <w:proofErr w:type="spellStart"/>
            <w:r w:rsidR="00D00EC8" w:rsidRPr="00B739F3">
              <w:rPr>
                <w:rFonts w:asciiTheme="majorHAnsi" w:hAnsiTheme="majorHAnsi"/>
              </w:rPr>
              <w:t>als</w:t>
            </w:r>
            <w:proofErr w:type="spellEnd"/>
            <w:r w:rsidR="00D00EC8" w:rsidRPr="00B739F3">
              <w:rPr>
                <w:rFonts w:asciiTheme="majorHAnsi" w:hAnsiTheme="majorHAnsi"/>
              </w:rPr>
              <w:t xml:space="preserve"> </w:t>
            </w:r>
            <w:proofErr w:type="spellStart"/>
            <w:r w:rsidR="00D00EC8" w:rsidRPr="00B739F3">
              <w:rPr>
                <w:rFonts w:asciiTheme="majorHAnsi" w:hAnsiTheme="majorHAnsi"/>
              </w:rPr>
              <w:t>auch</w:t>
            </w:r>
            <w:proofErr w:type="spellEnd"/>
            <w:r w:rsidR="00D00EC8" w:rsidRPr="00B739F3">
              <w:rPr>
                <w:rFonts w:asciiTheme="majorHAnsi" w:hAnsiTheme="majorHAnsi"/>
              </w:rPr>
              <w:t xml:space="preserve"> für </w:t>
            </w:r>
            <w:proofErr w:type="spellStart"/>
            <w:r w:rsidR="00D00EC8" w:rsidRPr="00B739F3">
              <w:rPr>
                <w:rFonts w:asciiTheme="majorHAnsi" w:hAnsiTheme="majorHAnsi"/>
              </w:rPr>
              <w:t>Lehrer</w:t>
            </w:r>
            <w:r>
              <w:rPr>
                <w:rFonts w:asciiTheme="majorHAnsi" w:hAnsiTheme="majorHAnsi"/>
              </w:rPr>
              <w:t>Innen</w:t>
            </w:r>
            <w:proofErr w:type="spellEnd"/>
            <w:r w:rsidR="00D00EC8" w:rsidRPr="00B739F3">
              <w:rPr>
                <w:rFonts w:asciiTheme="majorHAnsi" w:hAnsiTheme="majorHAnsi"/>
              </w:rPr>
              <w:t xml:space="preserve"> </w:t>
            </w:r>
            <w:proofErr w:type="spellStart"/>
            <w:r w:rsidR="00D00EC8" w:rsidRPr="00B739F3">
              <w:rPr>
                <w:rFonts w:asciiTheme="majorHAnsi" w:hAnsiTheme="majorHAnsi"/>
              </w:rPr>
              <w:t>eine</w:t>
            </w:r>
            <w:proofErr w:type="spellEnd"/>
            <w:r w:rsidR="00D00EC8" w:rsidRPr="00B739F3">
              <w:rPr>
                <w:rFonts w:asciiTheme="majorHAnsi" w:hAnsiTheme="majorHAnsi"/>
              </w:rPr>
              <w:t xml:space="preserve"> </w:t>
            </w:r>
            <w:proofErr w:type="spellStart"/>
            <w:r w:rsidR="00D00EC8" w:rsidRPr="00B739F3">
              <w:rPr>
                <w:rFonts w:asciiTheme="majorHAnsi" w:hAnsiTheme="majorHAnsi"/>
              </w:rPr>
              <w:t>Herausforderung</w:t>
            </w:r>
            <w:proofErr w:type="spellEnd"/>
            <w:r w:rsidR="00D00EC8" w:rsidRPr="00B739F3">
              <w:rPr>
                <w:rFonts w:asciiTheme="majorHAnsi" w:hAnsiTheme="majorHAnsi"/>
              </w:rPr>
              <w:t xml:space="preserve"> </w:t>
            </w:r>
            <w:proofErr w:type="spellStart"/>
            <w:r w:rsidR="00D00EC8" w:rsidRPr="00B739F3">
              <w:rPr>
                <w:rFonts w:asciiTheme="majorHAnsi" w:hAnsiTheme="majorHAnsi"/>
              </w:rPr>
              <w:t>darstellt</w:t>
            </w:r>
            <w:proofErr w:type="spellEnd"/>
            <w:r w:rsidR="00D00EC8" w:rsidRPr="00B739F3">
              <w:rPr>
                <w:rFonts w:asciiTheme="majorHAnsi" w:hAnsiTheme="majorHAnsi"/>
              </w:rPr>
              <w:t xml:space="preserve">. Die </w:t>
            </w:r>
            <w:proofErr w:type="spellStart"/>
            <w:r>
              <w:rPr>
                <w:rFonts w:asciiTheme="majorHAnsi" w:hAnsiTheme="majorHAnsi"/>
              </w:rPr>
              <w:t>SchülerInnen</w:t>
            </w:r>
            <w:proofErr w:type="spellEnd"/>
            <w:r w:rsidR="00D00EC8" w:rsidRPr="00B739F3">
              <w:rPr>
                <w:rFonts w:asciiTheme="majorHAnsi" w:hAnsiTheme="majorHAnsi"/>
              </w:rPr>
              <w:t xml:space="preserve"> </w:t>
            </w:r>
            <w:proofErr w:type="spellStart"/>
            <w:r w:rsidR="00D00EC8" w:rsidRPr="00B739F3">
              <w:rPr>
                <w:rFonts w:asciiTheme="majorHAnsi" w:hAnsiTheme="majorHAnsi"/>
              </w:rPr>
              <w:t>können</w:t>
            </w:r>
            <w:proofErr w:type="spellEnd"/>
            <w:r w:rsidR="00D00EC8" w:rsidRPr="00B739F3">
              <w:rPr>
                <w:rFonts w:asciiTheme="majorHAnsi" w:hAnsiTheme="majorHAnsi"/>
              </w:rPr>
              <w:t xml:space="preserve"> </w:t>
            </w:r>
            <w:proofErr w:type="spellStart"/>
            <w:r w:rsidR="00D00EC8" w:rsidRPr="00B739F3">
              <w:rPr>
                <w:rFonts w:asciiTheme="majorHAnsi" w:hAnsiTheme="majorHAnsi"/>
              </w:rPr>
              <w:t>über</w:t>
            </w:r>
            <w:proofErr w:type="spellEnd"/>
            <w:r w:rsidR="00D00EC8" w:rsidRPr="00B739F3">
              <w:rPr>
                <w:rFonts w:asciiTheme="majorHAnsi" w:hAnsiTheme="majorHAnsi"/>
              </w:rPr>
              <w:t xml:space="preserve"> den </w:t>
            </w:r>
            <w:proofErr w:type="spellStart"/>
            <w:r w:rsidR="00D00EC8" w:rsidRPr="00B739F3">
              <w:rPr>
                <w:rFonts w:asciiTheme="majorHAnsi" w:hAnsiTheme="majorHAnsi"/>
              </w:rPr>
              <w:t>Verlauf</w:t>
            </w:r>
            <w:proofErr w:type="spellEnd"/>
            <w:r w:rsidR="00D00EC8" w:rsidRPr="00B739F3">
              <w:rPr>
                <w:rFonts w:asciiTheme="majorHAnsi" w:hAnsiTheme="majorHAnsi"/>
              </w:rPr>
              <w:t xml:space="preserve"> </w:t>
            </w:r>
            <w:proofErr w:type="spellStart"/>
            <w:r w:rsidR="00D00EC8" w:rsidRPr="00B739F3">
              <w:rPr>
                <w:rFonts w:asciiTheme="majorHAnsi" w:hAnsiTheme="majorHAnsi"/>
              </w:rPr>
              <w:t>einer</w:t>
            </w:r>
            <w:proofErr w:type="spellEnd"/>
            <w:r w:rsidR="00D00EC8" w:rsidRPr="00B739F3">
              <w:rPr>
                <w:rFonts w:asciiTheme="majorHAnsi" w:hAnsiTheme="majorHAnsi"/>
              </w:rPr>
              <w:t xml:space="preserve"> </w:t>
            </w:r>
            <w:proofErr w:type="spellStart"/>
            <w:r w:rsidR="00D00EC8" w:rsidRPr="00B739F3">
              <w:rPr>
                <w:rFonts w:asciiTheme="majorHAnsi" w:hAnsiTheme="majorHAnsi"/>
              </w:rPr>
              <w:t>chemischen</w:t>
            </w:r>
            <w:proofErr w:type="spellEnd"/>
            <w:r w:rsidR="00D00EC8" w:rsidRPr="00B739F3">
              <w:rPr>
                <w:rFonts w:asciiTheme="majorHAnsi" w:hAnsiTheme="majorHAnsi"/>
              </w:rPr>
              <w:t xml:space="preserve"> </w:t>
            </w:r>
            <w:proofErr w:type="spellStart"/>
            <w:r w:rsidR="00D00EC8" w:rsidRPr="00B739F3">
              <w:rPr>
                <w:rFonts w:asciiTheme="majorHAnsi" w:hAnsiTheme="majorHAnsi"/>
              </w:rPr>
              <w:t>Reaktion</w:t>
            </w:r>
            <w:proofErr w:type="spellEnd"/>
            <w:r w:rsidR="00D00EC8" w:rsidRPr="00B739F3">
              <w:rPr>
                <w:rFonts w:asciiTheme="majorHAnsi" w:hAnsiTheme="majorHAnsi"/>
              </w:rPr>
              <w:t xml:space="preserve"> informiert werden, der durch ein reales Experiment überprüft werden kann, und sie können versuchen, die Reaktionen anhand verschiedener Kriterien genauer zu charakterisieren. Dieser Ansatz spiegelt sich in traditionellen Lehrbüchern von der Grundschule bis zur Universität wider, in denen die Klassifizierung chemischer Reaktionen nach bekannten Kriterien dargestellt wird: nach äußeren Veränderungen: Zusammensetzungsreaktionen (Synthese, chemische Fusion), Zerlegungsreaktionen (Analyse, chemische Zerlegung), chemische Substitution (Substitution) und Doppelersetzung (Umwandlung); nach Zustand: homogene Reaktionen und heterogene Reaktionen; nach thermischer Farbe: exotherme Reaktionen und endotherme Reaktionen; oder nach Art der übertragenen Teilchen: Säure-Base-Reaktionen, Oxidations-Reduktions-Reaktionen und komplexbildende Reaktionen. Einzelne Reaktionen können dann gleichzeitig nach verschiedenen Kriterien klassifiziert werden. </w:t>
            </w:r>
          </w:p>
          <w:p w14:paraId="73CC18F8" w14:textId="1EC220E7" w:rsidR="00524332" w:rsidRPr="00B739F3" w:rsidRDefault="00D00EC8" w:rsidP="00D00EC8">
            <w:pPr>
              <w:pStyle w:val="Standarddunkelblau"/>
              <w:rPr>
                <w:rFonts w:asciiTheme="majorHAnsi" w:hAnsiTheme="majorHAnsi"/>
              </w:rPr>
            </w:pPr>
            <w:r w:rsidRPr="00B739F3">
              <w:rPr>
                <w:rFonts w:asciiTheme="majorHAnsi" w:hAnsiTheme="majorHAnsi"/>
              </w:rPr>
              <w:t xml:space="preserve">In den </w:t>
            </w:r>
            <w:proofErr w:type="spellStart"/>
            <w:r w:rsidRPr="00B739F3">
              <w:rPr>
                <w:rFonts w:asciiTheme="majorHAnsi" w:hAnsiTheme="majorHAnsi"/>
              </w:rPr>
              <w:t>innovativen</w:t>
            </w:r>
            <w:proofErr w:type="spellEnd"/>
            <w:r w:rsidRPr="00B739F3">
              <w:rPr>
                <w:rFonts w:asciiTheme="majorHAnsi" w:hAnsiTheme="majorHAnsi"/>
              </w:rPr>
              <w:t xml:space="preserve"> </w:t>
            </w:r>
            <w:proofErr w:type="spellStart"/>
            <w:r w:rsidR="00AD3047">
              <w:rPr>
                <w:rFonts w:asciiTheme="majorHAnsi" w:hAnsiTheme="majorHAnsi"/>
              </w:rPr>
              <w:t>Ansätzen</w:t>
            </w:r>
            <w:proofErr w:type="spellEnd"/>
            <w:r w:rsidRPr="00B739F3">
              <w:rPr>
                <w:rFonts w:asciiTheme="majorHAnsi" w:hAnsiTheme="majorHAnsi"/>
              </w:rPr>
              <w:t xml:space="preserve"> des </w:t>
            </w:r>
            <w:proofErr w:type="spellStart"/>
            <w:r w:rsidRPr="00B739F3">
              <w:rPr>
                <w:rFonts w:asciiTheme="majorHAnsi" w:hAnsiTheme="majorHAnsi"/>
              </w:rPr>
              <w:t>Chemieunterrichts</w:t>
            </w:r>
            <w:proofErr w:type="spellEnd"/>
            <w:r w:rsidRPr="00B739F3">
              <w:rPr>
                <w:rFonts w:asciiTheme="majorHAnsi" w:hAnsiTheme="majorHAnsi"/>
              </w:rPr>
              <w:t xml:space="preserve"> </w:t>
            </w:r>
            <w:proofErr w:type="spellStart"/>
            <w:r w:rsidRPr="00B739F3">
              <w:rPr>
                <w:rFonts w:asciiTheme="majorHAnsi" w:hAnsiTheme="majorHAnsi"/>
              </w:rPr>
              <w:t>zum</w:t>
            </w:r>
            <w:proofErr w:type="spellEnd"/>
            <w:r w:rsidRPr="00B739F3">
              <w:rPr>
                <w:rFonts w:asciiTheme="majorHAnsi" w:hAnsiTheme="majorHAnsi"/>
              </w:rPr>
              <w:t xml:space="preserve"> Thema </w:t>
            </w:r>
            <w:proofErr w:type="spellStart"/>
            <w:r w:rsidRPr="00B739F3">
              <w:rPr>
                <w:rFonts w:asciiTheme="majorHAnsi" w:hAnsiTheme="majorHAnsi"/>
              </w:rPr>
              <w:t>chemische</w:t>
            </w:r>
            <w:proofErr w:type="spellEnd"/>
            <w:r w:rsidRPr="00B739F3">
              <w:rPr>
                <w:rFonts w:asciiTheme="majorHAnsi" w:hAnsiTheme="majorHAnsi"/>
              </w:rPr>
              <w:t xml:space="preserve"> </w:t>
            </w:r>
            <w:proofErr w:type="spellStart"/>
            <w:r w:rsidRPr="00B739F3">
              <w:rPr>
                <w:rFonts w:asciiTheme="majorHAnsi" w:hAnsiTheme="majorHAnsi"/>
              </w:rPr>
              <w:t>Reaktionen</w:t>
            </w:r>
            <w:proofErr w:type="spellEnd"/>
            <w:r w:rsidRPr="00B739F3">
              <w:rPr>
                <w:rFonts w:asciiTheme="majorHAnsi" w:hAnsiTheme="majorHAnsi"/>
              </w:rPr>
              <w:t xml:space="preserve"> wird häufig der sogenannte experimentelle Zyklusansatz vorgeschlagen. Dabei handelt es </w:t>
            </w:r>
            <w:proofErr w:type="spellStart"/>
            <w:r w:rsidRPr="00B739F3">
              <w:rPr>
                <w:rFonts w:asciiTheme="majorHAnsi" w:hAnsiTheme="majorHAnsi"/>
              </w:rPr>
              <w:t>sich</w:t>
            </w:r>
            <w:proofErr w:type="spellEnd"/>
            <w:r w:rsidRPr="00B739F3">
              <w:rPr>
                <w:rFonts w:asciiTheme="majorHAnsi" w:hAnsiTheme="majorHAnsi"/>
              </w:rPr>
              <w:t xml:space="preserve"> um </w:t>
            </w:r>
            <w:proofErr w:type="spellStart"/>
            <w:r w:rsidRPr="00B739F3">
              <w:rPr>
                <w:rFonts w:asciiTheme="majorHAnsi" w:hAnsiTheme="majorHAnsi"/>
              </w:rPr>
              <w:t>geschlossene</w:t>
            </w:r>
            <w:proofErr w:type="spellEnd"/>
            <w:r w:rsidRPr="00B739F3">
              <w:rPr>
                <w:rFonts w:asciiTheme="majorHAnsi" w:hAnsiTheme="majorHAnsi"/>
              </w:rPr>
              <w:t xml:space="preserve"> </w:t>
            </w:r>
            <w:proofErr w:type="spellStart"/>
            <w:r w:rsidRPr="00B739F3">
              <w:rPr>
                <w:rFonts w:asciiTheme="majorHAnsi" w:hAnsiTheme="majorHAnsi"/>
              </w:rPr>
              <w:t>Reaktionszyklen</w:t>
            </w:r>
            <w:proofErr w:type="spellEnd"/>
            <w:r w:rsidRPr="00B739F3">
              <w:rPr>
                <w:rFonts w:asciiTheme="majorHAnsi" w:hAnsiTheme="majorHAnsi"/>
              </w:rPr>
              <w:t xml:space="preserve"> </w:t>
            </w:r>
            <w:proofErr w:type="spellStart"/>
            <w:r w:rsidRPr="00B739F3">
              <w:rPr>
                <w:rFonts w:asciiTheme="majorHAnsi" w:hAnsiTheme="majorHAnsi"/>
              </w:rPr>
              <w:t>mit</w:t>
            </w:r>
            <w:proofErr w:type="spellEnd"/>
            <w:r w:rsidRPr="00B739F3">
              <w:rPr>
                <w:rFonts w:asciiTheme="majorHAnsi" w:hAnsiTheme="majorHAnsi"/>
              </w:rPr>
              <w:t xml:space="preserve"> </w:t>
            </w:r>
            <w:proofErr w:type="spellStart"/>
            <w:r w:rsidRPr="00B739F3">
              <w:rPr>
                <w:rFonts w:asciiTheme="majorHAnsi" w:hAnsiTheme="majorHAnsi"/>
              </w:rPr>
              <w:t>verschiedenen</w:t>
            </w:r>
            <w:proofErr w:type="spellEnd"/>
            <w:r w:rsidRPr="00B739F3">
              <w:rPr>
                <w:rFonts w:asciiTheme="majorHAnsi" w:hAnsiTheme="majorHAnsi"/>
              </w:rPr>
              <w:t xml:space="preserve"> </w:t>
            </w:r>
            <w:proofErr w:type="spellStart"/>
            <w:r w:rsidRPr="00B739F3">
              <w:rPr>
                <w:rFonts w:asciiTheme="majorHAnsi" w:hAnsiTheme="majorHAnsi"/>
              </w:rPr>
              <w:t>Arten</w:t>
            </w:r>
            <w:proofErr w:type="spellEnd"/>
            <w:r w:rsidRPr="00B739F3">
              <w:rPr>
                <w:rFonts w:asciiTheme="majorHAnsi" w:hAnsiTheme="majorHAnsi"/>
              </w:rPr>
              <w:t xml:space="preserve"> von </w:t>
            </w:r>
            <w:proofErr w:type="spellStart"/>
            <w:r w:rsidRPr="00B739F3">
              <w:rPr>
                <w:rFonts w:asciiTheme="majorHAnsi" w:hAnsiTheme="majorHAnsi"/>
              </w:rPr>
              <w:t>Umwandlungen</w:t>
            </w:r>
            <w:proofErr w:type="spellEnd"/>
            <w:r w:rsidRPr="00B739F3">
              <w:rPr>
                <w:rFonts w:asciiTheme="majorHAnsi" w:hAnsiTheme="majorHAnsi"/>
              </w:rPr>
              <w:t xml:space="preserve"> </w:t>
            </w:r>
            <w:proofErr w:type="spellStart"/>
            <w:r w:rsidRPr="00B739F3">
              <w:rPr>
                <w:rFonts w:asciiTheme="majorHAnsi" w:hAnsiTheme="majorHAnsi"/>
              </w:rPr>
              <w:t>chemischer</w:t>
            </w:r>
            <w:proofErr w:type="spellEnd"/>
            <w:r w:rsidRPr="00B739F3">
              <w:rPr>
                <w:rFonts w:asciiTheme="majorHAnsi" w:hAnsiTheme="majorHAnsi"/>
              </w:rPr>
              <w:t xml:space="preserve"> </w:t>
            </w:r>
            <w:proofErr w:type="spellStart"/>
            <w:r w:rsidRPr="00B739F3">
              <w:rPr>
                <w:rFonts w:asciiTheme="majorHAnsi" w:hAnsiTheme="majorHAnsi"/>
              </w:rPr>
              <w:t>Substanzen</w:t>
            </w:r>
            <w:proofErr w:type="spellEnd"/>
            <w:r w:rsidRPr="00B739F3">
              <w:rPr>
                <w:rFonts w:asciiTheme="majorHAnsi" w:hAnsiTheme="majorHAnsi"/>
              </w:rPr>
              <w:t xml:space="preserve">, </w:t>
            </w:r>
            <w:proofErr w:type="spellStart"/>
            <w:r w:rsidRPr="00B739F3">
              <w:rPr>
                <w:rFonts w:asciiTheme="majorHAnsi" w:hAnsiTheme="majorHAnsi"/>
              </w:rPr>
              <w:t>bei</w:t>
            </w:r>
            <w:proofErr w:type="spellEnd"/>
            <w:r w:rsidRPr="00B739F3">
              <w:rPr>
                <w:rFonts w:asciiTheme="majorHAnsi" w:hAnsiTheme="majorHAnsi"/>
              </w:rPr>
              <w:t xml:space="preserve"> </w:t>
            </w:r>
            <w:proofErr w:type="spellStart"/>
            <w:r w:rsidRPr="00B739F3">
              <w:rPr>
                <w:rFonts w:asciiTheme="majorHAnsi" w:hAnsiTheme="majorHAnsi"/>
              </w:rPr>
              <w:t>denen</w:t>
            </w:r>
            <w:proofErr w:type="spellEnd"/>
            <w:r w:rsidRPr="00B739F3">
              <w:rPr>
                <w:rFonts w:asciiTheme="majorHAnsi" w:hAnsiTheme="majorHAnsi"/>
              </w:rPr>
              <w:t xml:space="preserve"> </w:t>
            </w:r>
            <w:r w:rsidR="00AD3047">
              <w:rPr>
                <w:rFonts w:asciiTheme="majorHAnsi" w:hAnsiTheme="majorHAnsi"/>
              </w:rPr>
              <w:t>der</w:t>
            </w:r>
            <w:r w:rsidRPr="00B739F3">
              <w:rPr>
                <w:rFonts w:asciiTheme="majorHAnsi" w:hAnsiTheme="majorHAnsi"/>
              </w:rPr>
              <w:t xml:space="preserve"> </w:t>
            </w:r>
            <w:proofErr w:type="spellStart"/>
            <w:r w:rsidRPr="00B739F3">
              <w:rPr>
                <w:rFonts w:asciiTheme="majorHAnsi" w:hAnsiTheme="majorHAnsi"/>
              </w:rPr>
              <w:t>Ausgangsstoff</w:t>
            </w:r>
            <w:proofErr w:type="spellEnd"/>
            <w:r w:rsidRPr="00B739F3">
              <w:rPr>
                <w:rFonts w:asciiTheme="majorHAnsi" w:hAnsiTheme="majorHAnsi"/>
              </w:rPr>
              <w:t xml:space="preserve"> </w:t>
            </w:r>
            <w:proofErr w:type="spellStart"/>
            <w:r w:rsidRPr="00B739F3">
              <w:rPr>
                <w:rFonts w:asciiTheme="majorHAnsi" w:hAnsiTheme="majorHAnsi"/>
              </w:rPr>
              <w:t>auch</w:t>
            </w:r>
            <w:proofErr w:type="spellEnd"/>
            <w:r w:rsidRPr="00B739F3">
              <w:rPr>
                <w:rFonts w:asciiTheme="majorHAnsi" w:hAnsiTheme="majorHAnsi"/>
              </w:rPr>
              <w:t xml:space="preserve"> das </w:t>
            </w:r>
            <w:proofErr w:type="spellStart"/>
            <w:r w:rsidRPr="00B739F3">
              <w:rPr>
                <w:rFonts w:asciiTheme="majorHAnsi" w:hAnsiTheme="majorHAnsi"/>
              </w:rPr>
              <w:t>Endprodukt</w:t>
            </w:r>
            <w:proofErr w:type="spellEnd"/>
            <w:r w:rsidRPr="00B739F3">
              <w:rPr>
                <w:rFonts w:asciiTheme="majorHAnsi" w:hAnsiTheme="majorHAnsi"/>
              </w:rPr>
              <w:t xml:space="preserve"> des </w:t>
            </w:r>
            <w:proofErr w:type="spellStart"/>
            <w:r w:rsidRPr="00B739F3">
              <w:rPr>
                <w:rFonts w:asciiTheme="majorHAnsi" w:hAnsiTheme="majorHAnsi"/>
              </w:rPr>
              <w:t>Zyklus</w:t>
            </w:r>
            <w:proofErr w:type="spellEnd"/>
            <w:r w:rsidRPr="00B739F3">
              <w:rPr>
                <w:rFonts w:asciiTheme="majorHAnsi" w:hAnsiTheme="majorHAnsi"/>
              </w:rPr>
              <w:t xml:space="preserve"> </w:t>
            </w:r>
            <w:proofErr w:type="spellStart"/>
            <w:r w:rsidRPr="00B739F3">
              <w:rPr>
                <w:rFonts w:asciiTheme="majorHAnsi" w:hAnsiTheme="majorHAnsi"/>
              </w:rPr>
              <w:t>ist</w:t>
            </w:r>
            <w:proofErr w:type="spellEnd"/>
            <w:r w:rsidRPr="00B739F3">
              <w:rPr>
                <w:rFonts w:asciiTheme="majorHAnsi" w:hAnsiTheme="majorHAnsi"/>
              </w:rPr>
              <w:t xml:space="preserve">. Dieser </w:t>
            </w:r>
            <w:proofErr w:type="spellStart"/>
            <w:r w:rsidRPr="00B739F3">
              <w:rPr>
                <w:rFonts w:asciiTheme="majorHAnsi" w:hAnsiTheme="majorHAnsi"/>
              </w:rPr>
              <w:t>Umstand</w:t>
            </w:r>
            <w:proofErr w:type="spellEnd"/>
            <w:r w:rsidRPr="00B739F3">
              <w:rPr>
                <w:rFonts w:asciiTheme="majorHAnsi" w:hAnsiTheme="majorHAnsi"/>
              </w:rPr>
              <w:t xml:space="preserve"> </w:t>
            </w:r>
            <w:proofErr w:type="spellStart"/>
            <w:r w:rsidRPr="00B739F3">
              <w:rPr>
                <w:rFonts w:asciiTheme="majorHAnsi" w:hAnsiTheme="majorHAnsi"/>
              </w:rPr>
              <w:t>weist</w:t>
            </w:r>
            <w:proofErr w:type="spellEnd"/>
            <w:r w:rsidRPr="00B739F3">
              <w:rPr>
                <w:rFonts w:asciiTheme="majorHAnsi" w:hAnsiTheme="majorHAnsi"/>
              </w:rPr>
              <w:t xml:space="preserve"> auf die </w:t>
            </w:r>
            <w:proofErr w:type="spellStart"/>
            <w:r w:rsidRPr="00B739F3">
              <w:rPr>
                <w:rFonts w:asciiTheme="majorHAnsi" w:hAnsiTheme="majorHAnsi"/>
              </w:rPr>
              <w:t>Vernetzung</w:t>
            </w:r>
            <w:proofErr w:type="spellEnd"/>
            <w:r w:rsidRPr="00B739F3">
              <w:rPr>
                <w:rFonts w:asciiTheme="majorHAnsi" w:hAnsiTheme="majorHAnsi"/>
              </w:rPr>
              <w:t xml:space="preserve"> </w:t>
            </w:r>
            <w:proofErr w:type="spellStart"/>
            <w:r w:rsidRPr="00B739F3">
              <w:rPr>
                <w:rFonts w:asciiTheme="majorHAnsi" w:hAnsiTheme="majorHAnsi"/>
              </w:rPr>
              <w:t>chemischer</w:t>
            </w:r>
            <w:proofErr w:type="spellEnd"/>
            <w:r w:rsidRPr="00B739F3">
              <w:rPr>
                <w:rFonts w:asciiTheme="majorHAnsi" w:hAnsiTheme="majorHAnsi"/>
              </w:rPr>
              <w:t xml:space="preserve"> </w:t>
            </w:r>
            <w:proofErr w:type="spellStart"/>
            <w:r w:rsidRPr="00B739F3">
              <w:rPr>
                <w:rFonts w:asciiTheme="majorHAnsi" w:hAnsiTheme="majorHAnsi"/>
              </w:rPr>
              <w:t>Umwandlungen</w:t>
            </w:r>
            <w:proofErr w:type="spellEnd"/>
            <w:r w:rsidRPr="00B739F3">
              <w:rPr>
                <w:rFonts w:asciiTheme="majorHAnsi" w:hAnsiTheme="majorHAnsi"/>
              </w:rPr>
              <w:t xml:space="preserve">, </w:t>
            </w:r>
            <w:proofErr w:type="spellStart"/>
            <w:r w:rsidRPr="00B739F3">
              <w:rPr>
                <w:rFonts w:asciiTheme="majorHAnsi" w:hAnsiTheme="majorHAnsi"/>
              </w:rPr>
              <w:t>ihre</w:t>
            </w:r>
            <w:r w:rsidR="00AD3047">
              <w:rPr>
                <w:rFonts w:asciiTheme="majorHAnsi" w:hAnsiTheme="majorHAnsi"/>
              </w:rPr>
              <w:t>r</w:t>
            </w:r>
            <w:proofErr w:type="spellEnd"/>
            <w:r w:rsidRPr="00B739F3">
              <w:rPr>
                <w:rFonts w:asciiTheme="majorHAnsi" w:hAnsiTheme="majorHAnsi"/>
              </w:rPr>
              <w:t xml:space="preserve"> </w:t>
            </w:r>
            <w:proofErr w:type="spellStart"/>
            <w:r w:rsidRPr="00B739F3">
              <w:rPr>
                <w:rFonts w:asciiTheme="majorHAnsi" w:hAnsiTheme="majorHAnsi"/>
              </w:rPr>
              <w:t>Klassifizierung</w:t>
            </w:r>
            <w:proofErr w:type="spellEnd"/>
            <w:r w:rsidRPr="00B739F3">
              <w:rPr>
                <w:rFonts w:asciiTheme="majorHAnsi" w:hAnsiTheme="majorHAnsi"/>
              </w:rPr>
              <w:t xml:space="preserve"> und </w:t>
            </w:r>
            <w:proofErr w:type="spellStart"/>
            <w:r w:rsidRPr="00B739F3">
              <w:rPr>
                <w:rFonts w:asciiTheme="majorHAnsi" w:hAnsiTheme="majorHAnsi"/>
              </w:rPr>
              <w:t>damit</w:t>
            </w:r>
            <w:proofErr w:type="spellEnd"/>
            <w:r w:rsidRPr="00B739F3">
              <w:rPr>
                <w:rFonts w:asciiTheme="majorHAnsi" w:hAnsiTheme="majorHAnsi"/>
              </w:rPr>
              <w:t xml:space="preserve"> auf das </w:t>
            </w:r>
            <w:proofErr w:type="spellStart"/>
            <w:r w:rsidRPr="00B739F3">
              <w:rPr>
                <w:rFonts w:asciiTheme="majorHAnsi" w:hAnsiTheme="majorHAnsi"/>
              </w:rPr>
              <w:t>Verständnis</w:t>
            </w:r>
            <w:proofErr w:type="spellEnd"/>
            <w:r w:rsidRPr="00B739F3">
              <w:rPr>
                <w:rFonts w:asciiTheme="majorHAnsi" w:hAnsiTheme="majorHAnsi"/>
              </w:rPr>
              <w:t xml:space="preserve"> </w:t>
            </w:r>
            <w:proofErr w:type="spellStart"/>
            <w:r w:rsidRPr="00B739F3">
              <w:rPr>
                <w:rFonts w:asciiTheme="majorHAnsi" w:hAnsiTheme="majorHAnsi"/>
              </w:rPr>
              <w:t>ihrer</w:t>
            </w:r>
            <w:proofErr w:type="spellEnd"/>
            <w:r w:rsidRPr="00B739F3">
              <w:rPr>
                <w:rFonts w:asciiTheme="majorHAnsi" w:hAnsiTheme="majorHAnsi"/>
              </w:rPr>
              <w:t xml:space="preserve"> </w:t>
            </w:r>
            <w:proofErr w:type="spellStart"/>
            <w:r w:rsidRPr="00B739F3">
              <w:rPr>
                <w:rFonts w:asciiTheme="majorHAnsi" w:hAnsiTheme="majorHAnsi"/>
              </w:rPr>
              <w:t>Natur</w:t>
            </w:r>
            <w:proofErr w:type="spellEnd"/>
            <w:r w:rsidRPr="00B739F3">
              <w:rPr>
                <w:rFonts w:asciiTheme="majorHAnsi" w:hAnsiTheme="majorHAnsi"/>
              </w:rPr>
              <w:t xml:space="preserve">, </w:t>
            </w:r>
            <w:proofErr w:type="spellStart"/>
            <w:r w:rsidRPr="00B739F3">
              <w:rPr>
                <w:rFonts w:asciiTheme="majorHAnsi" w:hAnsiTheme="majorHAnsi"/>
              </w:rPr>
              <w:t>auch</w:t>
            </w:r>
            <w:proofErr w:type="spellEnd"/>
            <w:r w:rsidRPr="00B739F3">
              <w:rPr>
                <w:rFonts w:asciiTheme="majorHAnsi" w:hAnsiTheme="majorHAnsi"/>
              </w:rPr>
              <w:t xml:space="preserve"> im Kontext des Alltagslebens, hin. Experimentelle Zyklen können sehr vielfältig sein. Sie können sich auf die Umwandlungen anorganischer Stoffe oder auf die Reaktionen organischer Verbindungen im Zusammenhang mit alltäglichen Produktionspraktiken konzentrieren. In anderen Fällen handelt es sich um das Recycling von Abfällen oder um Simulationen von zyklischen Prozessen, die in der Natur ablaufen.</w:t>
            </w:r>
          </w:p>
          <w:p w14:paraId="4F6EFA51" w14:textId="6178D68F" w:rsidR="00D00EC8" w:rsidRPr="00B739F3" w:rsidRDefault="00D00EC8" w:rsidP="00D00EC8">
            <w:pPr>
              <w:pStyle w:val="Standarddunkelblau"/>
              <w:rPr>
                <w:rFonts w:asciiTheme="majorHAnsi" w:hAnsiTheme="majorHAnsi"/>
              </w:rPr>
            </w:pPr>
          </w:p>
        </w:tc>
      </w:tr>
    </w:tbl>
    <w:p w14:paraId="7BA992A8" w14:textId="77777777" w:rsidR="00524332" w:rsidRPr="00B739F3" w:rsidRDefault="00524332">
      <w:pPr>
        <w:jc w:val="both"/>
        <w:rPr>
          <w:rFonts w:asciiTheme="majorHAnsi" w:eastAsia="BatangChe" w:hAnsiTheme="majorHAnsi" w:cs="Courier New"/>
          <w:lang w:val="en-GB"/>
        </w:rPr>
      </w:pPr>
    </w:p>
    <w:p w14:paraId="6B6B1EA2" w14:textId="77777777" w:rsidR="00D00EC8" w:rsidRPr="00B739F3" w:rsidRDefault="00D00EC8">
      <w:pPr>
        <w:rPr>
          <w:lang w:val="en-GB"/>
        </w:rPr>
      </w:pPr>
      <w:r w:rsidRPr="00B739F3">
        <w:rPr>
          <w:lang w:val="en-GB"/>
        </w:rPr>
        <w:br w:type="page"/>
      </w:r>
    </w:p>
    <w:tbl>
      <w:tblPr>
        <w:tblStyle w:val="Tabellenraster"/>
        <w:tblW w:w="9024" w:type="dxa"/>
        <w:tblBorders>
          <w:top w:val="single" w:sz="18" w:space="0" w:color="CBD974"/>
          <w:left w:val="single" w:sz="18" w:space="0" w:color="CBD974"/>
          <w:bottom w:val="single" w:sz="18" w:space="0" w:color="CBD974"/>
          <w:right w:val="single" w:sz="18" w:space="0" w:color="CBD974"/>
          <w:insideH w:val="single" w:sz="6" w:space="0" w:color="B9C6DB"/>
          <w:insideV w:val="none" w:sz="0" w:space="0" w:color="auto"/>
        </w:tblBorders>
        <w:tblLook w:val="04A0" w:firstRow="1" w:lastRow="0" w:firstColumn="1" w:lastColumn="0" w:noHBand="0" w:noVBand="1"/>
      </w:tblPr>
      <w:tblGrid>
        <w:gridCol w:w="1887"/>
        <w:gridCol w:w="7137"/>
      </w:tblGrid>
      <w:tr w:rsidR="00524332" w:rsidRPr="00B739F3" w14:paraId="66F1D5B9" w14:textId="77777777" w:rsidTr="00D00EC8">
        <w:trPr>
          <w:trHeight w:hRule="exact" w:val="1123"/>
        </w:trPr>
        <w:tc>
          <w:tcPr>
            <w:tcW w:w="1887" w:type="dxa"/>
            <w:vAlign w:val="center"/>
          </w:tcPr>
          <w:p w14:paraId="336C2D0B" w14:textId="77E6C6F2" w:rsidR="00524332" w:rsidRPr="00B739F3" w:rsidRDefault="00000000">
            <w:pPr>
              <w:rPr>
                <w:rFonts w:asciiTheme="majorHAnsi" w:hAnsiTheme="majorHAnsi"/>
                <w:lang w:val="en-GB" w:eastAsia="es-ES_tradnl"/>
              </w:rPr>
            </w:pPr>
            <w:r w:rsidRPr="00B739F3">
              <w:rPr>
                <w:rFonts w:asciiTheme="majorHAnsi" w:hAnsiTheme="majorHAnsi"/>
                <w:noProof/>
                <w:lang w:val="en-GB" w:eastAsia="de-DE"/>
              </w:rPr>
              <w:lastRenderedPageBreak/>
              <mc:AlternateContent>
                <mc:Choice Requires="wpg">
                  <w:drawing>
                    <wp:inline distT="0" distB="0" distL="0" distR="0" wp14:anchorId="0DB51F5C" wp14:editId="7880C4F4">
                      <wp:extent cx="476250" cy="476250"/>
                      <wp:effectExtent l="0" t="0" r="0" b="0"/>
                      <wp:docPr id="16" name="Grafi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8_compiled_ideas_.jpg"/>
                              <pic:cNvPicPr>
                                <a:picLocks noChangeAspect="1"/>
                              </pic:cNvPicPr>
                            </pic:nvPicPr>
                            <pic:blipFill>
                              <a:blip r:embed="rId30"/>
                              <a:stretch/>
                            </pic:blipFill>
                            <pic:spPr bwMode="auto">
                              <a:xfrm>
                                <a:off x="0" y="0"/>
                                <a:ext cx="476250" cy="476250"/>
                              </a:xfrm>
                              <a:prstGeom prst="rect">
                                <a:avLst/>
                              </a:prstGeom>
                            </pic:spPr>
                          </pic:pic>
                        </a:graphicData>
                      </a:graphic>
                    </wp:inline>
                  </w:drawing>
                </mc:Choice>
                <mc:Fallback xmlns:a="http://schemas.openxmlformats.org/drawingml/2006/main" xmlns:a16="http://schemas.microsoft.com/office/drawing/2014/main" xmlns:a14="http://schemas.microsoft.com/office/drawing/2010/main" xmlns:dgm="http://schemas.openxmlformats.org/drawingml/2006/diagram"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style="mso-wrap-distance-left:0.0pt;mso-wrap-distance-top:0.0pt;mso-wrap-distance-right:0.0pt;mso-wrap-distance-bottom:0.0pt;width:37.5pt;height:37.5pt;" o:spid="_x0000_s18" stroked="false" type="#_x0000_t75">
                      <v:path textboxrect="0,0,0,0"/>
                      <v:imagedata o:title="" r:id="rId31"/>
                    </v:shape>
                  </w:pict>
                </mc:Fallback>
              </mc:AlternateContent>
            </w:r>
          </w:p>
        </w:tc>
        <w:tc>
          <w:tcPr>
            <w:tcW w:w="7137" w:type="dxa"/>
            <w:vAlign w:val="center"/>
          </w:tcPr>
          <w:p w14:paraId="5808DC21" w14:textId="77777777" w:rsidR="00524332" w:rsidRPr="00B739F3" w:rsidRDefault="00000000">
            <w:pPr>
              <w:pStyle w:val="berschrift1"/>
              <w:spacing w:before="0"/>
              <w:ind w:left="984" w:hanging="984"/>
              <w:jc w:val="left"/>
              <w:rPr>
                <w:rFonts w:asciiTheme="majorHAnsi" w:eastAsia="BatangChe" w:hAnsiTheme="majorHAnsi" w:cs="Arial"/>
                <w:lang w:val="en-GB" w:eastAsia="es-ES_tradnl"/>
              </w:rPr>
            </w:pPr>
            <w:bookmarkStart w:id="2" w:name="_Toc115208141"/>
            <w:r w:rsidRPr="00B739F3">
              <w:rPr>
                <w:rFonts w:asciiTheme="majorHAnsi" w:eastAsia="BatangChe" w:hAnsiTheme="majorHAnsi" w:cs="Arial"/>
                <w:color w:val="004571"/>
                <w:sz w:val="36"/>
                <w:szCs w:val="36"/>
                <w:lang w:val="en-GB"/>
              </w:rPr>
              <w:t>Schlüsselkompetenzansatz</w:t>
            </w:r>
            <w:bookmarkEnd w:id="2"/>
          </w:p>
        </w:tc>
      </w:tr>
      <w:tr w:rsidR="00524332" w:rsidRPr="00B739F3" w14:paraId="39A621CD" w14:textId="77777777" w:rsidTr="00346212">
        <w:trPr>
          <w:trHeight w:val="2174"/>
        </w:trPr>
        <w:tc>
          <w:tcPr>
            <w:tcW w:w="9024" w:type="dxa"/>
            <w:gridSpan w:val="2"/>
          </w:tcPr>
          <w:p w14:paraId="014E27F9" w14:textId="5DA74039" w:rsidR="009F15AF" w:rsidRPr="00B739F3" w:rsidRDefault="009F15AF" w:rsidP="009F15AF">
            <w:pPr>
              <w:pStyle w:val="Standarddunkelblau"/>
              <w:rPr>
                <w:rFonts w:asciiTheme="majorHAnsi" w:hAnsiTheme="majorHAnsi"/>
              </w:rPr>
            </w:pPr>
            <w:r w:rsidRPr="00B739F3">
              <w:rPr>
                <w:rFonts w:asciiTheme="majorHAnsi" w:hAnsiTheme="majorHAnsi"/>
              </w:rPr>
              <w:t xml:space="preserve">Die Schlüsselkompetenzen </w:t>
            </w:r>
            <w:proofErr w:type="spellStart"/>
            <w:r w:rsidRPr="00B739F3">
              <w:rPr>
                <w:rFonts w:asciiTheme="majorHAnsi" w:hAnsiTheme="majorHAnsi"/>
              </w:rPr>
              <w:t>sind</w:t>
            </w:r>
            <w:proofErr w:type="spellEnd"/>
            <w:r w:rsidRPr="00B739F3">
              <w:rPr>
                <w:rFonts w:asciiTheme="majorHAnsi" w:hAnsiTheme="majorHAnsi"/>
              </w:rPr>
              <w:t xml:space="preserve"> </w:t>
            </w:r>
            <w:proofErr w:type="spellStart"/>
            <w:r w:rsidRPr="00B739F3">
              <w:rPr>
                <w:rFonts w:asciiTheme="majorHAnsi" w:hAnsiTheme="majorHAnsi"/>
              </w:rPr>
              <w:t>definiert</w:t>
            </w:r>
            <w:proofErr w:type="spellEnd"/>
            <w:r w:rsidRPr="00B739F3">
              <w:rPr>
                <w:rFonts w:asciiTheme="majorHAnsi" w:hAnsiTheme="majorHAnsi"/>
              </w:rPr>
              <w:t xml:space="preserve"> </w:t>
            </w:r>
            <w:proofErr w:type="spellStart"/>
            <w:r w:rsidRPr="00B739F3">
              <w:rPr>
                <w:rFonts w:asciiTheme="majorHAnsi" w:hAnsiTheme="majorHAnsi"/>
              </w:rPr>
              <w:t>als</w:t>
            </w:r>
            <w:proofErr w:type="spellEnd"/>
            <w:r w:rsidRPr="00B739F3">
              <w:rPr>
                <w:rFonts w:asciiTheme="majorHAnsi" w:hAnsiTheme="majorHAnsi"/>
              </w:rPr>
              <w:t xml:space="preserve"> </w:t>
            </w:r>
            <w:proofErr w:type="spellStart"/>
            <w:r w:rsidRPr="00B739F3">
              <w:rPr>
                <w:rFonts w:asciiTheme="majorHAnsi" w:hAnsiTheme="majorHAnsi"/>
              </w:rPr>
              <w:t>eine</w:t>
            </w:r>
            <w:proofErr w:type="spellEnd"/>
            <w:r w:rsidRPr="00B739F3">
              <w:rPr>
                <w:rFonts w:asciiTheme="majorHAnsi" w:hAnsiTheme="majorHAnsi"/>
              </w:rPr>
              <w:t xml:space="preserve"> Kombination aus angewandtem Wissen, Fähigkeiten und Einstellungen (COM, 2019). Im </w:t>
            </w:r>
            <w:r w:rsidR="008B14DC" w:rsidRPr="00B739F3">
              <w:rPr>
                <w:rFonts w:asciiTheme="majorHAnsi" w:hAnsiTheme="majorHAnsi"/>
              </w:rPr>
              <w:t xml:space="preserve">Modul „Chemische Reaktionen” werden </w:t>
            </w:r>
            <w:r w:rsidRPr="00B739F3">
              <w:rPr>
                <w:rFonts w:asciiTheme="majorHAnsi" w:hAnsiTheme="majorHAnsi"/>
              </w:rPr>
              <w:t xml:space="preserve">schülerzentrierte Lernansätze, Bezüge zum realen Leben, Transdisziplinarität und </w:t>
            </w:r>
            <w:r w:rsidR="008B14DC" w:rsidRPr="00B739F3">
              <w:rPr>
                <w:rFonts w:asciiTheme="majorHAnsi" w:hAnsiTheme="majorHAnsi"/>
              </w:rPr>
              <w:t xml:space="preserve">IKT-gestütztes </w:t>
            </w:r>
            <w:r w:rsidRPr="00B739F3">
              <w:rPr>
                <w:rFonts w:asciiTheme="majorHAnsi" w:hAnsiTheme="majorHAnsi"/>
              </w:rPr>
              <w:t xml:space="preserve">Lernen </w:t>
            </w:r>
            <w:r w:rsidR="008B14DC" w:rsidRPr="00B739F3">
              <w:rPr>
                <w:rFonts w:asciiTheme="majorHAnsi" w:hAnsiTheme="majorHAnsi"/>
              </w:rPr>
              <w:t>eingesetzt</w:t>
            </w:r>
            <w:r w:rsidRPr="00B739F3">
              <w:rPr>
                <w:rFonts w:asciiTheme="majorHAnsi" w:hAnsiTheme="majorHAnsi"/>
              </w:rPr>
              <w:t>.</w:t>
            </w:r>
          </w:p>
          <w:p w14:paraId="37F01B49" w14:textId="17BA6D8E" w:rsidR="009F15AF" w:rsidRPr="00B739F3" w:rsidRDefault="009F15AF" w:rsidP="009F15AF">
            <w:pPr>
              <w:pStyle w:val="Standarddunkelblau"/>
              <w:rPr>
                <w:rFonts w:asciiTheme="majorHAnsi" w:hAnsiTheme="majorHAnsi"/>
                <w:b/>
                <w:bCs/>
              </w:rPr>
            </w:pPr>
            <w:r w:rsidRPr="00B739F3">
              <w:rPr>
                <w:rFonts w:asciiTheme="majorHAnsi" w:hAnsiTheme="majorHAnsi"/>
                <w:b/>
                <w:bCs/>
              </w:rPr>
              <w:t>Wissen</w:t>
            </w:r>
          </w:p>
          <w:p w14:paraId="1153A071" w14:textId="7368AEF5" w:rsidR="009F15AF" w:rsidRPr="00B739F3" w:rsidRDefault="009F15AF" w:rsidP="009F15AF">
            <w:pPr>
              <w:pStyle w:val="Standarddunkelblau"/>
              <w:rPr>
                <w:rFonts w:asciiTheme="majorHAnsi" w:hAnsiTheme="majorHAnsi"/>
              </w:rPr>
            </w:pPr>
            <w:r w:rsidRPr="00B739F3">
              <w:rPr>
                <w:rFonts w:asciiTheme="majorHAnsi" w:hAnsiTheme="majorHAnsi"/>
              </w:rPr>
              <w:t xml:space="preserve">Im Bereich Naturwissenschaften </w:t>
            </w:r>
            <w:proofErr w:type="spellStart"/>
            <w:r w:rsidRPr="00B739F3">
              <w:rPr>
                <w:rFonts w:asciiTheme="majorHAnsi" w:hAnsiTheme="majorHAnsi"/>
              </w:rPr>
              <w:t>umfasst</w:t>
            </w:r>
            <w:proofErr w:type="spellEnd"/>
            <w:r w:rsidRPr="00B739F3">
              <w:rPr>
                <w:rFonts w:asciiTheme="majorHAnsi" w:hAnsiTheme="majorHAnsi"/>
              </w:rPr>
              <w:t xml:space="preserve"> die </w:t>
            </w:r>
            <w:proofErr w:type="spellStart"/>
            <w:r w:rsidRPr="00B739F3">
              <w:rPr>
                <w:rFonts w:asciiTheme="majorHAnsi" w:hAnsiTheme="majorHAnsi"/>
              </w:rPr>
              <w:t>Wissenskommponente</w:t>
            </w:r>
            <w:proofErr w:type="spellEnd"/>
            <w:r w:rsidRPr="00B739F3">
              <w:rPr>
                <w:rFonts w:asciiTheme="majorHAnsi" w:hAnsiTheme="majorHAnsi"/>
              </w:rPr>
              <w:t xml:space="preserve"> das </w:t>
            </w:r>
            <w:proofErr w:type="spellStart"/>
            <w:r w:rsidRPr="00B739F3">
              <w:rPr>
                <w:rFonts w:asciiTheme="majorHAnsi" w:hAnsiTheme="majorHAnsi"/>
              </w:rPr>
              <w:t>Verständnis</w:t>
            </w:r>
            <w:proofErr w:type="spellEnd"/>
            <w:r w:rsidRPr="00B739F3">
              <w:rPr>
                <w:rFonts w:asciiTheme="majorHAnsi" w:hAnsiTheme="majorHAnsi"/>
              </w:rPr>
              <w:t xml:space="preserve"> der </w:t>
            </w:r>
            <w:proofErr w:type="spellStart"/>
            <w:r w:rsidRPr="00B739F3">
              <w:rPr>
                <w:rFonts w:asciiTheme="majorHAnsi" w:hAnsiTheme="majorHAnsi"/>
              </w:rPr>
              <w:t>Grundprinzipien</w:t>
            </w:r>
            <w:proofErr w:type="spellEnd"/>
            <w:r w:rsidRPr="00B739F3">
              <w:rPr>
                <w:rFonts w:asciiTheme="majorHAnsi" w:hAnsiTheme="majorHAnsi"/>
              </w:rPr>
              <w:t xml:space="preserve"> der </w:t>
            </w:r>
            <w:proofErr w:type="spellStart"/>
            <w:r w:rsidRPr="00B739F3">
              <w:rPr>
                <w:rFonts w:asciiTheme="majorHAnsi" w:hAnsiTheme="majorHAnsi"/>
              </w:rPr>
              <w:t>Natur</w:t>
            </w:r>
            <w:proofErr w:type="spellEnd"/>
            <w:r w:rsidRPr="00B739F3">
              <w:rPr>
                <w:rFonts w:asciiTheme="majorHAnsi" w:hAnsiTheme="majorHAnsi"/>
              </w:rPr>
              <w:t xml:space="preserve">, </w:t>
            </w:r>
            <w:proofErr w:type="spellStart"/>
            <w:r w:rsidRPr="00B739F3">
              <w:rPr>
                <w:rFonts w:asciiTheme="majorHAnsi" w:hAnsiTheme="majorHAnsi"/>
              </w:rPr>
              <w:t>grundlegende</w:t>
            </w:r>
            <w:proofErr w:type="spellEnd"/>
            <w:r w:rsidRPr="00B739F3">
              <w:rPr>
                <w:rFonts w:asciiTheme="majorHAnsi" w:hAnsiTheme="majorHAnsi"/>
              </w:rPr>
              <w:t xml:space="preserve"> </w:t>
            </w:r>
            <w:proofErr w:type="spellStart"/>
            <w:r w:rsidRPr="00B739F3">
              <w:rPr>
                <w:rFonts w:asciiTheme="majorHAnsi" w:hAnsiTheme="majorHAnsi"/>
              </w:rPr>
              <w:t>wissenschaftliche</w:t>
            </w:r>
            <w:proofErr w:type="spellEnd"/>
            <w:r w:rsidRPr="00B739F3">
              <w:rPr>
                <w:rFonts w:asciiTheme="majorHAnsi" w:hAnsiTheme="majorHAnsi"/>
              </w:rPr>
              <w:t xml:space="preserve"> </w:t>
            </w:r>
            <w:proofErr w:type="spellStart"/>
            <w:r w:rsidRPr="00B739F3">
              <w:rPr>
                <w:rFonts w:asciiTheme="majorHAnsi" w:hAnsiTheme="majorHAnsi"/>
              </w:rPr>
              <w:t>Konzepte</w:t>
            </w:r>
            <w:proofErr w:type="spellEnd"/>
            <w:r w:rsidRPr="00B739F3">
              <w:rPr>
                <w:rFonts w:asciiTheme="majorHAnsi" w:hAnsiTheme="majorHAnsi"/>
              </w:rPr>
              <w:t xml:space="preserve">, </w:t>
            </w:r>
            <w:proofErr w:type="spellStart"/>
            <w:r w:rsidRPr="00B739F3">
              <w:rPr>
                <w:rFonts w:asciiTheme="majorHAnsi" w:hAnsiTheme="majorHAnsi"/>
              </w:rPr>
              <w:t>Theorien</w:t>
            </w:r>
            <w:proofErr w:type="spellEnd"/>
            <w:r w:rsidRPr="00B739F3">
              <w:rPr>
                <w:rFonts w:asciiTheme="majorHAnsi" w:hAnsiTheme="majorHAnsi"/>
              </w:rPr>
              <w:t xml:space="preserve">, </w:t>
            </w:r>
            <w:proofErr w:type="spellStart"/>
            <w:r w:rsidRPr="00B739F3">
              <w:rPr>
                <w:rFonts w:asciiTheme="majorHAnsi" w:hAnsiTheme="majorHAnsi"/>
              </w:rPr>
              <w:t>Gesetze</w:t>
            </w:r>
            <w:proofErr w:type="spellEnd"/>
            <w:r w:rsidRPr="00B739F3">
              <w:rPr>
                <w:rFonts w:asciiTheme="majorHAnsi" w:hAnsiTheme="majorHAnsi"/>
              </w:rPr>
              <w:t xml:space="preserve"> und </w:t>
            </w:r>
            <w:proofErr w:type="spellStart"/>
            <w:r w:rsidRPr="00B739F3">
              <w:rPr>
                <w:rFonts w:asciiTheme="majorHAnsi" w:hAnsiTheme="majorHAnsi"/>
              </w:rPr>
              <w:t>Methoden</w:t>
            </w:r>
            <w:proofErr w:type="spellEnd"/>
            <w:r w:rsidRPr="00B739F3">
              <w:rPr>
                <w:rFonts w:asciiTheme="majorHAnsi" w:hAnsiTheme="majorHAnsi"/>
              </w:rPr>
              <w:t xml:space="preserve">, </w:t>
            </w:r>
            <w:proofErr w:type="spellStart"/>
            <w:r w:rsidRPr="00B739F3">
              <w:rPr>
                <w:rFonts w:asciiTheme="majorHAnsi" w:hAnsiTheme="majorHAnsi"/>
              </w:rPr>
              <w:t>Technologien</w:t>
            </w:r>
            <w:proofErr w:type="spellEnd"/>
            <w:r w:rsidRPr="00B739F3">
              <w:rPr>
                <w:rFonts w:asciiTheme="majorHAnsi" w:hAnsiTheme="majorHAnsi"/>
              </w:rPr>
              <w:t xml:space="preserve"> und </w:t>
            </w:r>
            <w:proofErr w:type="spellStart"/>
            <w:r w:rsidRPr="00B739F3">
              <w:rPr>
                <w:rFonts w:asciiTheme="majorHAnsi" w:hAnsiTheme="majorHAnsi"/>
              </w:rPr>
              <w:t>technologische</w:t>
            </w:r>
            <w:proofErr w:type="spellEnd"/>
            <w:r w:rsidRPr="00B739F3">
              <w:rPr>
                <w:rFonts w:asciiTheme="majorHAnsi" w:hAnsiTheme="majorHAnsi"/>
              </w:rPr>
              <w:t xml:space="preserve"> </w:t>
            </w:r>
            <w:proofErr w:type="spellStart"/>
            <w:r w:rsidRPr="00B739F3">
              <w:rPr>
                <w:rFonts w:asciiTheme="majorHAnsi" w:hAnsiTheme="majorHAnsi"/>
              </w:rPr>
              <w:t>Produkte</w:t>
            </w:r>
            <w:proofErr w:type="spellEnd"/>
            <w:r w:rsidRPr="00B739F3">
              <w:rPr>
                <w:rFonts w:asciiTheme="majorHAnsi" w:hAnsiTheme="majorHAnsi"/>
              </w:rPr>
              <w:t xml:space="preserve"> und </w:t>
            </w:r>
            <w:proofErr w:type="spellStart"/>
            <w:r w:rsidRPr="00B739F3">
              <w:rPr>
                <w:rFonts w:asciiTheme="majorHAnsi" w:hAnsiTheme="majorHAnsi"/>
              </w:rPr>
              <w:t>Prozesse</w:t>
            </w:r>
            <w:proofErr w:type="spellEnd"/>
            <w:r w:rsidRPr="00B739F3">
              <w:rPr>
                <w:rFonts w:asciiTheme="majorHAnsi" w:hAnsiTheme="majorHAnsi"/>
              </w:rPr>
              <w:t xml:space="preserve"> </w:t>
            </w:r>
            <w:proofErr w:type="spellStart"/>
            <w:r w:rsidRPr="00B739F3">
              <w:rPr>
                <w:rFonts w:asciiTheme="majorHAnsi" w:hAnsiTheme="majorHAnsi"/>
              </w:rPr>
              <w:t>sowie</w:t>
            </w:r>
            <w:proofErr w:type="spellEnd"/>
            <w:r w:rsidRPr="00B739F3">
              <w:rPr>
                <w:rFonts w:asciiTheme="majorHAnsi" w:hAnsiTheme="majorHAnsi"/>
              </w:rPr>
              <w:t xml:space="preserve"> das </w:t>
            </w:r>
            <w:proofErr w:type="spellStart"/>
            <w:r w:rsidRPr="00B739F3">
              <w:rPr>
                <w:rFonts w:asciiTheme="majorHAnsi" w:hAnsiTheme="majorHAnsi"/>
              </w:rPr>
              <w:t>Verständnis</w:t>
            </w:r>
            <w:proofErr w:type="spellEnd"/>
            <w:r w:rsidRPr="00B739F3">
              <w:rPr>
                <w:rFonts w:asciiTheme="majorHAnsi" w:hAnsiTheme="majorHAnsi"/>
              </w:rPr>
              <w:t xml:space="preserve"> der </w:t>
            </w:r>
            <w:proofErr w:type="spellStart"/>
            <w:r w:rsidRPr="00B739F3">
              <w:rPr>
                <w:rFonts w:asciiTheme="majorHAnsi" w:hAnsiTheme="majorHAnsi"/>
              </w:rPr>
              <w:t>Auswirkungen</w:t>
            </w:r>
            <w:proofErr w:type="spellEnd"/>
            <w:r w:rsidRPr="00B739F3">
              <w:rPr>
                <w:rFonts w:asciiTheme="majorHAnsi" w:hAnsiTheme="majorHAnsi"/>
              </w:rPr>
              <w:t xml:space="preserve"> von Naturwissenschaften, Technik, Ingenieurwesen und menschlichen Aktivitäten im Allgemeinen auf die Natur. Insgesamt sollen diese Kompetenzen den Einzelnen in die Lage versetzen, die Fortschritte, Grenzen und Risiken wissenschaftlicher Theorien und Anwendungen sowie technologische Fortschritte in Bezug auf Entscheidungsfindung, Werte, moralische Fragen und Kultur besser zu verstehen (KOM, 2019). </w:t>
            </w:r>
          </w:p>
          <w:p w14:paraId="38495DAC" w14:textId="37A49B1C" w:rsidR="00553656" w:rsidRPr="00B739F3" w:rsidRDefault="008B14DC" w:rsidP="009F15AF">
            <w:pPr>
              <w:pStyle w:val="Standarddunkelblau"/>
              <w:rPr>
                <w:rFonts w:asciiTheme="majorHAnsi" w:hAnsiTheme="majorHAnsi"/>
              </w:rPr>
            </w:pPr>
            <w:proofErr w:type="spellStart"/>
            <w:r w:rsidRPr="00B739F3">
              <w:rPr>
                <w:rFonts w:asciiTheme="majorHAnsi" w:hAnsiTheme="majorHAnsi"/>
              </w:rPr>
              <w:t>Im</w:t>
            </w:r>
            <w:proofErr w:type="spellEnd"/>
            <w:r w:rsidRPr="00B739F3">
              <w:rPr>
                <w:rFonts w:asciiTheme="majorHAnsi" w:hAnsiTheme="majorHAnsi"/>
              </w:rPr>
              <w:t xml:space="preserve"> </w:t>
            </w:r>
            <w:r w:rsidR="009F15AF" w:rsidRPr="00B739F3">
              <w:rPr>
                <w:rFonts w:asciiTheme="majorHAnsi" w:hAnsiTheme="majorHAnsi"/>
              </w:rPr>
              <w:t xml:space="preserve">Modul </w:t>
            </w:r>
            <w:r w:rsidRPr="00B739F3">
              <w:rPr>
                <w:rFonts w:asciiTheme="majorHAnsi" w:hAnsiTheme="majorHAnsi"/>
              </w:rPr>
              <w:t>„</w:t>
            </w:r>
            <w:proofErr w:type="spellStart"/>
            <w:r w:rsidRPr="00B739F3">
              <w:rPr>
                <w:rFonts w:asciiTheme="majorHAnsi" w:hAnsiTheme="majorHAnsi"/>
              </w:rPr>
              <w:t>Chemische</w:t>
            </w:r>
            <w:proofErr w:type="spellEnd"/>
            <w:r w:rsidRPr="00B739F3">
              <w:rPr>
                <w:rFonts w:asciiTheme="majorHAnsi" w:hAnsiTheme="majorHAnsi"/>
              </w:rPr>
              <w:t xml:space="preserve"> </w:t>
            </w:r>
            <w:proofErr w:type="spellStart"/>
            <w:proofErr w:type="gramStart"/>
            <w:r w:rsidR="00584853" w:rsidRPr="00B739F3">
              <w:rPr>
                <w:rFonts w:asciiTheme="majorHAnsi" w:hAnsiTheme="majorHAnsi"/>
              </w:rPr>
              <w:t>Reaktionen</w:t>
            </w:r>
            <w:proofErr w:type="spellEnd"/>
            <w:r w:rsidR="00584853" w:rsidRPr="00B739F3">
              <w:rPr>
                <w:rFonts w:asciiTheme="majorHAnsi" w:hAnsiTheme="majorHAnsi"/>
              </w:rPr>
              <w:t xml:space="preserve">“ </w:t>
            </w:r>
            <w:proofErr w:type="spellStart"/>
            <w:r w:rsidRPr="00B739F3">
              <w:rPr>
                <w:rFonts w:asciiTheme="majorHAnsi" w:hAnsiTheme="majorHAnsi"/>
              </w:rPr>
              <w:t>werden</w:t>
            </w:r>
            <w:proofErr w:type="spellEnd"/>
            <w:proofErr w:type="gramEnd"/>
            <w:r w:rsidRPr="00B739F3">
              <w:rPr>
                <w:rFonts w:asciiTheme="majorHAnsi" w:hAnsiTheme="majorHAnsi"/>
              </w:rPr>
              <w:t xml:space="preserve"> </w:t>
            </w:r>
            <w:r w:rsidR="00584853" w:rsidRPr="00B739F3">
              <w:rPr>
                <w:rFonts w:asciiTheme="majorHAnsi" w:hAnsiTheme="majorHAnsi"/>
              </w:rPr>
              <w:t xml:space="preserve">die </w:t>
            </w:r>
            <w:proofErr w:type="spellStart"/>
            <w:r w:rsidR="00346212">
              <w:rPr>
                <w:rFonts w:asciiTheme="majorHAnsi" w:hAnsiTheme="majorHAnsi"/>
              </w:rPr>
              <w:t>Lernenden</w:t>
            </w:r>
            <w:proofErr w:type="spellEnd"/>
            <w:r w:rsidR="00584853" w:rsidRPr="00B739F3">
              <w:rPr>
                <w:rFonts w:asciiTheme="majorHAnsi" w:hAnsiTheme="majorHAnsi"/>
              </w:rPr>
              <w:t xml:space="preserve"> </w:t>
            </w:r>
            <w:r w:rsidR="009F15AF" w:rsidRPr="00B739F3">
              <w:rPr>
                <w:rFonts w:asciiTheme="majorHAnsi" w:hAnsiTheme="majorHAnsi"/>
              </w:rPr>
              <w:t xml:space="preserve">in die </w:t>
            </w:r>
            <w:proofErr w:type="spellStart"/>
            <w:r w:rsidR="009F15AF" w:rsidRPr="00B739F3">
              <w:rPr>
                <w:rFonts w:asciiTheme="majorHAnsi" w:hAnsiTheme="majorHAnsi"/>
              </w:rPr>
              <w:t>Grundprinzipien</w:t>
            </w:r>
            <w:proofErr w:type="spellEnd"/>
            <w:r w:rsidR="009F15AF" w:rsidRPr="00B739F3">
              <w:rPr>
                <w:rFonts w:asciiTheme="majorHAnsi" w:hAnsiTheme="majorHAnsi"/>
              </w:rPr>
              <w:t xml:space="preserve"> </w:t>
            </w:r>
            <w:r w:rsidRPr="00B739F3">
              <w:rPr>
                <w:rFonts w:asciiTheme="majorHAnsi" w:hAnsiTheme="majorHAnsi"/>
              </w:rPr>
              <w:t xml:space="preserve">und Folgen </w:t>
            </w:r>
            <w:proofErr w:type="spellStart"/>
            <w:r w:rsidRPr="00B739F3">
              <w:rPr>
                <w:rFonts w:asciiTheme="majorHAnsi" w:hAnsiTheme="majorHAnsi"/>
              </w:rPr>
              <w:t>chemischer</w:t>
            </w:r>
            <w:proofErr w:type="spellEnd"/>
            <w:r w:rsidRPr="00B739F3">
              <w:rPr>
                <w:rFonts w:asciiTheme="majorHAnsi" w:hAnsiTheme="majorHAnsi"/>
              </w:rPr>
              <w:t xml:space="preserve"> Veränderungen </w:t>
            </w:r>
            <w:r w:rsidR="009F15AF" w:rsidRPr="00B739F3">
              <w:rPr>
                <w:rFonts w:asciiTheme="majorHAnsi" w:hAnsiTheme="majorHAnsi"/>
              </w:rPr>
              <w:t xml:space="preserve">eingeführt, die </w:t>
            </w:r>
            <w:r w:rsidRPr="00B739F3">
              <w:rPr>
                <w:rFonts w:asciiTheme="majorHAnsi" w:hAnsiTheme="majorHAnsi"/>
              </w:rPr>
              <w:t>die Grundlage für das Verständnis der uns umgebenden Welt bilden</w:t>
            </w:r>
            <w:r w:rsidR="009F15AF" w:rsidRPr="00B739F3">
              <w:rPr>
                <w:rFonts w:asciiTheme="majorHAnsi" w:hAnsiTheme="majorHAnsi"/>
              </w:rPr>
              <w:t xml:space="preserve">. Durch die </w:t>
            </w:r>
            <w:proofErr w:type="spellStart"/>
            <w:r w:rsidR="009F15AF" w:rsidRPr="00B739F3">
              <w:rPr>
                <w:rFonts w:asciiTheme="majorHAnsi" w:hAnsiTheme="majorHAnsi"/>
              </w:rPr>
              <w:t>Einbeziehung</w:t>
            </w:r>
            <w:proofErr w:type="spellEnd"/>
            <w:r w:rsidR="009F15AF" w:rsidRPr="00B739F3">
              <w:rPr>
                <w:rFonts w:asciiTheme="majorHAnsi" w:hAnsiTheme="majorHAnsi"/>
              </w:rPr>
              <w:t xml:space="preserve"> </w:t>
            </w:r>
            <w:proofErr w:type="spellStart"/>
            <w:r w:rsidR="009F15AF" w:rsidRPr="00B739F3">
              <w:rPr>
                <w:rFonts w:asciiTheme="majorHAnsi" w:hAnsiTheme="majorHAnsi"/>
              </w:rPr>
              <w:t>eines</w:t>
            </w:r>
            <w:proofErr w:type="spellEnd"/>
            <w:r w:rsidR="009F15AF" w:rsidRPr="00B739F3">
              <w:rPr>
                <w:rFonts w:asciiTheme="majorHAnsi" w:hAnsiTheme="majorHAnsi"/>
              </w:rPr>
              <w:t xml:space="preserve"> </w:t>
            </w:r>
            <w:proofErr w:type="spellStart"/>
            <w:r w:rsidR="00553656" w:rsidRPr="00B739F3">
              <w:rPr>
                <w:rFonts w:asciiTheme="majorHAnsi" w:hAnsiTheme="majorHAnsi"/>
              </w:rPr>
              <w:t>experimentellen</w:t>
            </w:r>
            <w:proofErr w:type="spellEnd"/>
            <w:r w:rsidR="00553656" w:rsidRPr="00B739F3">
              <w:rPr>
                <w:rFonts w:asciiTheme="majorHAnsi" w:hAnsiTheme="majorHAnsi"/>
              </w:rPr>
              <w:t xml:space="preserve"> </w:t>
            </w:r>
            <w:proofErr w:type="spellStart"/>
            <w:r w:rsidR="00553656" w:rsidRPr="00B739F3">
              <w:rPr>
                <w:rFonts w:asciiTheme="majorHAnsi" w:hAnsiTheme="majorHAnsi"/>
              </w:rPr>
              <w:t>Zyklusansatzes</w:t>
            </w:r>
            <w:proofErr w:type="spellEnd"/>
            <w:r w:rsidR="00553656" w:rsidRPr="00B739F3">
              <w:rPr>
                <w:rFonts w:asciiTheme="majorHAnsi" w:hAnsiTheme="majorHAnsi"/>
              </w:rPr>
              <w:t xml:space="preserve"> </w:t>
            </w:r>
            <w:proofErr w:type="spellStart"/>
            <w:r w:rsidR="00584853" w:rsidRPr="00B739F3">
              <w:rPr>
                <w:rFonts w:asciiTheme="majorHAnsi" w:hAnsiTheme="majorHAnsi"/>
              </w:rPr>
              <w:t>lernen</w:t>
            </w:r>
            <w:proofErr w:type="spellEnd"/>
            <w:r w:rsidR="00553656" w:rsidRPr="00B739F3">
              <w:rPr>
                <w:rFonts w:asciiTheme="majorHAnsi" w:hAnsiTheme="majorHAnsi"/>
              </w:rPr>
              <w:t xml:space="preserve"> die </w:t>
            </w:r>
            <w:proofErr w:type="spellStart"/>
            <w:r w:rsidR="00C96F46">
              <w:rPr>
                <w:rFonts w:asciiTheme="majorHAnsi" w:hAnsiTheme="majorHAnsi"/>
              </w:rPr>
              <w:t>Studierenden</w:t>
            </w:r>
            <w:proofErr w:type="spellEnd"/>
            <w:r w:rsidR="00553656" w:rsidRPr="00B739F3">
              <w:rPr>
                <w:rFonts w:asciiTheme="majorHAnsi" w:hAnsiTheme="majorHAnsi"/>
              </w:rPr>
              <w:t xml:space="preserve"> </w:t>
            </w:r>
            <w:proofErr w:type="spellStart"/>
            <w:r w:rsidR="00553656" w:rsidRPr="00B739F3">
              <w:rPr>
                <w:rFonts w:asciiTheme="majorHAnsi" w:hAnsiTheme="majorHAnsi"/>
              </w:rPr>
              <w:t>verschiedene</w:t>
            </w:r>
            <w:proofErr w:type="spellEnd"/>
            <w:r w:rsidR="00553656" w:rsidRPr="00B739F3">
              <w:rPr>
                <w:rFonts w:asciiTheme="majorHAnsi" w:hAnsiTheme="majorHAnsi"/>
              </w:rPr>
              <w:t xml:space="preserve"> </w:t>
            </w:r>
            <w:proofErr w:type="spellStart"/>
            <w:r w:rsidR="00553656" w:rsidRPr="00B739F3">
              <w:rPr>
                <w:rFonts w:asciiTheme="majorHAnsi" w:hAnsiTheme="majorHAnsi"/>
              </w:rPr>
              <w:t>Arten</w:t>
            </w:r>
            <w:proofErr w:type="spellEnd"/>
            <w:r w:rsidR="00553656" w:rsidRPr="00B739F3">
              <w:rPr>
                <w:rFonts w:asciiTheme="majorHAnsi" w:hAnsiTheme="majorHAnsi"/>
              </w:rPr>
              <w:t xml:space="preserve"> von </w:t>
            </w:r>
            <w:proofErr w:type="spellStart"/>
            <w:r w:rsidR="00553656" w:rsidRPr="00B739F3">
              <w:rPr>
                <w:rFonts w:asciiTheme="majorHAnsi" w:hAnsiTheme="majorHAnsi"/>
              </w:rPr>
              <w:t>Umwandlungen</w:t>
            </w:r>
            <w:proofErr w:type="spellEnd"/>
            <w:r w:rsidR="00553656" w:rsidRPr="00B739F3">
              <w:rPr>
                <w:rFonts w:asciiTheme="majorHAnsi" w:hAnsiTheme="majorHAnsi"/>
              </w:rPr>
              <w:t xml:space="preserve"> </w:t>
            </w:r>
            <w:proofErr w:type="spellStart"/>
            <w:r w:rsidR="00553656" w:rsidRPr="00B739F3">
              <w:rPr>
                <w:rFonts w:asciiTheme="majorHAnsi" w:hAnsiTheme="majorHAnsi"/>
              </w:rPr>
              <w:t>chemischer</w:t>
            </w:r>
            <w:proofErr w:type="spellEnd"/>
            <w:r w:rsidR="00553656" w:rsidRPr="00B739F3">
              <w:rPr>
                <w:rFonts w:asciiTheme="majorHAnsi" w:hAnsiTheme="majorHAnsi"/>
              </w:rPr>
              <w:t xml:space="preserve"> Substanzen </w:t>
            </w:r>
            <w:r w:rsidR="00584853" w:rsidRPr="00B739F3">
              <w:rPr>
                <w:rFonts w:asciiTheme="majorHAnsi" w:hAnsiTheme="majorHAnsi"/>
              </w:rPr>
              <w:t>kennen</w:t>
            </w:r>
            <w:r w:rsidR="00553656" w:rsidRPr="00B739F3">
              <w:rPr>
                <w:rFonts w:asciiTheme="majorHAnsi" w:hAnsiTheme="majorHAnsi"/>
              </w:rPr>
              <w:t>, bei denen die Ausgangssubstanz auch das Endprodukt des Zyklus ist. Dieser Umstand verweist auf die Vernetzung chemischer Umwandlungen, ihre Klassifizierung und damit auf das Verständnis ihrer Natur, auch im Kontext des Alltagslebens.</w:t>
            </w:r>
          </w:p>
          <w:p w14:paraId="1281DF14" w14:textId="77777777" w:rsidR="009F15AF" w:rsidRPr="00B739F3" w:rsidRDefault="009F15AF" w:rsidP="009F15AF">
            <w:pPr>
              <w:pStyle w:val="Standarddunkelblau"/>
              <w:rPr>
                <w:rFonts w:asciiTheme="majorHAnsi" w:hAnsiTheme="majorHAnsi"/>
                <w:b/>
                <w:bCs/>
              </w:rPr>
            </w:pPr>
            <w:r w:rsidRPr="00B739F3">
              <w:rPr>
                <w:rFonts w:asciiTheme="majorHAnsi" w:hAnsiTheme="majorHAnsi"/>
                <w:b/>
                <w:bCs/>
              </w:rPr>
              <w:t>Fähigkeiten</w:t>
            </w:r>
          </w:p>
          <w:p w14:paraId="1B57C63A" w14:textId="09370B4B" w:rsidR="009F15AF" w:rsidRPr="00B739F3" w:rsidRDefault="00346212" w:rsidP="009F15AF">
            <w:pPr>
              <w:pStyle w:val="Standarddunkelblau"/>
              <w:rPr>
                <w:rFonts w:asciiTheme="majorHAnsi" w:hAnsiTheme="majorHAnsi"/>
              </w:rPr>
            </w:pPr>
            <w:proofErr w:type="spellStart"/>
            <w:r>
              <w:rPr>
                <w:rFonts w:asciiTheme="majorHAnsi" w:hAnsiTheme="majorHAnsi"/>
              </w:rPr>
              <w:t>Fähigkeiten</w:t>
            </w:r>
            <w:proofErr w:type="spellEnd"/>
            <w:r w:rsidR="009F15AF" w:rsidRPr="00B739F3">
              <w:rPr>
                <w:rFonts w:asciiTheme="majorHAnsi" w:hAnsiTheme="majorHAnsi"/>
              </w:rPr>
              <w:t xml:space="preserve"> in </w:t>
            </w:r>
            <w:proofErr w:type="spellStart"/>
            <w:r w:rsidR="009F15AF" w:rsidRPr="00B739F3">
              <w:rPr>
                <w:rFonts w:asciiTheme="majorHAnsi" w:hAnsiTheme="majorHAnsi"/>
              </w:rPr>
              <w:t>Naturwissenschaften</w:t>
            </w:r>
            <w:proofErr w:type="spellEnd"/>
            <w:r w:rsidR="009F15AF" w:rsidRPr="00B739F3">
              <w:rPr>
                <w:rFonts w:asciiTheme="majorHAnsi" w:hAnsiTheme="majorHAnsi"/>
              </w:rPr>
              <w:t>, Technik und Ingenieurwesen umfassen das Verständnis von Naturwissenschaften als einen Prozess der Untersuchung durch spezifische Methoden, einschließlich Beobachtungen und kontrollierter Experimente, die Fähigkeit, logisches und rationales Denken zur Überprüfung einer Hypothese einzusetzen, und die Bereitschaft, eigene Überzeugungen aufzugeben, wenn sie neuen experimentellen Erkenntnissen widersprechen. Kompetenzen beziehen sich auch auf die Fähigkeit, technologische Werkzeuge und Maschinen sowie wissenschaftliche Daten zu nutzen und damit umzugehen, um ein Ziel zu erreichen oder eine evidenzbasierte Entscheidung oder Schlussfolgerung zu treffen, sowie auf das Erkennen der wesentlichen Merkmale wissenschaftlicher Untersuchungen und die Fähigkeit, die Schlussfolgerungen der Überlegungen, die zu ihnen geführt haben, zu kommunizieren (COM, 2019).</w:t>
            </w:r>
          </w:p>
          <w:p w14:paraId="6E0F24EB" w14:textId="14922346" w:rsidR="009F15AF" w:rsidRPr="00B739F3" w:rsidRDefault="009F15AF" w:rsidP="009F15AF">
            <w:pPr>
              <w:pStyle w:val="Standarddunkelblau"/>
              <w:rPr>
                <w:rFonts w:asciiTheme="majorHAnsi" w:hAnsiTheme="majorHAnsi"/>
              </w:rPr>
            </w:pPr>
            <w:r w:rsidRPr="00B739F3">
              <w:rPr>
                <w:rFonts w:asciiTheme="majorHAnsi" w:hAnsiTheme="majorHAnsi"/>
              </w:rPr>
              <w:t xml:space="preserve">Die Kompetenzen </w:t>
            </w:r>
            <w:r w:rsidR="00584853" w:rsidRPr="00B739F3">
              <w:rPr>
                <w:rFonts w:asciiTheme="majorHAnsi" w:hAnsiTheme="majorHAnsi"/>
              </w:rPr>
              <w:t xml:space="preserve">werden </w:t>
            </w:r>
            <w:r w:rsidRPr="00B739F3">
              <w:rPr>
                <w:rFonts w:asciiTheme="majorHAnsi" w:hAnsiTheme="majorHAnsi"/>
              </w:rPr>
              <w:t xml:space="preserve">im Modul </w:t>
            </w:r>
            <w:r w:rsidR="00584853" w:rsidRPr="00B739F3">
              <w:rPr>
                <w:rFonts w:asciiTheme="majorHAnsi" w:hAnsiTheme="majorHAnsi"/>
              </w:rPr>
              <w:t>„Chemische Reaktionen“ durch experimentelle Aktivitäten in allen drei Ansätzen „in vivo“ (reale Umgebung des Alltags), „in vitro“ (Laborumgebung) und „in silico“ (Modelle und Simulationen) entwickelt.</w:t>
            </w:r>
          </w:p>
          <w:p w14:paraId="349C29A7" w14:textId="77777777" w:rsidR="009F15AF" w:rsidRPr="00B739F3" w:rsidRDefault="009F15AF" w:rsidP="009F15AF">
            <w:pPr>
              <w:pStyle w:val="Standarddunkelblau"/>
              <w:rPr>
                <w:rFonts w:asciiTheme="majorHAnsi" w:hAnsiTheme="majorHAnsi"/>
                <w:b/>
                <w:bCs/>
              </w:rPr>
            </w:pPr>
            <w:r w:rsidRPr="00B739F3">
              <w:rPr>
                <w:rFonts w:asciiTheme="majorHAnsi" w:hAnsiTheme="majorHAnsi"/>
                <w:b/>
                <w:bCs/>
              </w:rPr>
              <w:t>Einstellungen</w:t>
            </w:r>
          </w:p>
          <w:p w14:paraId="65F6BCF7" w14:textId="3760AB8B" w:rsidR="009F15AF" w:rsidRPr="00B739F3" w:rsidRDefault="009F15AF" w:rsidP="009F15AF">
            <w:pPr>
              <w:pStyle w:val="Standarddunkelblau"/>
              <w:rPr>
                <w:rFonts w:asciiTheme="majorHAnsi" w:hAnsiTheme="majorHAnsi"/>
              </w:rPr>
            </w:pPr>
            <w:r w:rsidRPr="00B739F3">
              <w:rPr>
                <w:rFonts w:asciiTheme="majorHAnsi" w:hAnsiTheme="majorHAnsi"/>
              </w:rPr>
              <w:t xml:space="preserve">Einstellungen in </w:t>
            </w:r>
            <w:r w:rsidR="003B5993" w:rsidRPr="00B739F3">
              <w:rPr>
                <w:rFonts w:asciiTheme="majorHAnsi" w:hAnsiTheme="majorHAnsi"/>
              </w:rPr>
              <w:t xml:space="preserve">der Chemie und im weiteren Sinne in den </w:t>
            </w:r>
            <w:proofErr w:type="spellStart"/>
            <w:r w:rsidR="003B5993" w:rsidRPr="00B739F3">
              <w:rPr>
                <w:rFonts w:asciiTheme="majorHAnsi" w:hAnsiTheme="majorHAnsi"/>
              </w:rPr>
              <w:t>Bereichen</w:t>
            </w:r>
            <w:proofErr w:type="spellEnd"/>
            <w:r w:rsidR="003B5993" w:rsidRPr="00B739F3">
              <w:rPr>
                <w:rFonts w:asciiTheme="majorHAnsi" w:hAnsiTheme="majorHAnsi"/>
              </w:rPr>
              <w:t xml:space="preserve"> </w:t>
            </w:r>
            <w:proofErr w:type="spellStart"/>
            <w:r w:rsidR="00346212">
              <w:rPr>
                <w:rFonts w:asciiTheme="majorHAnsi" w:hAnsiTheme="majorHAnsi"/>
              </w:rPr>
              <w:t>Naturwissenschaften</w:t>
            </w:r>
            <w:proofErr w:type="spellEnd"/>
            <w:r w:rsidRPr="00B739F3">
              <w:rPr>
                <w:rFonts w:asciiTheme="majorHAnsi" w:hAnsiTheme="majorHAnsi"/>
              </w:rPr>
              <w:t>, Technologie</w:t>
            </w:r>
            <w:r w:rsidR="003B5993" w:rsidRPr="00B739F3">
              <w:rPr>
                <w:rFonts w:asciiTheme="majorHAnsi" w:hAnsiTheme="majorHAnsi"/>
              </w:rPr>
              <w:t xml:space="preserve">, </w:t>
            </w:r>
            <w:proofErr w:type="spellStart"/>
            <w:r w:rsidRPr="00B739F3">
              <w:rPr>
                <w:rFonts w:asciiTheme="majorHAnsi" w:hAnsiTheme="majorHAnsi"/>
              </w:rPr>
              <w:t>Ingenieurwesen</w:t>
            </w:r>
            <w:proofErr w:type="spellEnd"/>
            <w:r w:rsidRPr="00B739F3">
              <w:rPr>
                <w:rFonts w:asciiTheme="majorHAnsi" w:hAnsiTheme="majorHAnsi"/>
              </w:rPr>
              <w:t xml:space="preserve"> </w:t>
            </w:r>
            <w:r w:rsidR="003B5993" w:rsidRPr="00B739F3">
              <w:rPr>
                <w:rFonts w:asciiTheme="majorHAnsi" w:hAnsiTheme="majorHAnsi"/>
              </w:rPr>
              <w:t xml:space="preserve">und </w:t>
            </w:r>
            <w:proofErr w:type="spellStart"/>
            <w:r w:rsidR="003B5993" w:rsidRPr="00B739F3">
              <w:rPr>
                <w:rFonts w:asciiTheme="majorHAnsi" w:hAnsiTheme="majorHAnsi"/>
              </w:rPr>
              <w:t>Mathematik</w:t>
            </w:r>
            <w:proofErr w:type="spellEnd"/>
            <w:r w:rsidR="003B5993" w:rsidRPr="00B739F3">
              <w:rPr>
                <w:rFonts w:asciiTheme="majorHAnsi" w:hAnsiTheme="majorHAnsi"/>
              </w:rPr>
              <w:t xml:space="preserve"> </w:t>
            </w:r>
            <w:proofErr w:type="spellStart"/>
            <w:r w:rsidRPr="00B739F3">
              <w:rPr>
                <w:rFonts w:asciiTheme="majorHAnsi" w:hAnsiTheme="majorHAnsi"/>
              </w:rPr>
              <w:t>umfassen</w:t>
            </w:r>
            <w:proofErr w:type="spellEnd"/>
            <w:r w:rsidRPr="00B739F3">
              <w:rPr>
                <w:rFonts w:asciiTheme="majorHAnsi" w:hAnsiTheme="majorHAnsi"/>
              </w:rPr>
              <w:t xml:space="preserve"> </w:t>
            </w:r>
            <w:proofErr w:type="spellStart"/>
            <w:r w:rsidRPr="00B739F3">
              <w:rPr>
                <w:rFonts w:asciiTheme="majorHAnsi" w:hAnsiTheme="majorHAnsi"/>
              </w:rPr>
              <w:t>Kompetenzen</w:t>
            </w:r>
            <w:proofErr w:type="spellEnd"/>
            <w:r w:rsidRPr="00B739F3">
              <w:rPr>
                <w:rFonts w:asciiTheme="majorHAnsi" w:hAnsiTheme="majorHAnsi"/>
              </w:rPr>
              <w:t xml:space="preserve"> </w:t>
            </w:r>
            <w:proofErr w:type="spellStart"/>
            <w:r w:rsidRPr="00B739F3">
              <w:rPr>
                <w:rFonts w:asciiTheme="majorHAnsi" w:hAnsiTheme="majorHAnsi"/>
              </w:rPr>
              <w:t>im</w:t>
            </w:r>
            <w:proofErr w:type="spellEnd"/>
            <w:r w:rsidRPr="00B739F3">
              <w:rPr>
                <w:rFonts w:asciiTheme="majorHAnsi" w:hAnsiTheme="majorHAnsi"/>
              </w:rPr>
              <w:t xml:space="preserve"> </w:t>
            </w:r>
            <w:proofErr w:type="spellStart"/>
            <w:r w:rsidRPr="00B739F3">
              <w:rPr>
                <w:rFonts w:asciiTheme="majorHAnsi" w:hAnsiTheme="majorHAnsi"/>
              </w:rPr>
              <w:t>kritischen</w:t>
            </w:r>
            <w:proofErr w:type="spellEnd"/>
            <w:r w:rsidRPr="00B739F3">
              <w:rPr>
                <w:rFonts w:asciiTheme="majorHAnsi" w:hAnsiTheme="majorHAnsi"/>
              </w:rPr>
              <w:t xml:space="preserve"> Denken und </w:t>
            </w:r>
            <w:proofErr w:type="spellStart"/>
            <w:r w:rsidR="00346212">
              <w:rPr>
                <w:rFonts w:asciiTheme="majorHAnsi" w:hAnsiTheme="majorHAnsi"/>
              </w:rPr>
              <w:t>Wissbegierde</w:t>
            </w:r>
            <w:proofErr w:type="spellEnd"/>
            <w:r w:rsidRPr="00B739F3">
              <w:rPr>
                <w:rFonts w:asciiTheme="majorHAnsi" w:hAnsiTheme="majorHAnsi"/>
              </w:rPr>
              <w:t xml:space="preserve"> </w:t>
            </w:r>
            <w:proofErr w:type="spellStart"/>
            <w:r w:rsidRPr="00B739F3">
              <w:rPr>
                <w:rFonts w:asciiTheme="majorHAnsi" w:hAnsiTheme="majorHAnsi"/>
              </w:rPr>
              <w:t>sowie</w:t>
            </w:r>
            <w:proofErr w:type="spellEnd"/>
            <w:r w:rsidRPr="00B739F3">
              <w:rPr>
                <w:rFonts w:asciiTheme="majorHAnsi" w:hAnsiTheme="majorHAnsi"/>
              </w:rPr>
              <w:t xml:space="preserve"> die </w:t>
            </w:r>
            <w:proofErr w:type="spellStart"/>
            <w:r w:rsidRPr="00B739F3">
              <w:rPr>
                <w:rFonts w:asciiTheme="majorHAnsi" w:hAnsiTheme="majorHAnsi"/>
              </w:rPr>
              <w:t>Beschäftigung</w:t>
            </w:r>
            <w:proofErr w:type="spellEnd"/>
            <w:r w:rsidRPr="00B739F3">
              <w:rPr>
                <w:rFonts w:asciiTheme="majorHAnsi" w:hAnsiTheme="majorHAnsi"/>
              </w:rPr>
              <w:t xml:space="preserve"> </w:t>
            </w:r>
            <w:proofErr w:type="spellStart"/>
            <w:r w:rsidRPr="00B739F3">
              <w:rPr>
                <w:rFonts w:asciiTheme="majorHAnsi" w:hAnsiTheme="majorHAnsi"/>
              </w:rPr>
              <w:t>mit</w:t>
            </w:r>
            <w:proofErr w:type="spellEnd"/>
            <w:r w:rsidRPr="00B739F3">
              <w:rPr>
                <w:rFonts w:asciiTheme="majorHAnsi" w:hAnsiTheme="majorHAnsi"/>
              </w:rPr>
              <w:t xml:space="preserve"> ethischen Fragen und die Unterstützung der ökologischen Nachhaltigkeit.</w:t>
            </w:r>
          </w:p>
          <w:p w14:paraId="45BC2CA4" w14:textId="77777777" w:rsidR="009F15AF" w:rsidRPr="00B739F3" w:rsidRDefault="009F15AF" w:rsidP="009F15AF">
            <w:pPr>
              <w:pStyle w:val="Standarddunkelblau"/>
              <w:rPr>
                <w:rFonts w:asciiTheme="majorHAnsi" w:hAnsiTheme="majorHAnsi"/>
              </w:rPr>
            </w:pPr>
          </w:p>
          <w:p w14:paraId="5F097268" w14:textId="4260576A" w:rsidR="009F15AF" w:rsidRPr="00B739F3" w:rsidRDefault="009F15AF" w:rsidP="009F15AF">
            <w:pPr>
              <w:pStyle w:val="Standarddunkelblau"/>
              <w:rPr>
                <w:rFonts w:asciiTheme="majorHAnsi" w:hAnsiTheme="majorHAnsi"/>
              </w:rPr>
            </w:pPr>
            <w:r w:rsidRPr="00B739F3">
              <w:rPr>
                <w:rFonts w:asciiTheme="majorHAnsi" w:hAnsiTheme="majorHAnsi"/>
              </w:rPr>
              <w:t xml:space="preserve">Das Modul </w:t>
            </w:r>
            <w:r w:rsidR="003B5993" w:rsidRPr="00B739F3">
              <w:rPr>
                <w:rFonts w:asciiTheme="majorHAnsi" w:hAnsiTheme="majorHAnsi"/>
              </w:rPr>
              <w:t xml:space="preserve">„Chemische Reaktionen“ </w:t>
            </w:r>
            <w:r w:rsidRPr="00B739F3">
              <w:rPr>
                <w:rFonts w:asciiTheme="majorHAnsi" w:hAnsiTheme="majorHAnsi"/>
              </w:rPr>
              <w:t xml:space="preserve">ist </w:t>
            </w:r>
            <w:r w:rsidR="003B5993" w:rsidRPr="00B739F3">
              <w:rPr>
                <w:rFonts w:asciiTheme="majorHAnsi" w:hAnsiTheme="majorHAnsi"/>
              </w:rPr>
              <w:t>in einem gestaffelten Ansatz aufgebaut</w:t>
            </w:r>
            <w:r w:rsidRPr="00B739F3">
              <w:rPr>
                <w:rFonts w:asciiTheme="majorHAnsi" w:hAnsiTheme="majorHAnsi"/>
              </w:rPr>
              <w:t xml:space="preserve">, der </w:t>
            </w:r>
            <w:r w:rsidR="003B5993" w:rsidRPr="00B739F3">
              <w:rPr>
                <w:rFonts w:asciiTheme="majorHAnsi" w:hAnsiTheme="majorHAnsi"/>
              </w:rPr>
              <w:t xml:space="preserve">von „Aufwärmübungen“ über „Vertiefungsübungen“ bis hin zu praktischen Konsequenzen reicht. Ziel ist es, </w:t>
            </w:r>
            <w:r w:rsidRPr="00B739F3">
              <w:rPr>
                <w:rFonts w:asciiTheme="majorHAnsi" w:hAnsiTheme="majorHAnsi"/>
              </w:rPr>
              <w:t xml:space="preserve">Kompetenzen im kritischen Denken in Bezug auf Nachhaltigkeit und ethische Fragen zu entwickeln, indem Beispiele aus </w:t>
            </w:r>
            <w:r w:rsidR="00FD0A7B" w:rsidRPr="00B739F3">
              <w:rPr>
                <w:rFonts w:asciiTheme="majorHAnsi" w:hAnsiTheme="majorHAnsi"/>
              </w:rPr>
              <w:t xml:space="preserve">verschiedenen Bereichen des Alltagslebens </w:t>
            </w:r>
            <w:r w:rsidRPr="00B739F3">
              <w:rPr>
                <w:rFonts w:asciiTheme="majorHAnsi" w:hAnsiTheme="majorHAnsi"/>
              </w:rPr>
              <w:t>untersucht und diskutiert werden.</w:t>
            </w:r>
          </w:p>
          <w:p w14:paraId="0876F007" w14:textId="77777777" w:rsidR="009F15AF" w:rsidRPr="00B739F3" w:rsidRDefault="009F15AF" w:rsidP="009F15AF">
            <w:pPr>
              <w:pStyle w:val="Standarddunkelblau"/>
              <w:rPr>
                <w:rFonts w:asciiTheme="majorHAnsi" w:hAnsiTheme="majorHAnsi"/>
              </w:rPr>
            </w:pPr>
          </w:p>
          <w:p w14:paraId="3075FE36" w14:textId="683EDA03" w:rsidR="00545B50" w:rsidRPr="00346212" w:rsidRDefault="00346212" w:rsidP="00545B50">
            <w:pPr>
              <w:pStyle w:val="Standarddunkelblau"/>
              <w:rPr>
                <w:rFonts w:asciiTheme="majorHAnsi" w:hAnsiTheme="majorHAnsi"/>
              </w:rPr>
            </w:pPr>
            <w:proofErr w:type="spellStart"/>
            <w:r>
              <w:rPr>
                <w:rFonts w:asciiTheme="majorHAnsi" w:hAnsiTheme="majorHAnsi"/>
              </w:rPr>
              <w:lastRenderedPageBreak/>
              <w:t>SchülerInnen-</w:t>
            </w:r>
            <w:r w:rsidR="009F15AF" w:rsidRPr="00B739F3">
              <w:rPr>
                <w:rFonts w:asciiTheme="majorHAnsi" w:hAnsiTheme="majorHAnsi"/>
              </w:rPr>
              <w:t>zentrierte</w:t>
            </w:r>
            <w:proofErr w:type="spellEnd"/>
            <w:r w:rsidR="009F15AF" w:rsidRPr="00B739F3">
              <w:rPr>
                <w:rFonts w:asciiTheme="majorHAnsi" w:hAnsiTheme="majorHAnsi"/>
              </w:rPr>
              <w:t xml:space="preserve"> </w:t>
            </w:r>
            <w:proofErr w:type="spellStart"/>
            <w:r w:rsidR="009F15AF" w:rsidRPr="00B739F3">
              <w:rPr>
                <w:rFonts w:asciiTheme="majorHAnsi" w:hAnsiTheme="majorHAnsi"/>
              </w:rPr>
              <w:t>Lernansätze</w:t>
            </w:r>
            <w:proofErr w:type="spellEnd"/>
            <w:r w:rsidR="009F15AF" w:rsidRPr="00B739F3">
              <w:rPr>
                <w:rFonts w:asciiTheme="majorHAnsi" w:hAnsiTheme="majorHAnsi"/>
              </w:rPr>
              <w:t xml:space="preserve">, </w:t>
            </w:r>
            <w:proofErr w:type="spellStart"/>
            <w:r w:rsidR="009F15AF" w:rsidRPr="00B739F3">
              <w:rPr>
                <w:rFonts w:asciiTheme="majorHAnsi" w:hAnsiTheme="majorHAnsi"/>
              </w:rPr>
              <w:t>Bezüge</w:t>
            </w:r>
            <w:proofErr w:type="spellEnd"/>
            <w:r w:rsidR="009F15AF" w:rsidRPr="00B739F3">
              <w:rPr>
                <w:rFonts w:asciiTheme="majorHAnsi" w:hAnsiTheme="majorHAnsi"/>
              </w:rPr>
              <w:t xml:space="preserve"> </w:t>
            </w:r>
            <w:proofErr w:type="spellStart"/>
            <w:r w:rsidR="009F15AF" w:rsidRPr="00B739F3">
              <w:rPr>
                <w:rFonts w:asciiTheme="majorHAnsi" w:hAnsiTheme="majorHAnsi"/>
              </w:rPr>
              <w:t>zum</w:t>
            </w:r>
            <w:proofErr w:type="spellEnd"/>
            <w:r w:rsidR="009F15AF" w:rsidRPr="00B739F3">
              <w:rPr>
                <w:rFonts w:asciiTheme="majorHAnsi" w:hAnsiTheme="majorHAnsi"/>
              </w:rPr>
              <w:t xml:space="preserve"> realen Leben, Transdisziplinarität </w:t>
            </w:r>
            <w:r w:rsidR="00FD0A7B" w:rsidRPr="00B739F3">
              <w:rPr>
                <w:rFonts w:asciiTheme="majorHAnsi" w:hAnsiTheme="majorHAnsi"/>
              </w:rPr>
              <w:t xml:space="preserve">und IKT-gestütztes </w:t>
            </w:r>
            <w:r w:rsidR="009F15AF" w:rsidRPr="00B739F3">
              <w:rPr>
                <w:rFonts w:asciiTheme="majorHAnsi" w:hAnsiTheme="majorHAnsi"/>
              </w:rPr>
              <w:t xml:space="preserve">Lernen </w:t>
            </w:r>
            <w:r w:rsidR="00FD0A7B" w:rsidRPr="00B739F3">
              <w:rPr>
                <w:rFonts w:asciiTheme="majorHAnsi" w:hAnsiTheme="majorHAnsi"/>
              </w:rPr>
              <w:t xml:space="preserve">werden durch </w:t>
            </w:r>
            <w:r w:rsidR="009F15AF" w:rsidRPr="00B739F3">
              <w:rPr>
                <w:rFonts w:asciiTheme="majorHAnsi" w:hAnsiTheme="majorHAnsi"/>
              </w:rPr>
              <w:t xml:space="preserve">einen kontextbezogenen Ansatz </w:t>
            </w:r>
            <w:r w:rsidR="00FD0A7B" w:rsidRPr="00B739F3">
              <w:rPr>
                <w:rFonts w:asciiTheme="majorHAnsi" w:hAnsiTheme="majorHAnsi"/>
              </w:rPr>
              <w:t>vermittelt</w:t>
            </w:r>
            <w:r w:rsidR="009F15AF" w:rsidRPr="00B739F3">
              <w:rPr>
                <w:rFonts w:asciiTheme="majorHAnsi" w:hAnsiTheme="majorHAnsi"/>
              </w:rPr>
              <w:t xml:space="preserve">, um </w:t>
            </w:r>
            <w:r w:rsidR="004404A9" w:rsidRPr="00B739F3">
              <w:rPr>
                <w:rFonts w:asciiTheme="majorHAnsi" w:hAnsiTheme="majorHAnsi"/>
              </w:rPr>
              <w:t xml:space="preserve">die Prinzipien </w:t>
            </w:r>
            <w:r w:rsidR="00FD0A7B" w:rsidRPr="00B739F3">
              <w:rPr>
                <w:rFonts w:asciiTheme="majorHAnsi" w:hAnsiTheme="majorHAnsi"/>
              </w:rPr>
              <w:t xml:space="preserve">chemischer Veränderungen im Alltag vorzustellen. </w:t>
            </w:r>
            <w:r w:rsidR="009F15AF" w:rsidRPr="00B739F3">
              <w:rPr>
                <w:rFonts w:asciiTheme="majorHAnsi" w:hAnsiTheme="majorHAnsi"/>
              </w:rPr>
              <w:t xml:space="preserve">Das Modul </w:t>
            </w:r>
            <w:proofErr w:type="spellStart"/>
            <w:r w:rsidR="009F15AF" w:rsidRPr="00B739F3">
              <w:rPr>
                <w:rFonts w:asciiTheme="majorHAnsi" w:hAnsiTheme="majorHAnsi"/>
              </w:rPr>
              <w:t>umfasst</w:t>
            </w:r>
            <w:proofErr w:type="spellEnd"/>
            <w:r w:rsidR="009F15AF" w:rsidRPr="00B739F3">
              <w:rPr>
                <w:rFonts w:asciiTheme="majorHAnsi" w:hAnsiTheme="majorHAnsi"/>
              </w:rPr>
              <w:t xml:space="preserve"> </w:t>
            </w:r>
            <w:proofErr w:type="spellStart"/>
            <w:r w:rsidR="009F15AF" w:rsidRPr="00B739F3">
              <w:rPr>
                <w:rFonts w:asciiTheme="majorHAnsi" w:hAnsiTheme="majorHAnsi"/>
              </w:rPr>
              <w:t>zahlreiche</w:t>
            </w:r>
            <w:proofErr w:type="spellEnd"/>
            <w:r>
              <w:rPr>
                <w:rFonts w:asciiTheme="majorHAnsi" w:hAnsiTheme="majorHAnsi"/>
              </w:rPr>
              <w:t xml:space="preserve"> </w:t>
            </w:r>
            <w:proofErr w:type="spellStart"/>
            <w:r w:rsidR="009F15AF" w:rsidRPr="00B739F3">
              <w:rPr>
                <w:rFonts w:asciiTheme="majorHAnsi" w:hAnsiTheme="majorHAnsi"/>
              </w:rPr>
              <w:t>Aktivitäten</w:t>
            </w:r>
            <w:proofErr w:type="spellEnd"/>
            <w:r w:rsidR="009F15AF" w:rsidRPr="00B739F3">
              <w:rPr>
                <w:rFonts w:asciiTheme="majorHAnsi" w:hAnsiTheme="majorHAnsi"/>
              </w:rPr>
              <w:t xml:space="preserve">, </w:t>
            </w:r>
            <w:proofErr w:type="spellStart"/>
            <w:r w:rsidR="009F15AF" w:rsidRPr="00B739F3">
              <w:rPr>
                <w:rFonts w:asciiTheme="majorHAnsi" w:hAnsiTheme="majorHAnsi"/>
              </w:rPr>
              <w:t>darunter</w:t>
            </w:r>
            <w:proofErr w:type="spellEnd"/>
            <w:r w:rsidR="009F15AF" w:rsidRPr="00B739F3">
              <w:rPr>
                <w:rFonts w:asciiTheme="majorHAnsi" w:hAnsiTheme="majorHAnsi"/>
              </w:rPr>
              <w:t xml:space="preserve"> </w:t>
            </w:r>
            <w:r w:rsidR="00FD0A7B" w:rsidRPr="00B739F3">
              <w:rPr>
                <w:rFonts w:asciiTheme="majorHAnsi" w:hAnsiTheme="majorHAnsi"/>
              </w:rPr>
              <w:t xml:space="preserve">die Arbeit mit Informationen, </w:t>
            </w:r>
            <w:r w:rsidR="009F15AF" w:rsidRPr="00B739F3">
              <w:rPr>
                <w:rFonts w:asciiTheme="majorHAnsi" w:hAnsiTheme="majorHAnsi"/>
              </w:rPr>
              <w:t>Gruppendiskussionen</w:t>
            </w:r>
            <w:r w:rsidR="00FD0A7B" w:rsidRPr="00B739F3">
              <w:rPr>
                <w:rFonts w:asciiTheme="majorHAnsi" w:hAnsiTheme="majorHAnsi"/>
              </w:rPr>
              <w:t xml:space="preserve">, </w:t>
            </w:r>
            <w:r w:rsidR="009F15AF" w:rsidRPr="00B739F3">
              <w:rPr>
                <w:rFonts w:asciiTheme="majorHAnsi" w:hAnsiTheme="majorHAnsi"/>
              </w:rPr>
              <w:t xml:space="preserve">praktische Interaktion </w:t>
            </w:r>
            <w:r w:rsidR="00FD0A7B" w:rsidRPr="00B739F3">
              <w:rPr>
                <w:rFonts w:asciiTheme="majorHAnsi" w:hAnsiTheme="majorHAnsi"/>
              </w:rPr>
              <w:t>in experimentellen Aktivitäten usw</w:t>
            </w:r>
            <w:r w:rsidR="009F15AF" w:rsidRPr="00B739F3">
              <w:rPr>
                <w:rFonts w:asciiTheme="majorHAnsi" w:hAnsiTheme="majorHAnsi"/>
              </w:rPr>
              <w:t xml:space="preserve">. </w:t>
            </w:r>
            <w:r w:rsidR="003B37D5" w:rsidRPr="00B739F3">
              <w:rPr>
                <w:rFonts w:asciiTheme="majorHAnsi" w:hAnsiTheme="majorHAnsi"/>
              </w:rPr>
              <w:t xml:space="preserve">Auf </w:t>
            </w:r>
            <w:r w:rsidR="009F15AF" w:rsidRPr="00B739F3">
              <w:rPr>
                <w:rFonts w:asciiTheme="majorHAnsi" w:hAnsiTheme="majorHAnsi"/>
              </w:rPr>
              <w:t xml:space="preserve">diese Weise </w:t>
            </w:r>
            <w:r w:rsidR="003B37D5" w:rsidRPr="00B739F3">
              <w:rPr>
                <w:rFonts w:asciiTheme="majorHAnsi" w:hAnsiTheme="majorHAnsi"/>
              </w:rPr>
              <w:t xml:space="preserve">wird chemisches Wissen mit Wissen aus anderen MINT-Disziplinen in </w:t>
            </w:r>
            <w:r w:rsidR="009F15AF" w:rsidRPr="00B739F3">
              <w:rPr>
                <w:rFonts w:asciiTheme="majorHAnsi" w:hAnsiTheme="majorHAnsi"/>
              </w:rPr>
              <w:t xml:space="preserve">realen Kontexten </w:t>
            </w:r>
            <w:r w:rsidR="003B37D5" w:rsidRPr="00B739F3">
              <w:rPr>
                <w:rFonts w:asciiTheme="majorHAnsi" w:hAnsiTheme="majorHAnsi"/>
              </w:rPr>
              <w:t>verknüpft</w:t>
            </w:r>
            <w:r w:rsidR="009F15AF" w:rsidRPr="00B739F3">
              <w:rPr>
                <w:rFonts w:asciiTheme="majorHAnsi" w:hAnsiTheme="majorHAnsi"/>
              </w:rPr>
              <w:t xml:space="preserve">. Die Studierenden verbinden ihr Wissen über </w:t>
            </w:r>
            <w:r w:rsidR="003B37D5" w:rsidRPr="00B739F3">
              <w:rPr>
                <w:rFonts w:asciiTheme="majorHAnsi" w:hAnsiTheme="majorHAnsi"/>
              </w:rPr>
              <w:t xml:space="preserve">chemische Reaktionen </w:t>
            </w:r>
            <w:r w:rsidR="009F15AF" w:rsidRPr="00B739F3">
              <w:rPr>
                <w:rFonts w:asciiTheme="majorHAnsi" w:hAnsiTheme="majorHAnsi"/>
              </w:rPr>
              <w:t xml:space="preserve">auch </w:t>
            </w:r>
            <w:r w:rsidR="003B37D5" w:rsidRPr="00B739F3">
              <w:rPr>
                <w:rFonts w:asciiTheme="majorHAnsi" w:hAnsiTheme="majorHAnsi"/>
              </w:rPr>
              <w:t xml:space="preserve">mit </w:t>
            </w:r>
            <w:r w:rsidR="009F15AF" w:rsidRPr="00B739F3">
              <w:rPr>
                <w:rFonts w:asciiTheme="majorHAnsi" w:hAnsiTheme="majorHAnsi"/>
              </w:rPr>
              <w:t>der nachhaltigen und ethischen Nutzung von Ressourcen</w:t>
            </w:r>
            <w:r w:rsidR="003B37D5" w:rsidRPr="00B739F3">
              <w:rPr>
                <w:rFonts w:asciiTheme="majorHAnsi" w:hAnsiTheme="majorHAnsi"/>
              </w:rPr>
              <w:t xml:space="preserve">. </w:t>
            </w:r>
          </w:p>
        </w:tc>
      </w:tr>
    </w:tbl>
    <w:p w14:paraId="356B9A8D" w14:textId="77777777" w:rsidR="00524332" w:rsidRPr="00B739F3" w:rsidRDefault="00524332">
      <w:pPr>
        <w:jc w:val="both"/>
        <w:rPr>
          <w:rFonts w:asciiTheme="majorHAnsi" w:eastAsia="BatangChe" w:hAnsiTheme="majorHAnsi" w:cs="Courier New"/>
          <w:lang w:val="en-GB"/>
        </w:rPr>
      </w:pPr>
    </w:p>
    <w:p w14:paraId="7C14EE55" w14:textId="77777777" w:rsidR="00524332" w:rsidRPr="00B739F3" w:rsidRDefault="00524332">
      <w:pPr>
        <w:jc w:val="both"/>
        <w:rPr>
          <w:rFonts w:asciiTheme="majorHAnsi" w:eastAsia="BatangChe" w:hAnsiTheme="majorHAnsi" w:cs="Courier New"/>
          <w:lang w:val="en-GB"/>
        </w:rPr>
      </w:pPr>
    </w:p>
    <w:tbl>
      <w:tblPr>
        <w:tblStyle w:val="Tabellenraster"/>
        <w:tblW w:w="8994" w:type="dxa"/>
        <w:tblBorders>
          <w:top w:val="single" w:sz="18" w:space="0" w:color="CBD974"/>
          <w:left w:val="single" w:sz="18" w:space="0" w:color="CBD974"/>
          <w:bottom w:val="single" w:sz="18" w:space="0" w:color="CBD974"/>
          <w:right w:val="single" w:sz="18" w:space="0" w:color="CBD974"/>
          <w:insideH w:val="single" w:sz="6" w:space="0" w:color="B9C6DB"/>
          <w:insideV w:val="none" w:sz="0" w:space="0" w:color="auto"/>
        </w:tblBorders>
        <w:tblLayout w:type="fixed"/>
        <w:tblLook w:val="04A0" w:firstRow="1" w:lastRow="0" w:firstColumn="1" w:lastColumn="0" w:noHBand="0" w:noVBand="1"/>
      </w:tblPr>
      <w:tblGrid>
        <w:gridCol w:w="2834"/>
        <w:gridCol w:w="6160"/>
      </w:tblGrid>
      <w:tr w:rsidR="00524332" w:rsidRPr="00B739F3" w14:paraId="780E903A" w14:textId="77777777">
        <w:trPr>
          <w:trHeight w:hRule="exact" w:val="1123"/>
        </w:trPr>
        <w:tc>
          <w:tcPr>
            <w:tcW w:w="2834" w:type="dxa"/>
            <w:vAlign w:val="center"/>
          </w:tcPr>
          <w:p w14:paraId="4A082E49" w14:textId="77777777" w:rsidR="00524332" w:rsidRPr="00B739F3" w:rsidRDefault="00524332">
            <w:pPr>
              <w:rPr>
                <w:rFonts w:asciiTheme="majorHAnsi" w:hAnsiTheme="majorHAnsi"/>
                <w:lang w:val="en-GB" w:eastAsia="es-ES_tradnl"/>
              </w:rPr>
            </w:pPr>
          </w:p>
        </w:tc>
        <w:tc>
          <w:tcPr>
            <w:tcW w:w="6160" w:type="dxa"/>
            <w:vAlign w:val="center"/>
          </w:tcPr>
          <w:p w14:paraId="36E486A7" w14:textId="77777777" w:rsidR="00524332" w:rsidRPr="00B739F3" w:rsidRDefault="00000000">
            <w:pPr>
              <w:pStyle w:val="berschrift1"/>
              <w:spacing w:before="0"/>
              <w:ind w:left="984" w:hanging="984"/>
              <w:jc w:val="left"/>
              <w:rPr>
                <w:rFonts w:asciiTheme="majorHAnsi" w:eastAsia="BatangChe" w:hAnsiTheme="majorHAnsi" w:cs="Arial"/>
                <w:lang w:val="en-GB" w:eastAsia="es-ES_tradnl"/>
              </w:rPr>
            </w:pPr>
            <w:bookmarkStart w:id="3" w:name="_Toc115208142"/>
            <w:r w:rsidRPr="00B739F3">
              <w:rPr>
                <w:rFonts w:asciiTheme="majorHAnsi" w:eastAsia="BatangChe" w:hAnsiTheme="majorHAnsi" w:cs="Arial"/>
                <w:color w:val="004571"/>
                <w:sz w:val="36"/>
                <w:szCs w:val="36"/>
                <w:lang w:val="en-GB"/>
              </w:rPr>
              <w:t>Interdisziplinärer Ansatz</w:t>
            </w:r>
            <w:bookmarkEnd w:id="3"/>
          </w:p>
        </w:tc>
      </w:tr>
      <w:tr w:rsidR="00524332" w:rsidRPr="00B739F3" w14:paraId="782564B9" w14:textId="77777777" w:rsidTr="00F17C1C">
        <w:trPr>
          <w:trHeight w:val="3175"/>
        </w:trPr>
        <w:tc>
          <w:tcPr>
            <w:tcW w:w="8994" w:type="dxa"/>
            <w:gridSpan w:val="2"/>
          </w:tcPr>
          <w:p w14:paraId="0415EBC9" w14:textId="78B94E30" w:rsidR="002328BA" w:rsidRPr="00B739F3" w:rsidRDefault="002328BA">
            <w:pPr>
              <w:pStyle w:val="Standarddunkelblau"/>
              <w:rPr>
                <w:rFonts w:asciiTheme="majorHAnsi" w:hAnsiTheme="majorHAnsi"/>
              </w:rPr>
            </w:pPr>
            <w:r w:rsidRPr="00B739F3">
              <w:rPr>
                <w:rFonts w:asciiTheme="majorHAnsi" w:hAnsiTheme="majorHAnsi"/>
              </w:rPr>
              <w:t>Das Modul „Chemische Reaktionen” betont die Verflechtung aller MINT-Fächer. Nicht nur die engen Verbindungen zwischen Chemie und anderen naturwissenschaftlichen Disziplinen werden im Modul aufgezeigt, sondern auch wichtige Verbindungen zu Mathematik, Technik und Ingenieurwesen sowie zu digitalen Ansätzen.</w:t>
            </w:r>
          </w:p>
          <w:p w14:paraId="77F9756E" w14:textId="4818E064" w:rsidR="00F17C1C" w:rsidRPr="00B739F3" w:rsidRDefault="00F17C1C">
            <w:pPr>
              <w:pStyle w:val="Standarddunkelblau"/>
              <w:rPr>
                <w:rFonts w:asciiTheme="majorHAnsi" w:hAnsiTheme="majorHAnsi"/>
              </w:rPr>
            </w:pPr>
            <w:r w:rsidRPr="00B739F3">
              <w:rPr>
                <w:rFonts w:asciiTheme="majorHAnsi" w:hAnsiTheme="majorHAnsi"/>
              </w:rPr>
              <w:t>Dies wird durch aktuelle pädagogische Trends umgesetzt, wie z. B.:</w:t>
            </w:r>
          </w:p>
          <w:p w14:paraId="09951C8A" w14:textId="77777777" w:rsidR="00F17C1C" w:rsidRPr="00B739F3" w:rsidRDefault="00F17C1C" w:rsidP="00F17C1C">
            <w:pPr>
              <w:pStyle w:val="Standarddunkelblau"/>
              <w:numPr>
                <w:ilvl w:val="0"/>
                <w:numId w:val="22"/>
              </w:numPr>
              <w:rPr>
                <w:rFonts w:asciiTheme="majorHAnsi" w:hAnsiTheme="majorHAnsi"/>
              </w:rPr>
            </w:pPr>
            <w:r w:rsidRPr="00B739F3">
              <w:rPr>
                <w:rFonts w:asciiTheme="majorHAnsi" w:hAnsiTheme="majorHAnsi"/>
              </w:rPr>
              <w:t>forschendes Lernen, experimentelles Lernen, projektbasiertes Lernen,</w:t>
            </w:r>
          </w:p>
          <w:p w14:paraId="079097D1" w14:textId="18FB0BD1" w:rsidR="00F17C1C" w:rsidRPr="00B739F3" w:rsidRDefault="00F17C1C" w:rsidP="00F17C1C">
            <w:pPr>
              <w:pStyle w:val="Standarddunkelblau"/>
              <w:numPr>
                <w:ilvl w:val="0"/>
                <w:numId w:val="22"/>
              </w:numPr>
              <w:rPr>
                <w:rFonts w:asciiTheme="majorHAnsi" w:hAnsiTheme="majorHAnsi"/>
              </w:rPr>
            </w:pPr>
            <w:r w:rsidRPr="00B739F3">
              <w:rPr>
                <w:rFonts w:asciiTheme="majorHAnsi" w:hAnsiTheme="majorHAnsi"/>
              </w:rPr>
              <w:t>reale</w:t>
            </w:r>
            <w:r w:rsidR="00346212">
              <w:rPr>
                <w:rFonts w:asciiTheme="majorHAnsi" w:hAnsiTheme="majorHAnsi"/>
              </w:rPr>
              <w:t>r</w:t>
            </w:r>
            <w:r w:rsidRPr="00B739F3">
              <w:rPr>
                <w:rFonts w:asciiTheme="majorHAnsi" w:hAnsiTheme="majorHAnsi"/>
              </w:rPr>
              <w:t xml:space="preserve"> </w:t>
            </w:r>
            <w:proofErr w:type="spellStart"/>
            <w:r w:rsidRPr="00B739F3">
              <w:rPr>
                <w:rFonts w:asciiTheme="majorHAnsi" w:hAnsiTheme="majorHAnsi"/>
              </w:rPr>
              <w:t>Kontext</w:t>
            </w:r>
            <w:proofErr w:type="spellEnd"/>
            <w:r w:rsidRPr="00B739F3">
              <w:rPr>
                <w:rFonts w:asciiTheme="majorHAnsi" w:hAnsiTheme="majorHAnsi"/>
              </w:rPr>
              <w:t>,</w:t>
            </w:r>
          </w:p>
          <w:p w14:paraId="7462C319" w14:textId="77777777" w:rsidR="00F17C1C" w:rsidRPr="00B739F3" w:rsidRDefault="00F17C1C" w:rsidP="00F17C1C">
            <w:pPr>
              <w:pStyle w:val="Standarddunkelblau"/>
              <w:numPr>
                <w:ilvl w:val="0"/>
                <w:numId w:val="22"/>
              </w:numPr>
              <w:rPr>
                <w:rFonts w:asciiTheme="majorHAnsi" w:hAnsiTheme="majorHAnsi"/>
              </w:rPr>
            </w:pPr>
            <w:r w:rsidRPr="00B739F3">
              <w:rPr>
                <w:rFonts w:asciiTheme="majorHAnsi" w:hAnsiTheme="majorHAnsi"/>
              </w:rPr>
              <w:t>interdisziplinäre Verbindungen zwischen MINT-Fächern,</w:t>
            </w:r>
          </w:p>
          <w:p w14:paraId="558EC7C6" w14:textId="77777777" w:rsidR="00F17C1C" w:rsidRPr="00B739F3" w:rsidRDefault="00F17C1C" w:rsidP="00F17C1C">
            <w:pPr>
              <w:pStyle w:val="Standarddunkelblau"/>
              <w:numPr>
                <w:ilvl w:val="0"/>
                <w:numId w:val="22"/>
              </w:numPr>
              <w:rPr>
                <w:rFonts w:asciiTheme="majorHAnsi" w:hAnsiTheme="majorHAnsi"/>
              </w:rPr>
            </w:pPr>
            <w:r w:rsidRPr="00B739F3">
              <w:rPr>
                <w:rFonts w:asciiTheme="majorHAnsi" w:hAnsiTheme="majorHAnsi"/>
              </w:rPr>
              <w:t xml:space="preserve">Berücksichtigung von Nachhaltigkeit und ethischen Ansätzen, </w:t>
            </w:r>
          </w:p>
          <w:p w14:paraId="6EBD7E24" w14:textId="21DC3C11" w:rsidR="00F17C1C" w:rsidRPr="00B739F3" w:rsidRDefault="00F17C1C" w:rsidP="00F17C1C">
            <w:pPr>
              <w:pStyle w:val="Standarddunkelblau"/>
              <w:numPr>
                <w:ilvl w:val="0"/>
                <w:numId w:val="22"/>
              </w:numPr>
              <w:rPr>
                <w:rFonts w:asciiTheme="majorHAnsi" w:hAnsiTheme="majorHAnsi"/>
              </w:rPr>
            </w:pPr>
            <w:proofErr w:type="spellStart"/>
            <w:r w:rsidRPr="00B739F3">
              <w:rPr>
                <w:rFonts w:asciiTheme="majorHAnsi" w:hAnsiTheme="majorHAnsi"/>
              </w:rPr>
              <w:t>Vielfalt</w:t>
            </w:r>
            <w:proofErr w:type="spellEnd"/>
            <w:r w:rsidRPr="00B739F3">
              <w:rPr>
                <w:rFonts w:asciiTheme="majorHAnsi" w:hAnsiTheme="majorHAnsi"/>
              </w:rPr>
              <w:t xml:space="preserve"> der </w:t>
            </w:r>
            <w:proofErr w:type="spellStart"/>
            <w:r w:rsidRPr="00B739F3">
              <w:rPr>
                <w:rFonts w:asciiTheme="majorHAnsi" w:hAnsiTheme="majorHAnsi"/>
              </w:rPr>
              <w:t>Schüler</w:t>
            </w:r>
            <w:r w:rsidR="00346212">
              <w:rPr>
                <w:rFonts w:asciiTheme="majorHAnsi" w:hAnsiTheme="majorHAnsi"/>
              </w:rPr>
              <w:t>Innen</w:t>
            </w:r>
            <w:proofErr w:type="spellEnd"/>
            <w:r w:rsidRPr="00B739F3">
              <w:rPr>
                <w:rFonts w:asciiTheme="majorHAnsi" w:hAnsiTheme="majorHAnsi"/>
              </w:rPr>
              <w:t>,</w:t>
            </w:r>
          </w:p>
          <w:p w14:paraId="2C8B0ED2" w14:textId="77777777" w:rsidR="00524332" w:rsidRPr="00B739F3" w:rsidRDefault="00F17C1C" w:rsidP="00F17C1C">
            <w:pPr>
              <w:pStyle w:val="Standarddunkelblau"/>
              <w:numPr>
                <w:ilvl w:val="0"/>
                <w:numId w:val="22"/>
              </w:numPr>
              <w:rPr>
                <w:rFonts w:asciiTheme="majorHAnsi" w:hAnsiTheme="majorHAnsi"/>
              </w:rPr>
            </w:pPr>
            <w:r w:rsidRPr="00B739F3">
              <w:rPr>
                <w:rFonts w:asciiTheme="majorHAnsi" w:hAnsiTheme="majorHAnsi"/>
              </w:rPr>
              <w:t>digitale Tools zur Vertiefung des Verständnisses.</w:t>
            </w:r>
          </w:p>
          <w:p w14:paraId="6D1C779B" w14:textId="0C86DAF8" w:rsidR="00F17C1C" w:rsidRPr="00B739F3" w:rsidRDefault="00F17C1C" w:rsidP="00F17C1C">
            <w:pPr>
              <w:pStyle w:val="Standarddunkelblau"/>
              <w:rPr>
                <w:rFonts w:asciiTheme="majorHAnsi" w:hAnsiTheme="majorHAnsi"/>
              </w:rPr>
            </w:pPr>
          </w:p>
        </w:tc>
      </w:tr>
    </w:tbl>
    <w:p w14:paraId="4D96114E" w14:textId="77777777" w:rsidR="00524332" w:rsidRPr="00B739F3" w:rsidRDefault="00524332">
      <w:pPr>
        <w:jc w:val="both"/>
        <w:rPr>
          <w:rFonts w:asciiTheme="majorHAnsi" w:eastAsia="BatangChe" w:hAnsiTheme="majorHAnsi" w:cs="Courier New"/>
          <w:lang w:val="en-GB"/>
        </w:rPr>
      </w:pPr>
    </w:p>
    <w:tbl>
      <w:tblPr>
        <w:tblStyle w:val="Tabellenraster"/>
        <w:tblpPr w:leftFromText="141" w:rightFromText="141" w:horzAnchor="margin" w:tblpY="510"/>
        <w:tblW w:w="8789" w:type="dxa"/>
        <w:tblBorders>
          <w:top w:val="single" w:sz="18" w:space="0" w:color="CBD974"/>
          <w:left w:val="single" w:sz="18" w:space="0" w:color="CBD974"/>
          <w:bottom w:val="single" w:sz="18" w:space="0" w:color="CBD974"/>
          <w:right w:val="single" w:sz="18" w:space="0" w:color="CBD974"/>
          <w:insideH w:val="single" w:sz="6" w:space="0" w:color="B9C6DB"/>
          <w:insideV w:val="none" w:sz="0" w:space="0" w:color="auto"/>
        </w:tblBorders>
        <w:tblLook w:val="04A0" w:firstRow="1" w:lastRow="0" w:firstColumn="1" w:lastColumn="0" w:noHBand="0" w:noVBand="1"/>
      </w:tblPr>
      <w:tblGrid>
        <w:gridCol w:w="1117"/>
        <w:gridCol w:w="7672"/>
      </w:tblGrid>
      <w:tr w:rsidR="00524332" w:rsidRPr="00B739F3" w14:paraId="6CD28FE2" w14:textId="77777777">
        <w:trPr>
          <w:trHeight w:hRule="exact" w:val="851"/>
        </w:trPr>
        <w:tc>
          <w:tcPr>
            <w:tcW w:w="1117" w:type="dxa"/>
            <w:vAlign w:val="center"/>
          </w:tcPr>
          <w:p w14:paraId="1122C02B" w14:textId="77777777" w:rsidR="00524332" w:rsidRPr="00B739F3" w:rsidRDefault="00000000">
            <w:pPr>
              <w:rPr>
                <w:rFonts w:asciiTheme="majorHAnsi" w:hAnsiTheme="majorHAnsi" w:cs="Arial"/>
                <w:lang w:val="en-GB"/>
              </w:rPr>
            </w:pPr>
            <w:r w:rsidRPr="00B739F3">
              <w:rPr>
                <w:rFonts w:asciiTheme="majorHAnsi" w:hAnsiTheme="majorHAnsi"/>
                <w:noProof/>
                <w:lang w:val="en-GB" w:eastAsia="de-DE"/>
              </w:rPr>
              <w:lastRenderedPageBreak/>
              <mc:AlternateContent>
                <mc:Choice Requires="wpg">
                  <w:drawing>
                    <wp:inline distT="0" distB="0" distL="0" distR="0" wp14:anchorId="7F10B37E" wp14:editId="3EC2F21E">
                      <wp:extent cx="468000" cy="468000"/>
                      <wp:effectExtent l="0" t="0" r="0" b="0"/>
                      <wp:docPr id="17" name="Imagen 6" descr="/Users/antquearm/Desktop/IncluSMe icons/Icons as JPE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antquearm/Desktop/IncluSMe icons/Icons as JPEG/10.jpg"/>
                              <pic:cNvPicPr>
                                <a:picLocks noChangeAspect="1"/>
                              </pic:cNvPicPr>
                            </pic:nvPicPr>
                            <pic:blipFill>
                              <a:blip r:embed="rId32"/>
                              <a:stretch/>
                            </pic:blipFill>
                            <pic:spPr bwMode="auto">
                              <a:xfrm>
                                <a:off x="0" y="0"/>
                                <a:ext cx="468000" cy="468000"/>
                              </a:xfrm>
                              <a:prstGeom prst="rect">
                                <a:avLst/>
                              </a:prstGeom>
                              <a:noFill/>
                              <a:ln>
                                <a:noFill/>
                              </a:ln>
                            </pic:spPr>
                          </pic:pic>
                        </a:graphicData>
                      </a:graphic>
                    </wp:inline>
                  </w:drawing>
                </mc:Choice>
                <mc:Fallback xmlns:a="http://schemas.openxmlformats.org/drawingml/2006/main" xmlns:a16="http://schemas.microsoft.com/office/drawing/2014/main" xmlns:a14="http://schemas.microsoft.com/office/drawing/2010/main" xmlns:dgm="http://schemas.openxmlformats.org/drawingml/2006/diagram"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style="mso-wrap-distance-left:0.0pt;mso-wrap-distance-top:0.0pt;mso-wrap-distance-right:0.0pt;mso-wrap-distance-bottom:0.0pt;width:36.9pt;height:36.9pt;" o:spid="_x0000_s19" stroked="f" type="#_x0000_t75">
                      <v:path textboxrect="0,0,0,0"/>
                      <v:imagedata o:title="" r:id="rId34"/>
                    </v:shape>
                  </w:pict>
                </mc:Fallback>
              </mc:AlternateContent>
            </w:r>
          </w:p>
        </w:tc>
        <w:tc>
          <w:tcPr>
            <w:tcW w:w="7672" w:type="dxa"/>
            <w:vAlign w:val="center"/>
          </w:tcPr>
          <w:p w14:paraId="7D32FB7F" w14:textId="77777777" w:rsidR="00524332" w:rsidRPr="00B739F3" w:rsidRDefault="00000000">
            <w:pPr>
              <w:pStyle w:val="berschrift1"/>
              <w:spacing w:before="200"/>
              <w:rPr>
                <w:rFonts w:asciiTheme="majorHAnsi" w:eastAsia="BatangChe" w:hAnsiTheme="majorHAnsi" w:cs="Arial"/>
                <w:color w:val="004571"/>
                <w:sz w:val="36"/>
                <w:szCs w:val="36"/>
                <w:lang w:val="en-GB"/>
              </w:rPr>
            </w:pPr>
            <w:bookmarkStart w:id="4" w:name="_Toc115208143"/>
            <w:r w:rsidRPr="00B739F3">
              <w:rPr>
                <w:rFonts w:asciiTheme="majorHAnsi" w:eastAsia="BatangChe" w:hAnsiTheme="majorHAnsi" w:cs="Arial"/>
                <w:color w:val="004571"/>
                <w:sz w:val="36"/>
                <w:szCs w:val="36"/>
                <w:lang w:val="en-GB"/>
              </w:rPr>
              <w:t>Lernziele</w:t>
            </w:r>
            <w:bookmarkEnd w:id="4"/>
          </w:p>
          <w:p w14:paraId="27E73B16" w14:textId="77777777" w:rsidR="00524332" w:rsidRPr="00B739F3" w:rsidRDefault="00524332">
            <w:pPr>
              <w:pStyle w:val="berschrift1"/>
              <w:jc w:val="left"/>
              <w:rPr>
                <w:rFonts w:asciiTheme="majorHAnsi" w:eastAsia="BatangChe" w:hAnsiTheme="majorHAnsi" w:cs="Arial"/>
                <w:color w:val="004571"/>
                <w:sz w:val="36"/>
                <w:szCs w:val="36"/>
                <w:lang w:val="en-GB"/>
              </w:rPr>
            </w:pPr>
          </w:p>
        </w:tc>
      </w:tr>
      <w:tr w:rsidR="00524332" w:rsidRPr="00B739F3" w14:paraId="4D27D7B9" w14:textId="77777777">
        <w:trPr>
          <w:trHeight w:val="10455"/>
        </w:trPr>
        <w:tc>
          <w:tcPr>
            <w:tcW w:w="8789" w:type="dxa"/>
            <w:gridSpan w:val="2"/>
          </w:tcPr>
          <w:p w14:paraId="113410FA" w14:textId="235AC740" w:rsidR="00440D09" w:rsidRPr="00B739F3" w:rsidRDefault="00440D09" w:rsidP="00440D09">
            <w:pPr>
              <w:pStyle w:val="Standarddunkelblau"/>
              <w:rPr>
                <w:rFonts w:asciiTheme="majorHAnsi" w:hAnsiTheme="majorHAnsi"/>
              </w:rPr>
            </w:pPr>
            <w:r w:rsidRPr="00B739F3">
              <w:rPr>
                <w:rFonts w:asciiTheme="majorHAnsi" w:hAnsiTheme="majorHAnsi"/>
              </w:rPr>
              <w:t>Die Studierenden erwerben</w:t>
            </w:r>
          </w:p>
          <w:p w14:paraId="4ECE17D6" w14:textId="45D19764" w:rsidR="00440D09" w:rsidRPr="00B739F3" w:rsidRDefault="00440D09" w:rsidP="00440D09">
            <w:pPr>
              <w:pStyle w:val="Standarddunkelblau"/>
              <w:numPr>
                <w:ilvl w:val="0"/>
                <w:numId w:val="24"/>
              </w:numPr>
              <w:rPr>
                <w:rFonts w:asciiTheme="majorHAnsi" w:hAnsiTheme="majorHAnsi"/>
              </w:rPr>
            </w:pPr>
            <w:proofErr w:type="spellStart"/>
            <w:r w:rsidRPr="00B739F3">
              <w:rPr>
                <w:rFonts w:asciiTheme="majorHAnsi" w:hAnsiTheme="majorHAnsi"/>
              </w:rPr>
              <w:t>Verständnis</w:t>
            </w:r>
            <w:proofErr w:type="spellEnd"/>
            <w:r w:rsidRPr="00B739F3">
              <w:rPr>
                <w:rFonts w:asciiTheme="majorHAnsi" w:hAnsiTheme="majorHAnsi"/>
              </w:rPr>
              <w:t xml:space="preserve"> des </w:t>
            </w:r>
            <w:proofErr w:type="spellStart"/>
            <w:r w:rsidR="00D73E4E" w:rsidRPr="00B739F3">
              <w:rPr>
                <w:rFonts w:asciiTheme="majorHAnsi" w:hAnsiTheme="majorHAnsi"/>
              </w:rPr>
              <w:t>Konzepts</w:t>
            </w:r>
            <w:proofErr w:type="spellEnd"/>
            <w:r w:rsidR="00D73E4E" w:rsidRPr="00B739F3">
              <w:rPr>
                <w:rFonts w:asciiTheme="majorHAnsi" w:hAnsiTheme="majorHAnsi"/>
              </w:rPr>
              <w:t xml:space="preserve"> </w:t>
            </w:r>
            <w:proofErr w:type="spellStart"/>
            <w:r w:rsidR="00D73E4E" w:rsidRPr="00B739F3">
              <w:rPr>
                <w:rFonts w:asciiTheme="majorHAnsi" w:hAnsiTheme="majorHAnsi"/>
              </w:rPr>
              <w:t>chemische</w:t>
            </w:r>
            <w:r w:rsidR="00E14373">
              <w:rPr>
                <w:rFonts w:asciiTheme="majorHAnsi" w:hAnsiTheme="majorHAnsi"/>
              </w:rPr>
              <w:t>r</w:t>
            </w:r>
            <w:proofErr w:type="spellEnd"/>
            <w:r w:rsidR="00D73E4E" w:rsidRPr="00B739F3">
              <w:rPr>
                <w:rFonts w:asciiTheme="majorHAnsi" w:hAnsiTheme="majorHAnsi"/>
              </w:rPr>
              <w:t xml:space="preserve"> </w:t>
            </w:r>
            <w:proofErr w:type="spellStart"/>
            <w:r w:rsidR="00D73E4E" w:rsidRPr="00B739F3">
              <w:rPr>
                <w:rFonts w:asciiTheme="majorHAnsi" w:hAnsiTheme="majorHAnsi"/>
              </w:rPr>
              <w:t>Reaktion</w:t>
            </w:r>
            <w:proofErr w:type="spellEnd"/>
            <w:r w:rsidR="00D73E4E" w:rsidRPr="00B739F3">
              <w:rPr>
                <w:rFonts w:asciiTheme="majorHAnsi" w:hAnsiTheme="majorHAnsi"/>
              </w:rPr>
              <w:t xml:space="preserve"> und </w:t>
            </w:r>
            <w:proofErr w:type="spellStart"/>
            <w:r w:rsidR="00D73E4E" w:rsidRPr="00B739F3">
              <w:rPr>
                <w:rFonts w:asciiTheme="majorHAnsi" w:hAnsiTheme="majorHAnsi"/>
              </w:rPr>
              <w:t>ihrer</w:t>
            </w:r>
            <w:proofErr w:type="spellEnd"/>
            <w:r w:rsidR="00D73E4E" w:rsidRPr="00B739F3">
              <w:rPr>
                <w:rFonts w:asciiTheme="majorHAnsi" w:hAnsiTheme="majorHAnsi"/>
              </w:rPr>
              <w:t xml:space="preserve"> </w:t>
            </w:r>
            <w:proofErr w:type="spellStart"/>
            <w:r w:rsidR="00D73E4E" w:rsidRPr="00B739F3">
              <w:rPr>
                <w:rFonts w:asciiTheme="majorHAnsi" w:hAnsiTheme="majorHAnsi"/>
              </w:rPr>
              <w:t>Auswirkungen</w:t>
            </w:r>
            <w:proofErr w:type="spellEnd"/>
            <w:r w:rsidR="00D73E4E" w:rsidRPr="00B739F3">
              <w:rPr>
                <w:rFonts w:asciiTheme="majorHAnsi" w:hAnsiTheme="majorHAnsi"/>
              </w:rPr>
              <w:t xml:space="preserve"> auf den Alltag</w:t>
            </w:r>
          </w:p>
          <w:p w14:paraId="53753C8A" w14:textId="6F9EE901" w:rsidR="00440D09" w:rsidRPr="00B739F3" w:rsidRDefault="00440D09" w:rsidP="00440D09">
            <w:pPr>
              <w:pStyle w:val="Standarddunkelblau"/>
              <w:numPr>
                <w:ilvl w:val="0"/>
                <w:numId w:val="24"/>
              </w:numPr>
              <w:rPr>
                <w:rFonts w:asciiTheme="majorHAnsi" w:hAnsiTheme="majorHAnsi"/>
              </w:rPr>
            </w:pPr>
            <w:r w:rsidRPr="00B739F3">
              <w:rPr>
                <w:rFonts w:asciiTheme="majorHAnsi" w:hAnsiTheme="majorHAnsi"/>
              </w:rPr>
              <w:t xml:space="preserve">Beispiele für </w:t>
            </w:r>
            <w:r w:rsidR="00D73E4E" w:rsidRPr="00B739F3">
              <w:rPr>
                <w:rFonts w:asciiTheme="majorHAnsi" w:hAnsiTheme="majorHAnsi"/>
              </w:rPr>
              <w:t xml:space="preserve">chemische Reaktionen </w:t>
            </w:r>
            <w:r w:rsidRPr="00B739F3">
              <w:rPr>
                <w:rFonts w:asciiTheme="majorHAnsi" w:hAnsiTheme="majorHAnsi"/>
              </w:rPr>
              <w:t xml:space="preserve">aus </w:t>
            </w:r>
            <w:r w:rsidR="00D73E4E" w:rsidRPr="00B739F3">
              <w:rPr>
                <w:rFonts w:asciiTheme="majorHAnsi" w:hAnsiTheme="majorHAnsi"/>
              </w:rPr>
              <w:t>verschiedenen Bereichen des Alltags</w:t>
            </w:r>
          </w:p>
          <w:p w14:paraId="53A06521" w14:textId="7987E45D" w:rsidR="00440D09" w:rsidRPr="00B739F3" w:rsidRDefault="00440D09" w:rsidP="00440D09">
            <w:pPr>
              <w:pStyle w:val="Standarddunkelblau"/>
              <w:numPr>
                <w:ilvl w:val="0"/>
                <w:numId w:val="24"/>
              </w:numPr>
              <w:rPr>
                <w:rFonts w:asciiTheme="majorHAnsi" w:hAnsiTheme="majorHAnsi"/>
              </w:rPr>
            </w:pPr>
            <w:r w:rsidRPr="00B739F3">
              <w:rPr>
                <w:rFonts w:asciiTheme="majorHAnsi" w:hAnsiTheme="majorHAnsi"/>
              </w:rPr>
              <w:t xml:space="preserve">Reflexion über spezifische Eigenschaften </w:t>
            </w:r>
            <w:r w:rsidR="00D73E4E" w:rsidRPr="00B739F3">
              <w:rPr>
                <w:rFonts w:asciiTheme="majorHAnsi" w:hAnsiTheme="majorHAnsi"/>
              </w:rPr>
              <w:t xml:space="preserve">chemischer Reaktionen </w:t>
            </w:r>
            <w:r w:rsidRPr="00B739F3">
              <w:rPr>
                <w:rFonts w:asciiTheme="majorHAnsi" w:hAnsiTheme="majorHAnsi"/>
              </w:rPr>
              <w:t>und deren Zusammenhang mit dem Mathematik- und Naturwissenschaftsunterricht</w:t>
            </w:r>
          </w:p>
          <w:p w14:paraId="4B548B83" w14:textId="026FF75F" w:rsidR="00440D09" w:rsidRPr="00B739F3" w:rsidRDefault="00440D09" w:rsidP="00440D09">
            <w:pPr>
              <w:pStyle w:val="Standarddunkelblau"/>
              <w:numPr>
                <w:ilvl w:val="0"/>
                <w:numId w:val="24"/>
              </w:numPr>
              <w:rPr>
                <w:rFonts w:asciiTheme="majorHAnsi" w:hAnsiTheme="majorHAnsi"/>
              </w:rPr>
            </w:pPr>
            <w:r w:rsidRPr="00B739F3">
              <w:rPr>
                <w:rFonts w:asciiTheme="majorHAnsi" w:hAnsiTheme="majorHAnsi"/>
              </w:rPr>
              <w:t xml:space="preserve">Überzeugungen zu </w:t>
            </w:r>
            <w:r w:rsidR="00D73E4E" w:rsidRPr="00B739F3">
              <w:rPr>
                <w:rFonts w:asciiTheme="majorHAnsi" w:hAnsiTheme="majorHAnsi"/>
              </w:rPr>
              <w:t xml:space="preserve">Veränderungen von Stoffen </w:t>
            </w:r>
            <w:r w:rsidRPr="00B739F3">
              <w:rPr>
                <w:rFonts w:asciiTheme="majorHAnsi" w:hAnsiTheme="majorHAnsi"/>
              </w:rPr>
              <w:t>im Zusammenhang mit dem Markt und deren Einfluss auf den Menschen</w:t>
            </w:r>
          </w:p>
          <w:p w14:paraId="05790958" w14:textId="02E198D2" w:rsidR="00440D09" w:rsidRPr="00B739F3" w:rsidRDefault="00440D09" w:rsidP="00440D09">
            <w:pPr>
              <w:pStyle w:val="Standarddunkelblau"/>
              <w:numPr>
                <w:ilvl w:val="0"/>
                <w:numId w:val="24"/>
              </w:numPr>
              <w:rPr>
                <w:rFonts w:asciiTheme="majorHAnsi" w:hAnsiTheme="majorHAnsi"/>
              </w:rPr>
            </w:pPr>
            <w:r w:rsidRPr="00B739F3">
              <w:rPr>
                <w:rFonts w:asciiTheme="majorHAnsi" w:hAnsiTheme="majorHAnsi"/>
              </w:rPr>
              <w:t xml:space="preserve">Beispiele für eigene </w:t>
            </w:r>
            <w:r w:rsidR="00D73E4E" w:rsidRPr="00B739F3">
              <w:rPr>
                <w:rFonts w:asciiTheme="majorHAnsi" w:hAnsiTheme="majorHAnsi"/>
              </w:rPr>
              <w:t xml:space="preserve">Verbindungen zu chemischen Reaktionen </w:t>
            </w:r>
            <w:r w:rsidRPr="00B739F3">
              <w:rPr>
                <w:rFonts w:asciiTheme="majorHAnsi" w:hAnsiTheme="majorHAnsi"/>
              </w:rPr>
              <w:t xml:space="preserve">aus dem Alltag </w:t>
            </w:r>
          </w:p>
          <w:p w14:paraId="0F6825E6" w14:textId="78A73844" w:rsidR="00440D09" w:rsidRPr="00B739F3" w:rsidRDefault="00440D09" w:rsidP="00440D09">
            <w:pPr>
              <w:pStyle w:val="Standarddunkelblau"/>
              <w:numPr>
                <w:ilvl w:val="0"/>
                <w:numId w:val="24"/>
              </w:numPr>
              <w:rPr>
                <w:rFonts w:asciiTheme="majorHAnsi" w:hAnsiTheme="majorHAnsi"/>
              </w:rPr>
            </w:pPr>
            <w:r w:rsidRPr="00B739F3">
              <w:rPr>
                <w:rFonts w:asciiTheme="majorHAnsi" w:hAnsiTheme="majorHAnsi"/>
              </w:rPr>
              <w:t xml:space="preserve">Fähigkeiten zum Vergleich verschiedener Umgangsweisen mit </w:t>
            </w:r>
            <w:r w:rsidR="00D73E4E" w:rsidRPr="00B739F3">
              <w:rPr>
                <w:rFonts w:asciiTheme="majorHAnsi" w:hAnsiTheme="majorHAnsi"/>
              </w:rPr>
              <w:t xml:space="preserve">Veränderungen von Stoffen, </w:t>
            </w:r>
            <w:r w:rsidRPr="00B739F3">
              <w:rPr>
                <w:rFonts w:asciiTheme="majorHAnsi" w:hAnsiTheme="majorHAnsi"/>
              </w:rPr>
              <w:t>z. B. Handeln im Sinne einer aktiven und kritischen Bürgerschaft im Gegensatz zum Ignorieren von Beweisen und Befolgen von „Traditionen“</w:t>
            </w:r>
          </w:p>
          <w:p w14:paraId="2982B37C" w14:textId="4E6C6D87" w:rsidR="00440D09" w:rsidRPr="00B739F3" w:rsidRDefault="00440D09" w:rsidP="00440D09">
            <w:pPr>
              <w:pStyle w:val="Standarddunkelblau"/>
              <w:numPr>
                <w:ilvl w:val="0"/>
                <w:numId w:val="24"/>
              </w:numPr>
              <w:rPr>
                <w:rFonts w:asciiTheme="majorHAnsi" w:hAnsiTheme="majorHAnsi"/>
              </w:rPr>
            </w:pPr>
            <w:proofErr w:type="spellStart"/>
            <w:r w:rsidRPr="00B739F3">
              <w:rPr>
                <w:rFonts w:asciiTheme="majorHAnsi" w:hAnsiTheme="majorHAnsi"/>
              </w:rPr>
              <w:t>Gründe</w:t>
            </w:r>
            <w:proofErr w:type="spellEnd"/>
            <w:r w:rsidRPr="00B739F3">
              <w:rPr>
                <w:rFonts w:asciiTheme="majorHAnsi" w:hAnsiTheme="majorHAnsi"/>
              </w:rPr>
              <w:t xml:space="preserve"> für die </w:t>
            </w:r>
            <w:proofErr w:type="spellStart"/>
            <w:r w:rsidRPr="00B739F3">
              <w:rPr>
                <w:rFonts w:asciiTheme="majorHAnsi" w:hAnsiTheme="majorHAnsi"/>
              </w:rPr>
              <w:t>Einbeziehung</w:t>
            </w:r>
            <w:proofErr w:type="spellEnd"/>
            <w:r w:rsidRPr="00B739F3">
              <w:rPr>
                <w:rFonts w:asciiTheme="majorHAnsi" w:hAnsiTheme="majorHAnsi"/>
              </w:rPr>
              <w:t xml:space="preserve"> </w:t>
            </w:r>
            <w:r w:rsidR="0058335D" w:rsidRPr="00B739F3">
              <w:rPr>
                <w:rFonts w:asciiTheme="majorHAnsi" w:hAnsiTheme="majorHAnsi"/>
              </w:rPr>
              <w:t xml:space="preserve">von </w:t>
            </w:r>
            <w:proofErr w:type="spellStart"/>
            <w:r w:rsidR="0058335D" w:rsidRPr="00B739F3">
              <w:rPr>
                <w:rFonts w:asciiTheme="majorHAnsi" w:hAnsiTheme="majorHAnsi"/>
              </w:rPr>
              <w:t>Stoffveränderungen</w:t>
            </w:r>
            <w:proofErr w:type="spellEnd"/>
            <w:r w:rsidR="0058335D" w:rsidRPr="00B739F3">
              <w:rPr>
                <w:rFonts w:asciiTheme="majorHAnsi" w:hAnsiTheme="majorHAnsi"/>
              </w:rPr>
              <w:t xml:space="preserve"> </w:t>
            </w:r>
            <w:r w:rsidRPr="00B739F3">
              <w:rPr>
                <w:rFonts w:asciiTheme="majorHAnsi" w:hAnsiTheme="majorHAnsi"/>
              </w:rPr>
              <w:t>in d</w:t>
            </w:r>
            <w:r w:rsidR="00E14373">
              <w:rPr>
                <w:rFonts w:asciiTheme="majorHAnsi" w:hAnsiTheme="majorHAnsi"/>
              </w:rPr>
              <w:t>ie</w:t>
            </w:r>
            <w:r w:rsidR="0058335D" w:rsidRPr="00B739F3">
              <w:rPr>
                <w:rFonts w:asciiTheme="majorHAnsi" w:hAnsiTheme="majorHAnsi"/>
              </w:rPr>
              <w:t xml:space="preserve"> MINT</w:t>
            </w:r>
            <w:r w:rsidRPr="00B739F3">
              <w:rPr>
                <w:rFonts w:asciiTheme="majorHAnsi" w:hAnsiTheme="majorHAnsi"/>
              </w:rPr>
              <w:t>-</w:t>
            </w:r>
            <w:proofErr w:type="spellStart"/>
            <w:r w:rsidRPr="00B739F3">
              <w:rPr>
                <w:rFonts w:asciiTheme="majorHAnsi" w:hAnsiTheme="majorHAnsi"/>
              </w:rPr>
              <w:t>Bildung</w:t>
            </w:r>
            <w:proofErr w:type="spellEnd"/>
          </w:p>
          <w:p w14:paraId="162C681A" w14:textId="207A72EC" w:rsidR="00440D09" w:rsidRPr="00B739F3" w:rsidRDefault="00440D09" w:rsidP="00440D09">
            <w:pPr>
              <w:pStyle w:val="Standarddunkelblau"/>
              <w:numPr>
                <w:ilvl w:val="0"/>
                <w:numId w:val="24"/>
              </w:numPr>
              <w:rPr>
                <w:rFonts w:asciiTheme="majorHAnsi" w:hAnsiTheme="majorHAnsi"/>
              </w:rPr>
            </w:pPr>
            <w:r w:rsidRPr="00B739F3">
              <w:rPr>
                <w:rFonts w:asciiTheme="majorHAnsi" w:hAnsiTheme="majorHAnsi"/>
              </w:rPr>
              <w:t xml:space="preserve">Erfahrungen mit </w:t>
            </w:r>
            <w:r w:rsidR="0058335D" w:rsidRPr="00B739F3">
              <w:rPr>
                <w:rFonts w:asciiTheme="majorHAnsi" w:hAnsiTheme="majorHAnsi"/>
              </w:rPr>
              <w:t xml:space="preserve">chemischen Reaktionen </w:t>
            </w:r>
            <w:r w:rsidRPr="00B739F3">
              <w:rPr>
                <w:rFonts w:asciiTheme="majorHAnsi" w:hAnsiTheme="majorHAnsi"/>
              </w:rPr>
              <w:t xml:space="preserve">im </w:t>
            </w:r>
            <w:r w:rsidR="0058335D" w:rsidRPr="00B739F3">
              <w:rPr>
                <w:rFonts w:asciiTheme="majorHAnsi" w:hAnsiTheme="majorHAnsi"/>
              </w:rPr>
              <w:t>Unterricht</w:t>
            </w:r>
            <w:r w:rsidRPr="00B739F3">
              <w:rPr>
                <w:rFonts w:asciiTheme="majorHAnsi" w:hAnsiTheme="majorHAnsi"/>
              </w:rPr>
              <w:t xml:space="preserve">: </w:t>
            </w:r>
            <w:r w:rsidR="0058335D" w:rsidRPr="00B739F3">
              <w:rPr>
                <w:rFonts w:asciiTheme="majorHAnsi" w:hAnsiTheme="majorHAnsi"/>
              </w:rPr>
              <w:t>Beispiele für realisierbare experimentelle Aktivitäten im Unterricht</w:t>
            </w:r>
          </w:p>
          <w:p w14:paraId="40A26EEF" w14:textId="7D60E888" w:rsidR="00440D09" w:rsidRPr="00B739F3" w:rsidRDefault="00440D09" w:rsidP="00440D09">
            <w:pPr>
              <w:pStyle w:val="Standarddunkelblau"/>
              <w:numPr>
                <w:ilvl w:val="0"/>
                <w:numId w:val="24"/>
              </w:numPr>
              <w:rPr>
                <w:rFonts w:asciiTheme="majorHAnsi" w:hAnsiTheme="majorHAnsi"/>
              </w:rPr>
            </w:pPr>
            <w:proofErr w:type="spellStart"/>
            <w:r w:rsidRPr="00B739F3">
              <w:rPr>
                <w:rFonts w:asciiTheme="majorHAnsi" w:hAnsiTheme="majorHAnsi"/>
              </w:rPr>
              <w:t>Reflexionen</w:t>
            </w:r>
            <w:proofErr w:type="spellEnd"/>
            <w:r w:rsidRPr="00B739F3">
              <w:rPr>
                <w:rFonts w:asciiTheme="majorHAnsi" w:hAnsiTheme="majorHAnsi"/>
              </w:rPr>
              <w:t xml:space="preserve"> </w:t>
            </w:r>
            <w:proofErr w:type="spellStart"/>
            <w:r w:rsidRPr="00B739F3">
              <w:rPr>
                <w:rFonts w:asciiTheme="majorHAnsi" w:hAnsiTheme="majorHAnsi"/>
              </w:rPr>
              <w:t>darüber</w:t>
            </w:r>
            <w:proofErr w:type="spellEnd"/>
            <w:r w:rsidRPr="00B739F3">
              <w:rPr>
                <w:rFonts w:asciiTheme="majorHAnsi" w:hAnsiTheme="majorHAnsi"/>
              </w:rPr>
              <w:t xml:space="preserve">, was </w:t>
            </w:r>
            <w:proofErr w:type="spellStart"/>
            <w:r w:rsidRPr="00B739F3">
              <w:rPr>
                <w:rFonts w:asciiTheme="majorHAnsi" w:hAnsiTheme="majorHAnsi"/>
              </w:rPr>
              <w:t>Schüler</w:t>
            </w:r>
            <w:r w:rsidR="00DE3D51">
              <w:rPr>
                <w:rFonts w:asciiTheme="majorHAnsi" w:hAnsiTheme="majorHAnsi"/>
              </w:rPr>
              <w:t>Innen</w:t>
            </w:r>
            <w:proofErr w:type="spellEnd"/>
            <w:r w:rsidRPr="00B739F3">
              <w:rPr>
                <w:rFonts w:asciiTheme="majorHAnsi" w:hAnsiTheme="majorHAnsi"/>
              </w:rPr>
              <w:t xml:space="preserve"> </w:t>
            </w:r>
            <w:proofErr w:type="spellStart"/>
            <w:r w:rsidRPr="00B739F3">
              <w:rPr>
                <w:rFonts w:asciiTheme="majorHAnsi" w:hAnsiTheme="majorHAnsi"/>
              </w:rPr>
              <w:t>beim</w:t>
            </w:r>
            <w:proofErr w:type="spellEnd"/>
            <w:r w:rsidRPr="00B739F3">
              <w:rPr>
                <w:rFonts w:asciiTheme="majorHAnsi" w:hAnsiTheme="majorHAnsi"/>
              </w:rPr>
              <w:t xml:space="preserve"> </w:t>
            </w:r>
            <w:proofErr w:type="spellStart"/>
            <w:r w:rsidRPr="00B739F3">
              <w:rPr>
                <w:rFonts w:asciiTheme="majorHAnsi" w:hAnsiTheme="majorHAnsi"/>
              </w:rPr>
              <w:t>Umgang</w:t>
            </w:r>
            <w:proofErr w:type="spellEnd"/>
            <w:r w:rsidRPr="00B739F3">
              <w:rPr>
                <w:rFonts w:asciiTheme="majorHAnsi" w:hAnsiTheme="majorHAnsi"/>
              </w:rPr>
              <w:t xml:space="preserve"> </w:t>
            </w:r>
            <w:proofErr w:type="spellStart"/>
            <w:r w:rsidRPr="00B739F3">
              <w:rPr>
                <w:rFonts w:asciiTheme="majorHAnsi" w:hAnsiTheme="majorHAnsi"/>
              </w:rPr>
              <w:t>mit</w:t>
            </w:r>
            <w:proofErr w:type="spellEnd"/>
            <w:r w:rsidRPr="00B739F3">
              <w:rPr>
                <w:rFonts w:asciiTheme="majorHAnsi" w:hAnsiTheme="majorHAnsi"/>
              </w:rPr>
              <w:t xml:space="preserve"> </w:t>
            </w:r>
            <w:proofErr w:type="spellStart"/>
            <w:r w:rsidRPr="00B739F3">
              <w:rPr>
                <w:rFonts w:asciiTheme="majorHAnsi" w:hAnsiTheme="majorHAnsi"/>
              </w:rPr>
              <w:t>einer</w:t>
            </w:r>
            <w:proofErr w:type="spellEnd"/>
            <w:r w:rsidRPr="00B739F3">
              <w:rPr>
                <w:rFonts w:asciiTheme="majorHAnsi" w:hAnsiTheme="majorHAnsi"/>
              </w:rPr>
              <w:t xml:space="preserve"> solchen Aufgabe lernen</w:t>
            </w:r>
          </w:p>
          <w:p w14:paraId="32869739" w14:textId="4259CEF7" w:rsidR="00440D09" w:rsidRPr="00B739F3" w:rsidRDefault="00440D09" w:rsidP="00440D09">
            <w:pPr>
              <w:pStyle w:val="Standarddunkelblau"/>
              <w:numPr>
                <w:ilvl w:val="0"/>
                <w:numId w:val="24"/>
              </w:numPr>
              <w:rPr>
                <w:rFonts w:asciiTheme="majorHAnsi" w:hAnsiTheme="majorHAnsi"/>
              </w:rPr>
            </w:pPr>
            <w:r w:rsidRPr="00B739F3">
              <w:rPr>
                <w:rFonts w:asciiTheme="majorHAnsi" w:hAnsiTheme="majorHAnsi"/>
              </w:rPr>
              <w:t xml:space="preserve">Bereitschaft, </w:t>
            </w:r>
            <w:r w:rsidR="0058335D" w:rsidRPr="00B739F3">
              <w:rPr>
                <w:rFonts w:asciiTheme="majorHAnsi" w:hAnsiTheme="majorHAnsi"/>
              </w:rPr>
              <w:t xml:space="preserve">Stoffveränderungen </w:t>
            </w:r>
            <w:r w:rsidRPr="00B739F3">
              <w:rPr>
                <w:rFonts w:asciiTheme="majorHAnsi" w:hAnsiTheme="majorHAnsi"/>
              </w:rPr>
              <w:t>in den täglichen Unterricht einzubeziehen</w:t>
            </w:r>
          </w:p>
          <w:p w14:paraId="70643BB9" w14:textId="54C9A7F7" w:rsidR="00440D09" w:rsidRPr="00B739F3" w:rsidRDefault="00440D09" w:rsidP="00440D09">
            <w:pPr>
              <w:pStyle w:val="Standarddunkelblau"/>
              <w:numPr>
                <w:ilvl w:val="0"/>
                <w:numId w:val="24"/>
              </w:numPr>
              <w:rPr>
                <w:rFonts w:asciiTheme="majorHAnsi" w:hAnsiTheme="majorHAnsi"/>
              </w:rPr>
            </w:pPr>
            <w:r w:rsidRPr="00B739F3">
              <w:rPr>
                <w:rFonts w:asciiTheme="majorHAnsi" w:hAnsiTheme="majorHAnsi"/>
              </w:rPr>
              <w:t xml:space="preserve">Erste </w:t>
            </w:r>
            <w:proofErr w:type="spellStart"/>
            <w:r w:rsidRPr="00B739F3">
              <w:rPr>
                <w:rFonts w:asciiTheme="majorHAnsi" w:hAnsiTheme="majorHAnsi"/>
              </w:rPr>
              <w:t>Einführung</w:t>
            </w:r>
            <w:proofErr w:type="spellEnd"/>
            <w:r w:rsidRPr="00B739F3">
              <w:rPr>
                <w:rFonts w:asciiTheme="majorHAnsi" w:hAnsiTheme="majorHAnsi"/>
              </w:rPr>
              <w:t xml:space="preserve"> in </w:t>
            </w:r>
            <w:proofErr w:type="spellStart"/>
            <w:r w:rsidRPr="00B739F3">
              <w:rPr>
                <w:rFonts w:asciiTheme="majorHAnsi" w:hAnsiTheme="majorHAnsi"/>
              </w:rPr>
              <w:t>pädagogische</w:t>
            </w:r>
            <w:proofErr w:type="spellEnd"/>
            <w:r w:rsidRPr="00B739F3">
              <w:rPr>
                <w:rFonts w:asciiTheme="majorHAnsi" w:hAnsiTheme="majorHAnsi"/>
              </w:rPr>
              <w:t xml:space="preserve"> </w:t>
            </w:r>
            <w:proofErr w:type="spellStart"/>
            <w:r w:rsidRPr="00B739F3">
              <w:rPr>
                <w:rFonts w:asciiTheme="majorHAnsi" w:hAnsiTheme="majorHAnsi"/>
              </w:rPr>
              <w:t>Konzepte</w:t>
            </w:r>
            <w:proofErr w:type="spellEnd"/>
            <w:r w:rsidRPr="00B739F3">
              <w:rPr>
                <w:rFonts w:asciiTheme="majorHAnsi" w:hAnsiTheme="majorHAnsi"/>
              </w:rPr>
              <w:t xml:space="preserve"> </w:t>
            </w:r>
            <w:proofErr w:type="spellStart"/>
            <w:r w:rsidR="00DE3D51">
              <w:rPr>
                <w:rFonts w:asciiTheme="majorHAnsi" w:hAnsiTheme="majorHAnsi"/>
              </w:rPr>
              <w:t>zum</w:t>
            </w:r>
            <w:proofErr w:type="spellEnd"/>
            <w:r w:rsidRPr="00B739F3">
              <w:rPr>
                <w:rFonts w:asciiTheme="majorHAnsi" w:hAnsiTheme="majorHAnsi"/>
              </w:rPr>
              <w:t xml:space="preserve"> </w:t>
            </w:r>
            <w:proofErr w:type="spellStart"/>
            <w:r w:rsidRPr="00B739F3">
              <w:rPr>
                <w:rFonts w:asciiTheme="majorHAnsi" w:hAnsiTheme="majorHAnsi"/>
              </w:rPr>
              <w:t>Umgang</w:t>
            </w:r>
            <w:proofErr w:type="spellEnd"/>
            <w:r w:rsidRPr="00B739F3">
              <w:rPr>
                <w:rFonts w:asciiTheme="majorHAnsi" w:hAnsiTheme="majorHAnsi"/>
              </w:rPr>
              <w:t xml:space="preserve"> </w:t>
            </w:r>
            <w:proofErr w:type="spellStart"/>
            <w:r w:rsidRPr="00B739F3">
              <w:rPr>
                <w:rFonts w:asciiTheme="majorHAnsi" w:hAnsiTheme="majorHAnsi"/>
              </w:rPr>
              <w:t>mit</w:t>
            </w:r>
            <w:proofErr w:type="spellEnd"/>
            <w:r w:rsidRPr="00B739F3">
              <w:rPr>
                <w:rFonts w:asciiTheme="majorHAnsi" w:hAnsiTheme="majorHAnsi"/>
              </w:rPr>
              <w:t xml:space="preserve"> </w:t>
            </w:r>
            <w:proofErr w:type="spellStart"/>
            <w:r w:rsidRPr="00B739F3">
              <w:rPr>
                <w:rFonts w:asciiTheme="majorHAnsi" w:hAnsiTheme="majorHAnsi"/>
              </w:rPr>
              <w:t>dem</w:t>
            </w:r>
            <w:proofErr w:type="spellEnd"/>
            <w:r w:rsidRPr="00B739F3">
              <w:rPr>
                <w:rFonts w:asciiTheme="majorHAnsi" w:hAnsiTheme="majorHAnsi"/>
              </w:rPr>
              <w:t xml:space="preserve"> Thema </w:t>
            </w:r>
            <w:proofErr w:type="spellStart"/>
            <w:r w:rsidR="0058335D" w:rsidRPr="00B739F3">
              <w:rPr>
                <w:rFonts w:asciiTheme="majorHAnsi" w:hAnsiTheme="majorHAnsi"/>
              </w:rPr>
              <w:t>chemische</w:t>
            </w:r>
            <w:proofErr w:type="spellEnd"/>
            <w:r w:rsidR="0058335D" w:rsidRPr="00B739F3">
              <w:rPr>
                <w:rFonts w:asciiTheme="majorHAnsi" w:hAnsiTheme="majorHAnsi"/>
              </w:rPr>
              <w:t xml:space="preserve"> </w:t>
            </w:r>
            <w:proofErr w:type="spellStart"/>
            <w:r w:rsidR="0058335D" w:rsidRPr="00B739F3">
              <w:rPr>
                <w:rFonts w:asciiTheme="majorHAnsi" w:hAnsiTheme="majorHAnsi"/>
              </w:rPr>
              <w:t>Reaktionen</w:t>
            </w:r>
            <w:proofErr w:type="spellEnd"/>
            <w:r w:rsidR="0058335D" w:rsidRPr="00B739F3">
              <w:rPr>
                <w:rFonts w:asciiTheme="majorHAnsi" w:hAnsiTheme="majorHAnsi"/>
              </w:rPr>
              <w:t xml:space="preserve"> </w:t>
            </w:r>
          </w:p>
          <w:p w14:paraId="709988F3" w14:textId="02B3DB3E" w:rsidR="00440D09" w:rsidRPr="00B739F3" w:rsidRDefault="00440D09" w:rsidP="00440D09">
            <w:pPr>
              <w:pStyle w:val="Standarddunkelblau"/>
              <w:numPr>
                <w:ilvl w:val="0"/>
                <w:numId w:val="24"/>
              </w:numPr>
              <w:rPr>
                <w:rFonts w:asciiTheme="majorHAnsi" w:eastAsia="BatangChe" w:hAnsiTheme="majorHAnsi" w:cs="Courier New"/>
              </w:rPr>
            </w:pPr>
            <w:r w:rsidRPr="00B739F3">
              <w:rPr>
                <w:rFonts w:asciiTheme="majorHAnsi" w:hAnsiTheme="majorHAnsi"/>
              </w:rPr>
              <w:t>Konkrete formative Lernziele, die für bestimmte Aktivitäten formuliert wurden.</w:t>
            </w:r>
          </w:p>
        </w:tc>
      </w:tr>
    </w:tbl>
    <w:p w14:paraId="0C8BC162" w14:textId="77777777" w:rsidR="00524332" w:rsidRPr="00B739F3" w:rsidRDefault="00524332">
      <w:pPr>
        <w:jc w:val="both"/>
        <w:rPr>
          <w:rFonts w:asciiTheme="majorHAnsi" w:eastAsia="BatangChe" w:hAnsiTheme="majorHAnsi" w:cs="Courier New"/>
          <w:lang w:val="en-GB"/>
        </w:rPr>
      </w:pPr>
    </w:p>
    <w:p w14:paraId="688672AA" w14:textId="77777777" w:rsidR="00524332" w:rsidRPr="00B739F3" w:rsidRDefault="00000000">
      <w:pPr>
        <w:rPr>
          <w:rFonts w:asciiTheme="majorHAnsi" w:eastAsia="BatangChe" w:hAnsiTheme="majorHAnsi" w:cs="Courier New"/>
          <w:lang w:val="en-GB"/>
        </w:rPr>
      </w:pPr>
      <w:r w:rsidRPr="00B739F3">
        <w:rPr>
          <w:rFonts w:asciiTheme="majorHAnsi" w:hAnsiTheme="majorHAnsi"/>
          <w:lang w:val="en-GB"/>
        </w:rPr>
        <w:br w:type="page"/>
      </w:r>
    </w:p>
    <w:p w14:paraId="08E9C817" w14:textId="77777777" w:rsidR="00524332" w:rsidRPr="00B739F3" w:rsidRDefault="00524332">
      <w:pPr>
        <w:jc w:val="both"/>
        <w:rPr>
          <w:rFonts w:asciiTheme="majorHAnsi" w:eastAsia="BatangChe" w:hAnsiTheme="majorHAnsi" w:cs="Courier New"/>
          <w:lang w:val="en-GB"/>
        </w:rPr>
      </w:pPr>
    </w:p>
    <w:tbl>
      <w:tblPr>
        <w:tblStyle w:val="Tabellenraster"/>
        <w:tblW w:w="8732" w:type="dxa"/>
        <w:tblBorders>
          <w:top w:val="single" w:sz="18" w:space="0" w:color="CBD974"/>
          <w:left w:val="single" w:sz="18" w:space="0" w:color="CBD974"/>
          <w:bottom w:val="single" w:sz="18" w:space="0" w:color="CBD974"/>
          <w:right w:val="single" w:sz="18" w:space="0" w:color="CBD974"/>
          <w:insideH w:val="single" w:sz="6" w:space="0" w:color="B9C6DB"/>
          <w:insideV w:val="none" w:sz="0" w:space="0" w:color="auto"/>
        </w:tblBorders>
        <w:tblLook w:val="04A0" w:firstRow="1" w:lastRow="0" w:firstColumn="1" w:lastColumn="0" w:noHBand="0" w:noVBand="1"/>
      </w:tblPr>
      <w:tblGrid>
        <w:gridCol w:w="1568"/>
        <w:gridCol w:w="7236"/>
      </w:tblGrid>
      <w:tr w:rsidR="00524332" w:rsidRPr="00B739F3" w14:paraId="6A066F44" w14:textId="77777777">
        <w:trPr>
          <w:trHeight w:hRule="exact" w:val="851"/>
        </w:trPr>
        <w:tc>
          <w:tcPr>
            <w:tcW w:w="1098" w:type="dxa"/>
          </w:tcPr>
          <w:p w14:paraId="0BADD627" w14:textId="77777777" w:rsidR="00524332" w:rsidRPr="00B739F3" w:rsidRDefault="00000000">
            <w:pPr>
              <w:rPr>
                <w:rFonts w:asciiTheme="majorHAnsi" w:hAnsiTheme="majorHAnsi" w:cs="Arial"/>
                <w:lang w:val="en-GB"/>
              </w:rPr>
            </w:pPr>
            <w:r w:rsidRPr="00B739F3">
              <w:rPr>
                <w:rFonts w:asciiTheme="majorHAnsi" w:hAnsiTheme="majorHAnsi"/>
                <w:noProof/>
                <w:lang w:val="en-GB" w:eastAsia="de-DE"/>
              </w:rPr>
              <mc:AlternateContent>
                <mc:Choice Requires="wpg">
                  <w:drawing>
                    <wp:inline distT="0" distB="0" distL="0" distR="0" wp14:anchorId="57CF40CA" wp14:editId="44F561B2">
                      <wp:extent cx="468000" cy="468000"/>
                      <wp:effectExtent l="0" t="0" r="0" b="0"/>
                      <wp:docPr id="18" name="Imagen 9" descr="/Users/antquearm/Desktop/IncluSMe icons/Icons as JPE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antquearm/Desktop/IncluSMe icons/Icons as JPEG/11.jpg"/>
                              <pic:cNvPicPr>
                                <a:picLocks noChangeAspect="1"/>
                              </pic:cNvPicPr>
                            </pic:nvPicPr>
                            <pic:blipFill>
                              <a:blip r:embed="rId35"/>
                              <a:stretch/>
                            </pic:blipFill>
                            <pic:spPr bwMode="auto">
                              <a:xfrm>
                                <a:off x="0" y="0"/>
                                <a:ext cx="468000" cy="468000"/>
                              </a:xfrm>
                              <a:prstGeom prst="rect">
                                <a:avLst/>
                              </a:prstGeom>
                              <a:noFill/>
                              <a:ln>
                                <a:noFill/>
                              </a:ln>
                            </pic:spPr>
                          </pic:pic>
                        </a:graphicData>
                      </a:graphic>
                    </wp:inline>
                  </w:drawing>
                </mc:Choice>
                <mc:Fallback xmlns:a="http://schemas.openxmlformats.org/drawingml/2006/main" xmlns:a16="http://schemas.microsoft.com/office/drawing/2014/main" xmlns:a14="http://schemas.microsoft.com/office/drawing/2010/main" xmlns:dgm="http://schemas.openxmlformats.org/drawingml/2006/diagram"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style="mso-wrap-distance-left:0.0pt;mso-wrap-distance-top:0.0pt;mso-wrap-distance-right:0.0pt;mso-wrap-distance-bottom:0.0pt;width:36.9pt;height:36.9pt;" o:spid="_x0000_s20" stroked="f" type="#_x0000_t75">
                      <v:path textboxrect="0,0,0,0"/>
                      <v:imagedata o:title="" r:id="rId36"/>
                    </v:shape>
                  </w:pict>
                </mc:Fallback>
              </mc:AlternateContent>
            </w:r>
          </w:p>
        </w:tc>
        <w:tc>
          <w:tcPr>
            <w:tcW w:w="7678" w:type="dxa"/>
            <w:vAlign w:val="center"/>
          </w:tcPr>
          <w:p w14:paraId="26FD47B3" w14:textId="212E9E47" w:rsidR="00524332" w:rsidRPr="00B739F3" w:rsidRDefault="00000000">
            <w:pPr>
              <w:pStyle w:val="berschrift1"/>
              <w:spacing w:before="200"/>
              <w:jc w:val="left"/>
              <w:rPr>
                <w:rFonts w:asciiTheme="majorHAnsi" w:eastAsia="BatangChe" w:hAnsiTheme="majorHAnsi" w:cs="Arial"/>
                <w:color w:val="004571"/>
                <w:sz w:val="36"/>
                <w:szCs w:val="36"/>
                <w:lang w:val="en-GB"/>
              </w:rPr>
            </w:pPr>
            <w:bookmarkStart w:id="5" w:name="_Toc115208144"/>
            <w:proofErr w:type="spellStart"/>
            <w:r w:rsidRPr="00B739F3">
              <w:rPr>
                <w:rFonts w:asciiTheme="majorHAnsi" w:eastAsia="BatangChe" w:hAnsiTheme="majorHAnsi" w:cs="Arial"/>
                <w:color w:val="004571"/>
                <w:sz w:val="36"/>
                <w:szCs w:val="36"/>
                <w:lang w:val="en-GB"/>
              </w:rPr>
              <w:t>Modulplan</w:t>
            </w:r>
            <w:bookmarkEnd w:id="5"/>
            <w:proofErr w:type="spellEnd"/>
            <w:r w:rsidRPr="00B739F3">
              <w:rPr>
                <w:rFonts w:asciiTheme="majorHAnsi" w:eastAsia="BatangChe" w:hAnsiTheme="majorHAnsi" w:cs="Arial"/>
                <w:color w:val="004571"/>
                <w:sz w:val="36"/>
                <w:szCs w:val="36"/>
                <w:lang w:val="en-GB"/>
              </w:rPr>
              <w:t xml:space="preserve"> </w:t>
            </w:r>
          </w:p>
          <w:p w14:paraId="5DB453F9" w14:textId="77777777" w:rsidR="00524332" w:rsidRPr="00B739F3" w:rsidRDefault="00524332">
            <w:pPr>
              <w:pStyle w:val="berschrift1"/>
              <w:spacing w:before="200"/>
              <w:jc w:val="left"/>
              <w:rPr>
                <w:rFonts w:asciiTheme="majorHAnsi" w:eastAsia="BatangChe" w:hAnsiTheme="majorHAnsi" w:cs="Arial"/>
                <w:color w:val="004571"/>
                <w:sz w:val="36"/>
                <w:szCs w:val="36"/>
                <w:lang w:val="en-GB"/>
              </w:rPr>
            </w:pPr>
          </w:p>
        </w:tc>
      </w:tr>
      <w:tr w:rsidR="00524332" w:rsidRPr="00B739F3" w14:paraId="3D09A492" w14:textId="77777777">
        <w:tc>
          <w:tcPr>
            <w:tcW w:w="8776" w:type="dxa"/>
            <w:gridSpan w:val="2"/>
          </w:tcPr>
          <w:p w14:paraId="387161CA" w14:textId="07B1AA45" w:rsidR="00440D09" w:rsidRPr="00B739F3" w:rsidRDefault="00440D09" w:rsidP="00440D09">
            <w:pPr>
              <w:pStyle w:val="Standarddunkelblau"/>
              <w:rPr>
                <w:rFonts w:asciiTheme="majorHAnsi" w:hAnsiTheme="majorHAnsi"/>
              </w:rPr>
            </w:pPr>
            <w:r w:rsidRPr="00B739F3">
              <w:rPr>
                <w:rFonts w:asciiTheme="majorHAnsi" w:hAnsiTheme="majorHAnsi"/>
              </w:rPr>
              <w:t xml:space="preserve">Dieses Modul umfasst drei Abschnitte, die in verschiedene Aktivitäten gegliedert sind. Es umfasst 360 Minuten </w:t>
            </w:r>
            <w:r w:rsidR="00C57733">
              <w:rPr>
                <w:rFonts w:asciiTheme="majorHAnsi" w:hAnsiTheme="majorHAnsi"/>
              </w:rPr>
              <w:t>Unterricht</w:t>
            </w:r>
            <w:r w:rsidRPr="00B739F3">
              <w:rPr>
                <w:rFonts w:asciiTheme="majorHAnsi" w:hAnsiTheme="majorHAnsi"/>
              </w:rPr>
              <w:t>. Es beinhaltet Vorlesungsteile, Gruppendiskussionen, Präsentationen der Studierenden und Laborarbeiten. Die Struktur ist wie folgt:</w:t>
            </w:r>
          </w:p>
          <w:p w14:paraId="17B48B0B" w14:textId="20E6E1DA" w:rsidR="00440D09" w:rsidRPr="00B739F3" w:rsidRDefault="00440D09" w:rsidP="00440D09">
            <w:pPr>
              <w:pStyle w:val="Standarddunkelblau"/>
              <w:numPr>
                <w:ilvl w:val="0"/>
                <w:numId w:val="26"/>
              </w:numPr>
              <w:rPr>
                <w:rFonts w:asciiTheme="majorHAnsi" w:hAnsiTheme="majorHAnsi"/>
              </w:rPr>
            </w:pPr>
            <w:r w:rsidRPr="00B739F3">
              <w:rPr>
                <w:rFonts w:asciiTheme="majorHAnsi" w:hAnsiTheme="majorHAnsi"/>
              </w:rPr>
              <w:t>Einführung in das Thema (</w:t>
            </w:r>
            <w:r w:rsidR="00F75377" w:rsidRPr="00B739F3">
              <w:rPr>
                <w:rFonts w:asciiTheme="majorHAnsi" w:hAnsiTheme="majorHAnsi"/>
              </w:rPr>
              <w:t>„Aufwärmphase”</w:t>
            </w:r>
            <w:r w:rsidRPr="00B739F3">
              <w:rPr>
                <w:rFonts w:asciiTheme="majorHAnsi" w:hAnsiTheme="majorHAnsi"/>
              </w:rPr>
              <w:t>):</w:t>
            </w:r>
            <w:r w:rsidR="00C57733">
              <w:rPr>
                <w:rFonts w:asciiTheme="majorHAnsi" w:hAnsiTheme="majorHAnsi"/>
              </w:rPr>
              <w:t xml:space="preserve"> 2 x 45 </w:t>
            </w:r>
            <w:r w:rsidRPr="00B739F3">
              <w:rPr>
                <w:rFonts w:asciiTheme="majorHAnsi" w:hAnsiTheme="majorHAnsi"/>
              </w:rPr>
              <w:t>Min.</w:t>
            </w:r>
          </w:p>
          <w:p w14:paraId="6A0D78DE" w14:textId="2460277E" w:rsidR="00440D09" w:rsidRPr="00B739F3" w:rsidRDefault="00440D09" w:rsidP="00440D09">
            <w:pPr>
              <w:pStyle w:val="Standarddunkelblau"/>
              <w:numPr>
                <w:ilvl w:val="0"/>
                <w:numId w:val="26"/>
              </w:numPr>
              <w:rPr>
                <w:rFonts w:asciiTheme="majorHAnsi" w:hAnsiTheme="majorHAnsi"/>
              </w:rPr>
            </w:pPr>
            <w:r w:rsidRPr="00B739F3">
              <w:rPr>
                <w:rFonts w:asciiTheme="majorHAnsi" w:hAnsiTheme="majorHAnsi"/>
              </w:rPr>
              <w:t>Immersionsaufgaben (</w:t>
            </w:r>
            <w:r w:rsidR="00F75377" w:rsidRPr="00B739F3">
              <w:rPr>
                <w:rFonts w:asciiTheme="majorHAnsi" w:hAnsiTheme="majorHAnsi"/>
              </w:rPr>
              <w:t>„Multi-Kontext“</w:t>
            </w:r>
            <w:r w:rsidRPr="00B739F3">
              <w:rPr>
                <w:rFonts w:asciiTheme="majorHAnsi" w:hAnsiTheme="majorHAnsi"/>
              </w:rPr>
              <w:t>):</w:t>
            </w:r>
            <w:r w:rsidR="00C57733">
              <w:rPr>
                <w:rFonts w:asciiTheme="majorHAnsi" w:hAnsiTheme="majorHAnsi"/>
              </w:rPr>
              <w:t xml:space="preserve"> 45 +</w:t>
            </w:r>
            <w:r w:rsidR="00C57733">
              <w:rPr>
                <w:rFonts w:asciiTheme="majorHAnsi" w:hAnsiTheme="majorHAnsi"/>
                <w:lang w:val="cs-CZ"/>
              </w:rPr>
              <w:t xml:space="preserve"> 90 </w:t>
            </w:r>
            <w:r w:rsidRPr="00B739F3">
              <w:rPr>
                <w:rFonts w:asciiTheme="majorHAnsi" w:hAnsiTheme="majorHAnsi"/>
              </w:rPr>
              <w:t>Min.</w:t>
            </w:r>
          </w:p>
          <w:p w14:paraId="3444AEDD" w14:textId="455A8D19" w:rsidR="00440D09" w:rsidRPr="00B739F3" w:rsidRDefault="00440D09" w:rsidP="00440D09">
            <w:pPr>
              <w:pStyle w:val="Standarddunkelblau"/>
              <w:numPr>
                <w:ilvl w:val="0"/>
                <w:numId w:val="26"/>
              </w:numPr>
              <w:rPr>
                <w:rFonts w:asciiTheme="majorHAnsi" w:hAnsiTheme="majorHAnsi"/>
              </w:rPr>
            </w:pPr>
            <w:r w:rsidRPr="00B739F3">
              <w:rPr>
                <w:rFonts w:asciiTheme="majorHAnsi" w:hAnsiTheme="majorHAnsi"/>
              </w:rPr>
              <w:t>Anwendungsaufgaben („Bezug zum Alltag“):</w:t>
            </w:r>
            <w:r w:rsidR="00C57733">
              <w:rPr>
                <w:rFonts w:asciiTheme="majorHAnsi" w:hAnsiTheme="majorHAnsi"/>
              </w:rPr>
              <w:t xml:space="preserve"> 3 x 45 </w:t>
            </w:r>
            <w:r w:rsidRPr="00B739F3">
              <w:rPr>
                <w:rFonts w:asciiTheme="majorHAnsi" w:hAnsiTheme="majorHAnsi"/>
              </w:rPr>
              <w:t>Min.</w:t>
            </w:r>
          </w:p>
          <w:p w14:paraId="760DC6E5" w14:textId="77777777" w:rsidR="00440D09" w:rsidRPr="00B739F3" w:rsidRDefault="00440D09" w:rsidP="00440D09">
            <w:pPr>
              <w:pStyle w:val="Standarddunkelblau"/>
              <w:ind w:left="720"/>
              <w:rPr>
                <w:rFonts w:asciiTheme="majorHAnsi" w:hAnsiTheme="majorHAnsi"/>
              </w:rPr>
            </w:pPr>
          </w:p>
          <w:p w14:paraId="49F519D1" w14:textId="77777777" w:rsidR="00440D09" w:rsidRPr="00B739F3" w:rsidRDefault="00440D09" w:rsidP="00440D09">
            <w:pPr>
              <w:jc w:val="both"/>
              <w:rPr>
                <w:rFonts w:ascii="avenir book" w:eastAsia="BatangChe" w:hAnsi="avenir book" w:cs="Courier New" w:hint="eastAsia"/>
                <w:color w:val="AEAAAA" w:themeColor="background2" w:themeShade="BF"/>
                <w:lang w:val="en-GB"/>
              </w:rPr>
            </w:pPr>
            <w:r w:rsidRPr="00B739F3">
              <w:rPr>
                <w:rFonts w:ascii="avenir book" w:eastAsia="BatangChe" w:hAnsi="avenir book" w:cs="Courier New"/>
                <w:noProof/>
                <w:color w:val="000000" w:themeColor="text1"/>
                <w:lang w:val="en-GB" w:eastAsia="de-DE"/>
              </w:rPr>
              <w:drawing>
                <wp:inline distT="0" distB="0" distL="0" distR="0" wp14:anchorId="5AEC5658" wp14:editId="53C84182">
                  <wp:extent cx="5396230" cy="2413000"/>
                  <wp:effectExtent l="57150" t="19050" r="0" b="25400"/>
                  <wp:docPr id="92" name="Diagrama 9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53671667" w14:textId="77777777" w:rsidR="00440D09" w:rsidRPr="00B739F3" w:rsidRDefault="00440D09">
            <w:pPr>
              <w:jc w:val="both"/>
              <w:rPr>
                <w:rFonts w:asciiTheme="majorHAnsi" w:eastAsia="BatangChe" w:hAnsiTheme="majorHAnsi" w:cs="Courier New"/>
                <w:color w:val="BFBFBF" w:themeColor="background1" w:themeShade="BF"/>
                <w:lang w:val="en-GB"/>
              </w:rPr>
            </w:pPr>
          </w:p>
          <w:p w14:paraId="4279283E" w14:textId="0EEDC9E5" w:rsidR="00440D09" w:rsidRPr="00B739F3" w:rsidRDefault="00440D09">
            <w:pPr>
              <w:jc w:val="both"/>
              <w:rPr>
                <w:rFonts w:asciiTheme="majorHAnsi" w:eastAsia="BatangChe" w:hAnsiTheme="majorHAnsi" w:cs="Arial"/>
                <w:lang w:val="en-GB"/>
              </w:rPr>
            </w:pPr>
          </w:p>
        </w:tc>
      </w:tr>
    </w:tbl>
    <w:p w14:paraId="35FB4AE8" w14:textId="77777777" w:rsidR="00524332" w:rsidRPr="00B739F3" w:rsidRDefault="00524332">
      <w:pPr>
        <w:jc w:val="both"/>
        <w:rPr>
          <w:rFonts w:asciiTheme="majorHAnsi" w:eastAsia="BatangChe" w:hAnsiTheme="majorHAnsi" w:cs="Courier New"/>
          <w:lang w:val="en-GB"/>
        </w:rPr>
      </w:pPr>
    </w:p>
    <w:p w14:paraId="65777E03" w14:textId="77777777" w:rsidR="00B35AA4" w:rsidRPr="00B739F3" w:rsidRDefault="00B35AA4">
      <w:pPr>
        <w:rPr>
          <w:rFonts w:asciiTheme="majorHAnsi" w:hAnsiTheme="majorHAnsi"/>
          <w:color w:val="BFBFBF" w:themeColor="background1" w:themeShade="BF"/>
          <w:lang w:val="en-GB"/>
        </w:rPr>
      </w:pPr>
      <w:r w:rsidRPr="00B739F3">
        <w:rPr>
          <w:rFonts w:asciiTheme="majorHAnsi" w:hAnsiTheme="majorHAnsi"/>
          <w:color w:val="BFBFBF" w:themeColor="background1" w:themeShade="BF"/>
          <w:lang w:val="en-GB"/>
        </w:rPr>
        <w:br w:type="page"/>
      </w:r>
    </w:p>
    <w:p w14:paraId="1A5BF340" w14:textId="77777777" w:rsidR="00524332" w:rsidRPr="00B739F3" w:rsidRDefault="00524332">
      <w:pPr>
        <w:jc w:val="both"/>
        <w:rPr>
          <w:rFonts w:asciiTheme="majorHAnsi" w:eastAsia="BatangChe" w:hAnsiTheme="majorHAnsi" w:cs="Courier New"/>
          <w:color w:val="BFBFBF"/>
          <w:lang w:val="en-GB"/>
        </w:rPr>
      </w:pPr>
    </w:p>
    <w:tbl>
      <w:tblPr>
        <w:tblStyle w:val="Tabellenraster"/>
        <w:tblW w:w="8776" w:type="dxa"/>
        <w:tblBorders>
          <w:top w:val="single" w:sz="18" w:space="0" w:color="CBD974"/>
          <w:left w:val="single" w:sz="18" w:space="0" w:color="CBD974"/>
          <w:bottom w:val="single" w:sz="18" w:space="0" w:color="CBD974"/>
          <w:right w:val="single" w:sz="18" w:space="0" w:color="CBD974"/>
        </w:tblBorders>
        <w:tblLook w:val="04A0" w:firstRow="1" w:lastRow="0" w:firstColumn="1" w:lastColumn="0" w:noHBand="0" w:noVBand="1"/>
      </w:tblPr>
      <w:tblGrid>
        <w:gridCol w:w="3227"/>
        <w:gridCol w:w="5549"/>
      </w:tblGrid>
      <w:tr w:rsidR="00524332" w:rsidRPr="00B739F3" w14:paraId="25B35D44" w14:textId="77777777">
        <w:tc>
          <w:tcPr>
            <w:tcW w:w="8776" w:type="dxa"/>
            <w:gridSpan w:val="2"/>
            <w:tcBorders>
              <w:top w:val="single" w:sz="18" w:space="0" w:color="CBD974"/>
              <w:bottom w:val="single" w:sz="4" w:space="0" w:color="CBD974"/>
            </w:tcBorders>
            <w:shd w:val="clear" w:color="auto" w:fill="F1F6DD"/>
          </w:tcPr>
          <w:p w14:paraId="548FA4D5" w14:textId="23D9632B" w:rsidR="00524332" w:rsidRPr="00B739F3" w:rsidRDefault="00B21626">
            <w:pPr>
              <w:jc w:val="both"/>
              <w:rPr>
                <w:rFonts w:asciiTheme="majorHAnsi" w:eastAsia="BatangChe" w:hAnsiTheme="majorHAnsi" w:cs="Courier New"/>
                <w:b/>
                <w:color w:val="004571"/>
                <w:sz w:val="26"/>
                <w:lang w:val="en-GB"/>
              </w:rPr>
            </w:pPr>
            <w:r w:rsidRPr="00B739F3">
              <w:rPr>
                <w:rFonts w:asciiTheme="majorHAnsi" w:eastAsia="BatangChe" w:hAnsiTheme="majorHAnsi" w:cs="Courier New"/>
                <w:b/>
                <w:color w:val="004571"/>
                <w:sz w:val="26"/>
                <w:lang w:val="en-GB"/>
              </w:rPr>
              <w:t xml:space="preserve">I. Einführung in das Thema „Chemische </w:t>
            </w:r>
            <w:proofErr w:type="gramStart"/>
            <w:r w:rsidRPr="00B739F3">
              <w:rPr>
                <w:rFonts w:asciiTheme="majorHAnsi" w:eastAsia="BatangChe" w:hAnsiTheme="majorHAnsi" w:cs="Courier New"/>
                <w:b/>
                <w:color w:val="004571"/>
                <w:sz w:val="26"/>
                <w:lang w:val="en-GB"/>
              </w:rPr>
              <w:t>Reaktionen“</w:t>
            </w:r>
            <w:proofErr w:type="gramEnd"/>
          </w:p>
        </w:tc>
      </w:tr>
      <w:tr w:rsidR="00524332" w:rsidRPr="00B739F3" w14:paraId="442647F0" w14:textId="77777777">
        <w:tc>
          <w:tcPr>
            <w:tcW w:w="8776" w:type="dxa"/>
            <w:gridSpan w:val="2"/>
            <w:tcBorders>
              <w:top w:val="single" w:sz="4" w:space="0" w:color="CBD974"/>
              <w:bottom w:val="single" w:sz="4" w:space="0" w:color="CBD974"/>
            </w:tcBorders>
            <w:shd w:val="clear" w:color="auto" w:fill="F1F6DD"/>
          </w:tcPr>
          <w:p w14:paraId="6D0DC408" w14:textId="22CA3558" w:rsidR="00524332" w:rsidRPr="00B739F3" w:rsidRDefault="00B21626">
            <w:pPr>
              <w:jc w:val="both"/>
              <w:rPr>
                <w:rFonts w:asciiTheme="majorHAnsi" w:eastAsia="BatangChe" w:hAnsiTheme="majorHAnsi" w:cs="Courier New"/>
                <w:color w:val="004571"/>
                <w:sz w:val="26"/>
                <w:lang w:val="en-GB"/>
              </w:rPr>
            </w:pPr>
            <w:r w:rsidRPr="00B739F3">
              <w:rPr>
                <w:rFonts w:asciiTheme="majorHAnsi" w:eastAsia="BatangChe" w:hAnsiTheme="majorHAnsi" w:cs="Courier New"/>
                <w:color w:val="004571"/>
                <w:sz w:val="26"/>
                <w:lang w:val="en-GB"/>
              </w:rPr>
              <w:t>Einführung</w:t>
            </w:r>
          </w:p>
        </w:tc>
      </w:tr>
      <w:tr w:rsidR="00524332" w:rsidRPr="00B739F3" w14:paraId="06991756" w14:textId="77777777">
        <w:trPr>
          <w:trHeight w:val="960"/>
        </w:trPr>
        <w:tc>
          <w:tcPr>
            <w:tcW w:w="8776" w:type="dxa"/>
            <w:gridSpan w:val="2"/>
            <w:tcBorders>
              <w:top w:val="single" w:sz="4" w:space="0" w:color="CBD974"/>
              <w:bottom w:val="single" w:sz="4" w:space="0" w:color="CBD974"/>
            </w:tcBorders>
            <w:shd w:val="clear" w:color="auto" w:fill="FAFFE7"/>
          </w:tcPr>
          <w:p w14:paraId="5D8B2A5E" w14:textId="77777777" w:rsidR="00252D0E" w:rsidRPr="00B739F3" w:rsidRDefault="00B21626" w:rsidP="00B21626">
            <w:pPr>
              <w:jc w:val="both"/>
              <w:rPr>
                <w:rFonts w:asciiTheme="majorHAnsi" w:eastAsia="BatangChe" w:hAnsiTheme="majorHAnsi" w:cs="Courier New"/>
                <w:b/>
                <w:color w:val="004571"/>
                <w:lang w:val="en-GB"/>
              </w:rPr>
            </w:pPr>
            <w:r w:rsidRPr="00B739F3">
              <w:rPr>
                <w:rFonts w:asciiTheme="majorHAnsi" w:eastAsia="BatangChe" w:hAnsiTheme="majorHAnsi" w:cs="Courier New"/>
                <w:b/>
                <w:color w:val="004571"/>
                <w:lang w:val="en-GB"/>
              </w:rPr>
              <w:t>1.1 Heranführen an das Thema</w:t>
            </w:r>
          </w:p>
          <w:p w14:paraId="09D334B1" w14:textId="3DBC3E45" w:rsidR="00524332" w:rsidRPr="00B739F3" w:rsidRDefault="00252D0E" w:rsidP="00B21626">
            <w:pPr>
              <w:jc w:val="both"/>
              <w:rPr>
                <w:rFonts w:asciiTheme="majorHAnsi" w:eastAsia="BatangChe" w:hAnsiTheme="majorHAnsi" w:cs="Courier New"/>
                <w:color w:val="004571"/>
                <w:lang w:val="en-GB"/>
              </w:rPr>
            </w:pPr>
            <w:r w:rsidRPr="00B739F3">
              <w:rPr>
                <w:rFonts w:asciiTheme="majorHAnsi" w:eastAsia="BatangChe" w:hAnsiTheme="majorHAnsi" w:cs="Courier New"/>
                <w:b/>
                <w:color w:val="004571"/>
                <w:lang w:val="en-GB"/>
              </w:rPr>
              <w:t xml:space="preserve">Veränderungen von Stoffen in unserer Umgebung </w:t>
            </w:r>
          </w:p>
        </w:tc>
      </w:tr>
      <w:tr w:rsidR="00524332" w:rsidRPr="00B739F3" w14:paraId="59D0570C" w14:textId="77777777">
        <w:trPr>
          <w:trHeight w:val="625"/>
        </w:trPr>
        <w:tc>
          <w:tcPr>
            <w:tcW w:w="3227" w:type="dxa"/>
            <w:tcBorders>
              <w:top w:val="single" w:sz="4" w:space="0" w:color="CBD974"/>
              <w:bottom w:val="single" w:sz="4" w:space="0" w:color="CBD974"/>
              <w:right w:val="single" w:sz="4" w:space="0" w:color="CBD974"/>
            </w:tcBorders>
          </w:tcPr>
          <w:p w14:paraId="3A20F816" w14:textId="733698A8" w:rsidR="00524332" w:rsidRPr="00B739F3" w:rsidRDefault="00B21626">
            <w:pPr>
              <w:jc w:val="both"/>
              <w:rPr>
                <w:rFonts w:asciiTheme="majorHAnsi" w:eastAsia="BatangChe" w:hAnsiTheme="majorHAnsi" w:cs="Courier New"/>
                <w:color w:val="004571"/>
                <w:lang w:val="en-GB"/>
              </w:rPr>
            </w:pPr>
            <w:r w:rsidRPr="00B739F3">
              <w:rPr>
                <w:noProof/>
                <w:lang w:val="en-GB" w:eastAsia="cs-CZ"/>
              </w:rPr>
              <w:drawing>
                <wp:inline distT="0" distB="0" distL="0" distR="0" wp14:anchorId="108B4AB6" wp14:editId="4ABDEE53">
                  <wp:extent cx="468000" cy="468000"/>
                  <wp:effectExtent l="0" t="0" r="0" b="0"/>
                  <wp:docPr id="29" name="Imagen 28" descr="/Users/antquearm/Desktop/IncluSMe icons/Icons as JPE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rs/antquearm/Desktop/IncluSMe icons/Icons as JPEG/5.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noProof/>
                <w:lang w:val="en-GB" w:eastAsia="cs-CZ"/>
              </w:rPr>
              <w:drawing>
                <wp:inline distT="0" distB="0" distL="0" distR="0" wp14:anchorId="736CC78E" wp14:editId="2F3097E2">
                  <wp:extent cx="468000" cy="468000"/>
                  <wp:effectExtent l="0" t="0" r="0" b="0"/>
                  <wp:docPr id="30" name="Imagen 22" descr="/Users/antquearm/Desktop/IncluSMe icons/Icons as JPEG/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rs/antquearm/Desktop/IncluSMe icons/Icons as JPEG/4-4.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noProof/>
                <w:lang w:val="en-GB"/>
              </w:rPr>
              <w:drawing>
                <wp:inline distT="0" distB="0" distL="0" distR="0" wp14:anchorId="763F9855" wp14:editId="00C3EFEA">
                  <wp:extent cx="468000" cy="468000"/>
                  <wp:effectExtent l="0" t="0" r="0" b="0"/>
                  <wp:docPr id="31" name="Imagen 72" descr="/Users/antquearm/Desktop/IncluSMe icons/Icons as JPEG/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sers/antquearm/Desktop/IncluSMe icons/Icons as JPEG/18.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p>
        </w:tc>
        <w:tc>
          <w:tcPr>
            <w:tcW w:w="5549" w:type="dxa"/>
            <w:tcBorders>
              <w:top w:val="single" w:sz="4" w:space="0" w:color="CBD974"/>
              <w:left w:val="single" w:sz="4" w:space="0" w:color="CBD974"/>
              <w:bottom w:val="single" w:sz="4" w:space="0" w:color="CBD974"/>
            </w:tcBorders>
          </w:tcPr>
          <w:p w14:paraId="1DDA4686" w14:textId="27859B28" w:rsidR="00524332" w:rsidRPr="00B739F3" w:rsidRDefault="00B21626">
            <w:pPr>
              <w:jc w:val="both"/>
              <w:rPr>
                <w:rFonts w:asciiTheme="majorHAnsi" w:eastAsia="BatangChe" w:hAnsiTheme="majorHAnsi" w:cs="Courier New"/>
                <w:color w:val="004571"/>
                <w:lang w:val="en-GB"/>
              </w:rPr>
            </w:pPr>
            <w:r w:rsidRPr="00B739F3">
              <w:rPr>
                <w:noProof/>
                <w:lang w:val="en-GB" w:eastAsia="cs-CZ"/>
              </w:rPr>
              <w:drawing>
                <wp:inline distT="0" distB="0" distL="0" distR="0" wp14:anchorId="4B9E2785" wp14:editId="0D5EF8EE">
                  <wp:extent cx="468000" cy="468000"/>
                  <wp:effectExtent l="0" t="0" r="0" b="0"/>
                  <wp:docPr id="32" name="Imagen 27" descr="/Users/antquearm/Desktop/IncluSMe icons/Icons as JPEG/3-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Users/antquearm/Desktop/IncluSMe icons/Icons as JPEG/3-6a.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rFonts w:ascii="avenir book" w:eastAsia="BatangChe" w:hAnsi="avenir book" w:cs="Courier New"/>
                <w:bCs/>
                <w:color w:val="000000" w:themeColor="text1"/>
                <w:lang w:val="en-GB"/>
              </w:rPr>
              <w:t>Dauer: 45 Minuten</w:t>
            </w:r>
          </w:p>
        </w:tc>
      </w:tr>
      <w:tr w:rsidR="00524332" w:rsidRPr="00B739F3" w14:paraId="0970341E" w14:textId="77777777">
        <w:tc>
          <w:tcPr>
            <w:tcW w:w="8776" w:type="dxa"/>
            <w:gridSpan w:val="2"/>
            <w:tcBorders>
              <w:top w:val="single" w:sz="4" w:space="0" w:color="CBD974"/>
              <w:bottom w:val="single" w:sz="4" w:space="0" w:color="CBD974"/>
            </w:tcBorders>
          </w:tcPr>
          <w:p w14:paraId="28A8556E" w14:textId="77777777" w:rsidR="00524332" w:rsidRPr="00B739F3" w:rsidRDefault="00000000">
            <w:pPr>
              <w:jc w:val="both"/>
              <w:rPr>
                <w:rFonts w:asciiTheme="majorHAnsi" w:eastAsia="BatangChe" w:hAnsiTheme="majorHAnsi" w:cs="Courier New"/>
                <w:b/>
                <w:bCs/>
                <w:color w:val="004571"/>
                <w:lang w:val="en-GB"/>
              </w:rPr>
            </w:pPr>
            <w:r w:rsidRPr="00B739F3">
              <w:rPr>
                <w:rFonts w:asciiTheme="majorHAnsi" w:eastAsia="BatangChe" w:hAnsiTheme="majorHAnsi" w:cs="Courier New"/>
                <w:b/>
                <w:bCs/>
                <w:color w:val="004571"/>
                <w:lang w:val="en-GB"/>
              </w:rPr>
              <w:t>Lernziele in Kürze</w:t>
            </w:r>
          </w:p>
          <w:p w14:paraId="2FEBF058" w14:textId="3BB1FACF" w:rsidR="00DE5994" w:rsidRPr="00B739F3" w:rsidRDefault="0042308D" w:rsidP="00BF2614">
            <w:pPr>
              <w:jc w:val="both"/>
              <w:rPr>
                <w:rFonts w:asciiTheme="majorHAnsi" w:eastAsia="BatangChe" w:hAnsiTheme="majorHAnsi" w:cs="Courier New"/>
                <w:color w:val="004571"/>
                <w:lang w:val="en-GB"/>
              </w:rPr>
            </w:pPr>
            <w:r w:rsidRPr="0042308D">
              <w:rPr>
                <w:rFonts w:asciiTheme="majorHAnsi" w:eastAsia="BatangChe" w:hAnsiTheme="majorHAnsi" w:cs="Courier New"/>
                <w:color w:val="004571"/>
                <w:lang w:val="en-GB"/>
              </w:rPr>
              <w:t xml:space="preserve">Dies </w:t>
            </w:r>
            <w:proofErr w:type="spellStart"/>
            <w:r w:rsidRPr="0042308D">
              <w:rPr>
                <w:rFonts w:asciiTheme="majorHAnsi" w:eastAsia="BatangChe" w:hAnsiTheme="majorHAnsi" w:cs="Courier New"/>
                <w:color w:val="004571"/>
                <w:lang w:val="en-GB"/>
              </w:rPr>
              <w:t>ist</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eine</w:t>
            </w:r>
            <w:proofErr w:type="spellEnd"/>
            <w:r w:rsidRPr="0042308D">
              <w:rPr>
                <w:rFonts w:asciiTheme="majorHAnsi" w:eastAsia="BatangChe" w:hAnsiTheme="majorHAnsi" w:cs="Courier New"/>
                <w:color w:val="004571"/>
                <w:lang w:val="en-GB"/>
              </w:rPr>
              <w:t xml:space="preserve"> Aufwärmübung, die </w:t>
            </w:r>
            <w:proofErr w:type="spellStart"/>
            <w:r w:rsidRPr="0042308D">
              <w:rPr>
                <w:rFonts w:asciiTheme="majorHAnsi" w:eastAsia="BatangChe" w:hAnsiTheme="majorHAnsi" w:cs="Courier New"/>
                <w:color w:val="004571"/>
                <w:lang w:val="en-GB"/>
              </w:rPr>
              <w:t>dazu</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dient</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Fakten</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über</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chemische</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Reaktionen</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im</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Alltag</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vorzustellen</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wobei</w:t>
            </w:r>
            <w:proofErr w:type="spellEnd"/>
            <w:r w:rsidRPr="0042308D">
              <w:rPr>
                <w:rFonts w:asciiTheme="majorHAnsi" w:eastAsia="BatangChe" w:hAnsiTheme="majorHAnsi" w:cs="Courier New"/>
                <w:color w:val="004571"/>
                <w:lang w:val="en-GB"/>
              </w:rPr>
              <w:t xml:space="preserve"> der </w:t>
            </w:r>
            <w:proofErr w:type="spellStart"/>
            <w:r w:rsidRPr="0042308D">
              <w:rPr>
                <w:rFonts w:asciiTheme="majorHAnsi" w:eastAsia="BatangChe" w:hAnsiTheme="majorHAnsi" w:cs="Courier New"/>
                <w:color w:val="004571"/>
                <w:lang w:val="en-GB"/>
              </w:rPr>
              <w:t>Schwerpunkt</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darauf</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liegt</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wie</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diese</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Reaktionen</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Stoffe</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verändern</w:t>
            </w:r>
            <w:proofErr w:type="spellEnd"/>
            <w:r w:rsidRPr="0042308D">
              <w:rPr>
                <w:rFonts w:asciiTheme="majorHAnsi" w:eastAsia="BatangChe" w:hAnsiTheme="majorHAnsi" w:cs="Courier New"/>
                <w:color w:val="004571"/>
                <w:lang w:val="en-GB"/>
              </w:rPr>
              <w:t xml:space="preserve"> und </w:t>
            </w:r>
            <w:proofErr w:type="spellStart"/>
            <w:r w:rsidRPr="0042308D">
              <w:rPr>
                <w:rFonts w:asciiTheme="majorHAnsi" w:eastAsia="BatangChe" w:hAnsiTheme="majorHAnsi" w:cs="Courier New"/>
                <w:color w:val="004571"/>
                <w:lang w:val="en-GB"/>
              </w:rPr>
              <w:t>zu</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unterschiedlichen</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Ergebnissen</w:t>
            </w:r>
            <w:proofErr w:type="spellEnd"/>
            <w:r w:rsidRPr="0042308D">
              <w:rPr>
                <w:rFonts w:asciiTheme="majorHAnsi" w:eastAsia="BatangChe" w:hAnsiTheme="majorHAnsi" w:cs="Courier New"/>
                <w:color w:val="004571"/>
                <w:lang w:val="en-GB"/>
              </w:rPr>
              <w:t xml:space="preserve"> </w:t>
            </w:r>
            <w:proofErr w:type="spellStart"/>
            <w:r w:rsidRPr="0042308D">
              <w:rPr>
                <w:rFonts w:asciiTheme="majorHAnsi" w:eastAsia="BatangChe" w:hAnsiTheme="majorHAnsi" w:cs="Courier New"/>
                <w:color w:val="004571"/>
                <w:lang w:val="en-GB"/>
              </w:rPr>
              <w:t>führen</w:t>
            </w:r>
            <w:proofErr w:type="spellEnd"/>
            <w:r w:rsidRPr="0042308D">
              <w:rPr>
                <w:rFonts w:asciiTheme="majorHAnsi" w:eastAsia="BatangChe" w:hAnsiTheme="majorHAnsi" w:cs="Courier New"/>
                <w:color w:val="004571"/>
                <w:lang w:val="en-GB"/>
              </w:rPr>
              <w:t xml:space="preserve">. </w:t>
            </w:r>
            <w:r w:rsidR="007E6637" w:rsidRPr="00B739F3">
              <w:rPr>
                <w:rFonts w:asciiTheme="majorHAnsi" w:eastAsia="BatangChe" w:hAnsiTheme="majorHAnsi" w:cs="Courier New"/>
                <w:color w:val="004571"/>
                <w:lang w:val="en-GB"/>
              </w:rPr>
              <w:t xml:space="preserve">In </w:t>
            </w:r>
            <w:proofErr w:type="spellStart"/>
            <w:r w:rsidR="007E6637" w:rsidRPr="00B739F3">
              <w:rPr>
                <w:rFonts w:asciiTheme="majorHAnsi" w:eastAsia="BatangChe" w:hAnsiTheme="majorHAnsi" w:cs="Courier New"/>
                <w:color w:val="004571"/>
                <w:lang w:val="en-GB"/>
              </w:rPr>
              <w:t>diesem</w:t>
            </w:r>
            <w:proofErr w:type="spellEnd"/>
            <w:r w:rsidR="007E6637" w:rsidRPr="00B739F3">
              <w:rPr>
                <w:rFonts w:asciiTheme="majorHAnsi" w:eastAsia="BatangChe" w:hAnsiTheme="majorHAnsi" w:cs="Courier New"/>
                <w:color w:val="004571"/>
                <w:lang w:val="en-GB"/>
              </w:rPr>
              <w:t xml:space="preserve"> Fall </w:t>
            </w:r>
            <w:proofErr w:type="spellStart"/>
            <w:r w:rsidR="007E6637" w:rsidRPr="00B739F3">
              <w:rPr>
                <w:rFonts w:asciiTheme="majorHAnsi" w:eastAsia="BatangChe" w:hAnsiTheme="majorHAnsi" w:cs="Courier New"/>
                <w:color w:val="004571"/>
                <w:lang w:val="en-GB"/>
              </w:rPr>
              <w:t>werden</w:t>
            </w:r>
            <w:proofErr w:type="spellEnd"/>
            <w:r w:rsidR="007E6637" w:rsidRPr="00B739F3">
              <w:rPr>
                <w:rFonts w:asciiTheme="majorHAnsi" w:eastAsia="BatangChe" w:hAnsiTheme="majorHAnsi" w:cs="Courier New"/>
                <w:color w:val="004571"/>
                <w:lang w:val="en-GB"/>
              </w:rPr>
              <w:t xml:space="preserve"> </w:t>
            </w:r>
            <w:proofErr w:type="spellStart"/>
            <w:r w:rsidR="007E6637" w:rsidRPr="00B739F3">
              <w:rPr>
                <w:rFonts w:asciiTheme="majorHAnsi" w:eastAsia="BatangChe" w:hAnsiTheme="majorHAnsi" w:cs="Courier New"/>
                <w:color w:val="004571"/>
                <w:lang w:val="en-GB"/>
              </w:rPr>
              <w:t>Veränderungen</w:t>
            </w:r>
            <w:proofErr w:type="spellEnd"/>
            <w:r w:rsidR="007E6637" w:rsidRPr="00B739F3">
              <w:rPr>
                <w:rFonts w:asciiTheme="majorHAnsi" w:eastAsia="BatangChe" w:hAnsiTheme="majorHAnsi" w:cs="Courier New"/>
                <w:color w:val="004571"/>
                <w:lang w:val="en-GB"/>
              </w:rPr>
              <w:t xml:space="preserve"> von Stoffen als Beispiele für positive und negative Einflüsse auf den Alltag </w:t>
            </w:r>
            <w:proofErr w:type="spellStart"/>
            <w:r w:rsidR="007E6637" w:rsidRPr="00B739F3">
              <w:rPr>
                <w:rFonts w:asciiTheme="majorHAnsi" w:eastAsia="BatangChe" w:hAnsiTheme="majorHAnsi" w:cs="Courier New"/>
                <w:color w:val="004571"/>
                <w:lang w:val="en-GB"/>
              </w:rPr>
              <w:t>herangezogen</w:t>
            </w:r>
            <w:proofErr w:type="spellEnd"/>
            <w:r w:rsidR="007E6637" w:rsidRPr="00B739F3">
              <w:rPr>
                <w:rFonts w:asciiTheme="majorHAnsi" w:eastAsia="BatangChe" w:hAnsiTheme="majorHAnsi" w:cs="Courier New"/>
                <w:color w:val="004571"/>
                <w:lang w:val="en-GB"/>
              </w:rPr>
              <w:t xml:space="preserve">, um das </w:t>
            </w:r>
            <w:proofErr w:type="spellStart"/>
            <w:r w:rsidR="007E6637" w:rsidRPr="00B739F3">
              <w:rPr>
                <w:rFonts w:asciiTheme="majorHAnsi" w:eastAsia="BatangChe" w:hAnsiTheme="majorHAnsi" w:cs="Courier New"/>
                <w:color w:val="004571"/>
                <w:lang w:val="en-GB"/>
              </w:rPr>
              <w:t>Vorwissen</w:t>
            </w:r>
            <w:proofErr w:type="spellEnd"/>
            <w:r w:rsidR="007E6637" w:rsidRPr="00B739F3">
              <w:rPr>
                <w:rFonts w:asciiTheme="majorHAnsi" w:eastAsia="BatangChe" w:hAnsiTheme="majorHAnsi" w:cs="Courier New"/>
                <w:color w:val="004571"/>
                <w:lang w:val="en-GB"/>
              </w:rPr>
              <w:t xml:space="preserve">, die </w:t>
            </w:r>
            <w:proofErr w:type="spellStart"/>
            <w:r w:rsidR="007E6637" w:rsidRPr="00B739F3">
              <w:rPr>
                <w:rFonts w:asciiTheme="majorHAnsi" w:eastAsia="BatangChe" w:hAnsiTheme="majorHAnsi" w:cs="Courier New"/>
                <w:color w:val="004571"/>
                <w:lang w:val="en-GB"/>
              </w:rPr>
              <w:t>Überzeugungen</w:t>
            </w:r>
            <w:proofErr w:type="spellEnd"/>
            <w:r w:rsidR="007E6637" w:rsidRPr="00B739F3">
              <w:rPr>
                <w:rFonts w:asciiTheme="majorHAnsi" w:eastAsia="BatangChe" w:hAnsiTheme="majorHAnsi" w:cs="Courier New"/>
                <w:color w:val="004571"/>
                <w:lang w:val="en-GB"/>
              </w:rPr>
              <w:t xml:space="preserve">, </w:t>
            </w:r>
            <w:proofErr w:type="spellStart"/>
            <w:r w:rsidR="007E6637" w:rsidRPr="00B739F3">
              <w:rPr>
                <w:rFonts w:asciiTheme="majorHAnsi" w:eastAsia="BatangChe" w:hAnsiTheme="majorHAnsi" w:cs="Courier New"/>
                <w:color w:val="004571"/>
                <w:lang w:val="en-GB"/>
              </w:rPr>
              <w:t>Erfahrungen</w:t>
            </w:r>
            <w:proofErr w:type="spellEnd"/>
            <w:r w:rsidR="007E6637" w:rsidRPr="00B739F3">
              <w:rPr>
                <w:rFonts w:asciiTheme="majorHAnsi" w:eastAsia="BatangChe" w:hAnsiTheme="majorHAnsi" w:cs="Courier New"/>
                <w:color w:val="004571"/>
                <w:lang w:val="en-GB"/>
              </w:rPr>
              <w:t xml:space="preserve"> und </w:t>
            </w:r>
            <w:proofErr w:type="spellStart"/>
            <w:r w:rsidR="007E6637" w:rsidRPr="00B739F3">
              <w:rPr>
                <w:rFonts w:asciiTheme="majorHAnsi" w:eastAsia="BatangChe" w:hAnsiTheme="majorHAnsi" w:cs="Courier New"/>
                <w:color w:val="004571"/>
                <w:lang w:val="en-GB"/>
              </w:rPr>
              <w:t>Einstellungen</w:t>
            </w:r>
            <w:proofErr w:type="spellEnd"/>
            <w:r w:rsidR="007E6637" w:rsidRPr="00B739F3">
              <w:rPr>
                <w:rFonts w:asciiTheme="majorHAnsi" w:eastAsia="BatangChe" w:hAnsiTheme="majorHAnsi" w:cs="Courier New"/>
                <w:color w:val="004571"/>
                <w:lang w:val="en-GB"/>
              </w:rPr>
              <w:t xml:space="preserve"> der </w:t>
            </w:r>
            <w:proofErr w:type="spellStart"/>
            <w:r w:rsidR="00C96F46">
              <w:rPr>
                <w:rFonts w:asciiTheme="majorHAnsi" w:eastAsia="BatangChe" w:hAnsiTheme="majorHAnsi" w:cs="Courier New"/>
                <w:color w:val="004571"/>
                <w:lang w:val="en-GB"/>
              </w:rPr>
              <w:t>Studierenden</w:t>
            </w:r>
            <w:proofErr w:type="spellEnd"/>
            <w:r w:rsidR="007E6637" w:rsidRPr="00B739F3">
              <w:rPr>
                <w:rFonts w:asciiTheme="majorHAnsi" w:eastAsia="BatangChe" w:hAnsiTheme="majorHAnsi" w:cs="Courier New"/>
                <w:color w:val="004571"/>
                <w:lang w:val="en-GB"/>
              </w:rPr>
              <w:t xml:space="preserve"> </w:t>
            </w:r>
            <w:proofErr w:type="spellStart"/>
            <w:r w:rsidR="007E6637" w:rsidRPr="00B739F3">
              <w:rPr>
                <w:rFonts w:asciiTheme="majorHAnsi" w:eastAsia="BatangChe" w:hAnsiTheme="majorHAnsi" w:cs="Courier New"/>
                <w:color w:val="004571"/>
                <w:lang w:val="en-GB"/>
              </w:rPr>
              <w:t>zu</w:t>
            </w:r>
            <w:proofErr w:type="spellEnd"/>
            <w:r w:rsidR="007E6637" w:rsidRPr="00B739F3">
              <w:rPr>
                <w:rFonts w:asciiTheme="majorHAnsi" w:eastAsia="BatangChe" w:hAnsiTheme="majorHAnsi" w:cs="Courier New"/>
                <w:color w:val="004571"/>
                <w:lang w:val="en-GB"/>
              </w:rPr>
              <w:t xml:space="preserve"> </w:t>
            </w:r>
            <w:proofErr w:type="spellStart"/>
            <w:r w:rsidR="007E6637" w:rsidRPr="00B739F3">
              <w:rPr>
                <w:rFonts w:asciiTheme="majorHAnsi" w:eastAsia="BatangChe" w:hAnsiTheme="majorHAnsi" w:cs="Courier New"/>
                <w:color w:val="004571"/>
                <w:lang w:val="en-GB"/>
              </w:rPr>
              <w:t>diesem</w:t>
            </w:r>
            <w:proofErr w:type="spellEnd"/>
            <w:r w:rsidR="007E6637" w:rsidRPr="00B739F3">
              <w:rPr>
                <w:rFonts w:asciiTheme="majorHAnsi" w:eastAsia="BatangChe" w:hAnsiTheme="majorHAnsi" w:cs="Courier New"/>
                <w:color w:val="004571"/>
                <w:lang w:val="en-GB"/>
              </w:rPr>
              <w:t xml:space="preserve"> Thema </w:t>
            </w:r>
            <w:proofErr w:type="spellStart"/>
            <w:r w:rsidR="007E6637" w:rsidRPr="00B739F3">
              <w:rPr>
                <w:rFonts w:asciiTheme="majorHAnsi" w:eastAsia="BatangChe" w:hAnsiTheme="majorHAnsi" w:cs="Courier New"/>
                <w:color w:val="004571"/>
                <w:lang w:val="en-GB"/>
              </w:rPr>
              <w:t>zu</w:t>
            </w:r>
            <w:proofErr w:type="spellEnd"/>
            <w:r w:rsidR="007E6637" w:rsidRPr="00B739F3">
              <w:rPr>
                <w:rFonts w:asciiTheme="majorHAnsi" w:eastAsia="BatangChe" w:hAnsiTheme="majorHAnsi" w:cs="Courier New"/>
                <w:color w:val="004571"/>
                <w:lang w:val="en-GB"/>
              </w:rPr>
              <w:t xml:space="preserve"> </w:t>
            </w:r>
            <w:proofErr w:type="spellStart"/>
            <w:r w:rsidR="007E6637" w:rsidRPr="00B739F3">
              <w:rPr>
                <w:rFonts w:asciiTheme="majorHAnsi" w:eastAsia="BatangChe" w:hAnsiTheme="majorHAnsi" w:cs="Courier New"/>
                <w:color w:val="004571"/>
                <w:lang w:val="en-GB"/>
              </w:rPr>
              <w:t>erkunden</w:t>
            </w:r>
            <w:proofErr w:type="spellEnd"/>
            <w:r w:rsidR="007E6637" w:rsidRPr="00B739F3">
              <w:rPr>
                <w:rFonts w:asciiTheme="majorHAnsi" w:eastAsia="BatangChe" w:hAnsiTheme="majorHAnsi" w:cs="Courier New"/>
                <w:color w:val="004571"/>
                <w:lang w:val="en-GB"/>
              </w:rPr>
              <w:t>.</w:t>
            </w:r>
          </w:p>
        </w:tc>
      </w:tr>
      <w:tr w:rsidR="00524332" w:rsidRPr="00B739F3" w14:paraId="600BA0C0" w14:textId="77777777">
        <w:tc>
          <w:tcPr>
            <w:tcW w:w="8776" w:type="dxa"/>
            <w:gridSpan w:val="2"/>
            <w:tcBorders>
              <w:top w:val="single" w:sz="4" w:space="0" w:color="CBD974"/>
              <w:bottom w:val="single" w:sz="4" w:space="0" w:color="CBD974"/>
            </w:tcBorders>
          </w:tcPr>
          <w:p w14:paraId="308C15B3" w14:textId="77777777" w:rsidR="00524332" w:rsidRPr="00B739F3" w:rsidRDefault="00000000">
            <w:pPr>
              <w:jc w:val="both"/>
              <w:rPr>
                <w:rFonts w:asciiTheme="majorHAnsi" w:eastAsia="BatangChe" w:hAnsiTheme="majorHAnsi" w:cs="Courier New"/>
                <w:b/>
                <w:bCs/>
                <w:color w:val="004571"/>
                <w:lang w:val="en-GB"/>
              </w:rPr>
            </w:pPr>
            <w:r w:rsidRPr="00B739F3">
              <w:rPr>
                <w:rFonts w:asciiTheme="majorHAnsi" w:eastAsia="BatangChe" w:hAnsiTheme="majorHAnsi" w:cs="Courier New"/>
                <w:b/>
                <w:bCs/>
                <w:color w:val="004571"/>
                <w:lang w:val="en-GB"/>
              </w:rPr>
              <w:t>Beschreibung der Aktivität</w:t>
            </w:r>
          </w:p>
          <w:p w14:paraId="517CC5F4" w14:textId="3EFA3E37" w:rsidR="00BF2614" w:rsidRPr="00B739F3" w:rsidRDefault="00C96F46" w:rsidP="00BF2614">
            <w:pPr>
              <w:jc w:val="both"/>
              <w:rPr>
                <w:rFonts w:asciiTheme="majorHAnsi" w:eastAsia="BatangChe" w:hAnsiTheme="majorHAnsi" w:cs="Courier New"/>
                <w:color w:val="004571"/>
                <w:lang w:val="en-GB"/>
              </w:rPr>
            </w:pPr>
            <w:r>
              <w:rPr>
                <w:rFonts w:asciiTheme="majorHAnsi" w:eastAsia="BatangChe" w:hAnsiTheme="majorHAnsi" w:cs="Courier New"/>
                <w:color w:val="004571"/>
                <w:lang w:val="en-GB"/>
              </w:rPr>
              <w:t xml:space="preserve">Die Hochschulehkraft </w:t>
            </w:r>
            <w:proofErr w:type="spellStart"/>
            <w:r w:rsidR="00BF2614" w:rsidRPr="00B739F3">
              <w:rPr>
                <w:rFonts w:asciiTheme="majorHAnsi" w:eastAsia="BatangChe" w:hAnsiTheme="majorHAnsi" w:cs="Courier New"/>
                <w:color w:val="004571"/>
                <w:lang w:val="en-GB"/>
              </w:rPr>
              <w:t>führt</w:t>
            </w:r>
            <w:proofErr w:type="spellEnd"/>
            <w:r w:rsidR="00BF2614" w:rsidRPr="00B739F3">
              <w:rPr>
                <w:rFonts w:asciiTheme="majorHAnsi" w:eastAsia="BatangChe" w:hAnsiTheme="majorHAnsi" w:cs="Courier New"/>
                <w:color w:val="004571"/>
                <w:lang w:val="en-GB"/>
              </w:rPr>
              <w:t xml:space="preserve"> in das Thema im Zusammenhang mit der „Welt der Stoffe” ein. </w:t>
            </w:r>
            <w:r w:rsidR="00521561">
              <w:rPr>
                <w:rFonts w:asciiTheme="majorHAnsi" w:eastAsia="BatangChe" w:hAnsiTheme="majorHAnsi" w:cs="Courier New"/>
                <w:color w:val="004571"/>
                <w:lang w:val="en-GB"/>
              </w:rPr>
              <w:t>Sie</w:t>
            </w:r>
            <w:r w:rsidR="00BF2614" w:rsidRPr="00B739F3">
              <w:rPr>
                <w:rFonts w:asciiTheme="majorHAnsi" w:eastAsia="BatangChe" w:hAnsiTheme="majorHAnsi" w:cs="Courier New"/>
                <w:color w:val="004571"/>
                <w:lang w:val="en-GB"/>
              </w:rPr>
              <w:t xml:space="preserve"> </w:t>
            </w:r>
            <w:proofErr w:type="spellStart"/>
            <w:r w:rsidR="00BF2614" w:rsidRPr="00B739F3">
              <w:rPr>
                <w:rFonts w:asciiTheme="majorHAnsi" w:eastAsia="BatangChe" w:hAnsiTheme="majorHAnsi" w:cs="Courier New"/>
                <w:color w:val="004571"/>
                <w:lang w:val="en-GB"/>
              </w:rPr>
              <w:t>kann</w:t>
            </w:r>
            <w:proofErr w:type="spellEnd"/>
            <w:r w:rsidR="00BF2614" w:rsidRPr="00B739F3">
              <w:rPr>
                <w:rFonts w:asciiTheme="majorHAnsi" w:eastAsia="BatangChe" w:hAnsiTheme="majorHAnsi" w:cs="Courier New"/>
                <w:color w:val="004571"/>
                <w:lang w:val="en-GB"/>
              </w:rPr>
              <w:t xml:space="preserve"> </w:t>
            </w:r>
            <w:proofErr w:type="spellStart"/>
            <w:r w:rsidR="00BF2614" w:rsidRPr="00B739F3">
              <w:rPr>
                <w:rFonts w:asciiTheme="majorHAnsi" w:eastAsia="BatangChe" w:hAnsiTheme="majorHAnsi" w:cs="Courier New"/>
                <w:color w:val="004571"/>
                <w:lang w:val="en-GB"/>
              </w:rPr>
              <w:t>verschiedene</w:t>
            </w:r>
            <w:proofErr w:type="spellEnd"/>
            <w:r w:rsidR="00BF2614" w:rsidRPr="00B739F3">
              <w:rPr>
                <w:rFonts w:asciiTheme="majorHAnsi" w:eastAsia="BatangChe" w:hAnsiTheme="majorHAnsi" w:cs="Courier New"/>
                <w:color w:val="004571"/>
                <w:lang w:val="en-GB"/>
              </w:rPr>
              <w:t xml:space="preserve"> </w:t>
            </w:r>
            <w:proofErr w:type="spellStart"/>
            <w:r w:rsidR="00BF2614" w:rsidRPr="00B739F3">
              <w:rPr>
                <w:rFonts w:asciiTheme="majorHAnsi" w:eastAsia="BatangChe" w:hAnsiTheme="majorHAnsi" w:cs="Courier New"/>
                <w:color w:val="004571"/>
                <w:lang w:val="en-GB"/>
              </w:rPr>
              <w:t>Beispiele</w:t>
            </w:r>
            <w:proofErr w:type="spellEnd"/>
            <w:r w:rsidR="00BF2614" w:rsidRPr="00B739F3">
              <w:rPr>
                <w:rFonts w:asciiTheme="majorHAnsi" w:eastAsia="BatangChe" w:hAnsiTheme="majorHAnsi" w:cs="Courier New"/>
                <w:color w:val="004571"/>
                <w:lang w:val="en-GB"/>
              </w:rPr>
              <w:t xml:space="preserve"> für </w:t>
            </w:r>
            <w:r w:rsidR="00B516C1" w:rsidRPr="00B739F3">
              <w:rPr>
                <w:rFonts w:asciiTheme="majorHAnsi" w:eastAsia="BatangChe" w:hAnsiTheme="majorHAnsi" w:cs="Courier New"/>
                <w:color w:val="004571"/>
                <w:lang w:val="en-GB"/>
              </w:rPr>
              <w:t xml:space="preserve">physikalische </w:t>
            </w:r>
            <w:r w:rsidR="00BF2614" w:rsidRPr="00B739F3">
              <w:rPr>
                <w:rFonts w:asciiTheme="majorHAnsi" w:eastAsia="BatangChe" w:hAnsiTheme="majorHAnsi" w:cs="Courier New"/>
                <w:color w:val="004571"/>
                <w:lang w:val="en-GB"/>
              </w:rPr>
              <w:t xml:space="preserve">Körper im Klassenzimmer (Ausstattung, </w:t>
            </w:r>
            <w:r w:rsidR="00B516C1" w:rsidRPr="00B739F3">
              <w:rPr>
                <w:rFonts w:asciiTheme="majorHAnsi" w:eastAsia="BatangChe" w:hAnsiTheme="majorHAnsi" w:cs="Courier New"/>
                <w:color w:val="004571"/>
                <w:lang w:val="en-GB"/>
              </w:rPr>
              <w:t xml:space="preserve">Gegenstände, Lehrmittel </w:t>
            </w:r>
            <w:r w:rsidR="00BF2614" w:rsidRPr="00B739F3">
              <w:rPr>
                <w:rFonts w:asciiTheme="majorHAnsi" w:eastAsia="BatangChe" w:hAnsiTheme="majorHAnsi" w:cs="Courier New"/>
                <w:color w:val="004571"/>
                <w:lang w:val="en-GB"/>
              </w:rPr>
              <w:t xml:space="preserve">usw.) </w:t>
            </w:r>
            <w:proofErr w:type="spellStart"/>
            <w:r w:rsidR="00BF2614" w:rsidRPr="00B739F3">
              <w:rPr>
                <w:rFonts w:asciiTheme="majorHAnsi" w:eastAsia="BatangChe" w:hAnsiTheme="majorHAnsi" w:cs="Courier New"/>
                <w:color w:val="004571"/>
                <w:lang w:val="en-GB"/>
              </w:rPr>
              <w:t>anbieten</w:t>
            </w:r>
            <w:proofErr w:type="spellEnd"/>
            <w:r w:rsidR="00BF2614" w:rsidRPr="00B739F3">
              <w:rPr>
                <w:rFonts w:asciiTheme="majorHAnsi" w:eastAsia="BatangChe" w:hAnsiTheme="majorHAnsi" w:cs="Courier New"/>
                <w:color w:val="004571"/>
                <w:lang w:val="en-GB"/>
              </w:rPr>
              <w:t xml:space="preserve"> und </w:t>
            </w:r>
            <w:r w:rsidR="00521561">
              <w:rPr>
                <w:rFonts w:asciiTheme="majorHAnsi" w:eastAsia="BatangChe" w:hAnsiTheme="majorHAnsi" w:cs="Courier New"/>
                <w:color w:val="004571"/>
                <w:lang w:val="en-GB"/>
              </w:rPr>
              <w:t xml:space="preserve">die </w:t>
            </w:r>
            <w:proofErr w:type="spellStart"/>
            <w:r>
              <w:rPr>
                <w:rFonts w:asciiTheme="majorHAnsi" w:eastAsia="BatangChe" w:hAnsiTheme="majorHAnsi" w:cs="Courier New"/>
                <w:color w:val="004571"/>
                <w:lang w:val="en-GB"/>
              </w:rPr>
              <w:t>Studierenden</w:t>
            </w:r>
            <w:proofErr w:type="spellEnd"/>
            <w:r w:rsidR="00521561">
              <w:rPr>
                <w:rFonts w:asciiTheme="majorHAnsi" w:eastAsia="BatangChe" w:hAnsiTheme="majorHAnsi" w:cs="Courier New"/>
                <w:color w:val="004571"/>
                <w:lang w:val="en-GB"/>
              </w:rPr>
              <w:t xml:space="preserve"> </w:t>
            </w:r>
            <w:proofErr w:type="spellStart"/>
            <w:r w:rsidR="00BF2614" w:rsidRPr="00B739F3">
              <w:rPr>
                <w:rFonts w:asciiTheme="majorHAnsi" w:eastAsia="BatangChe" w:hAnsiTheme="majorHAnsi" w:cs="Courier New"/>
                <w:color w:val="004571"/>
                <w:lang w:val="en-GB"/>
              </w:rPr>
              <w:t>diskutieren</w:t>
            </w:r>
            <w:proofErr w:type="spellEnd"/>
            <w:r w:rsidR="00BF2614" w:rsidRPr="00B739F3">
              <w:rPr>
                <w:rFonts w:asciiTheme="majorHAnsi" w:eastAsia="BatangChe" w:hAnsiTheme="majorHAnsi" w:cs="Courier New"/>
                <w:color w:val="004571"/>
                <w:lang w:val="en-GB"/>
              </w:rPr>
              <w:t xml:space="preserve">, </w:t>
            </w:r>
            <w:proofErr w:type="spellStart"/>
            <w:r w:rsidR="00BF2614" w:rsidRPr="00B739F3">
              <w:rPr>
                <w:rFonts w:asciiTheme="majorHAnsi" w:eastAsia="BatangChe" w:hAnsiTheme="majorHAnsi" w:cs="Courier New"/>
                <w:color w:val="004571"/>
                <w:lang w:val="en-GB"/>
              </w:rPr>
              <w:t>welche</w:t>
            </w:r>
            <w:proofErr w:type="spellEnd"/>
            <w:r w:rsidR="00BF2614" w:rsidRPr="00B739F3">
              <w:rPr>
                <w:rFonts w:asciiTheme="majorHAnsi" w:eastAsia="BatangChe" w:hAnsiTheme="majorHAnsi" w:cs="Courier New"/>
                <w:color w:val="004571"/>
                <w:lang w:val="en-GB"/>
              </w:rPr>
              <w:t xml:space="preserve"> </w:t>
            </w:r>
            <w:proofErr w:type="spellStart"/>
            <w:r w:rsidR="00BF2614" w:rsidRPr="00B739F3">
              <w:rPr>
                <w:rFonts w:asciiTheme="majorHAnsi" w:eastAsia="BatangChe" w:hAnsiTheme="majorHAnsi" w:cs="Courier New"/>
                <w:color w:val="004571"/>
                <w:lang w:val="en-GB"/>
              </w:rPr>
              <w:t>Stoffe</w:t>
            </w:r>
            <w:proofErr w:type="spellEnd"/>
            <w:r w:rsidR="00BF2614" w:rsidRPr="00B739F3">
              <w:rPr>
                <w:rFonts w:asciiTheme="majorHAnsi" w:eastAsia="BatangChe" w:hAnsiTheme="majorHAnsi" w:cs="Courier New"/>
                <w:color w:val="004571"/>
                <w:lang w:val="en-GB"/>
              </w:rPr>
              <w:t xml:space="preserve"> </w:t>
            </w:r>
            <w:proofErr w:type="spellStart"/>
            <w:r w:rsidR="00BF2614" w:rsidRPr="00B739F3">
              <w:rPr>
                <w:rFonts w:asciiTheme="majorHAnsi" w:eastAsia="BatangChe" w:hAnsiTheme="majorHAnsi" w:cs="Courier New"/>
                <w:color w:val="004571"/>
                <w:lang w:val="en-GB"/>
              </w:rPr>
              <w:t>diese</w:t>
            </w:r>
            <w:proofErr w:type="spellEnd"/>
            <w:r w:rsidR="00BF2614" w:rsidRPr="00B739F3">
              <w:rPr>
                <w:rFonts w:asciiTheme="majorHAnsi" w:eastAsia="BatangChe" w:hAnsiTheme="majorHAnsi" w:cs="Courier New"/>
                <w:color w:val="004571"/>
                <w:lang w:val="en-GB"/>
              </w:rPr>
              <w:t xml:space="preserve"> </w:t>
            </w:r>
            <w:proofErr w:type="spellStart"/>
            <w:r w:rsidR="00BF2614" w:rsidRPr="00B739F3">
              <w:rPr>
                <w:rFonts w:asciiTheme="majorHAnsi" w:eastAsia="BatangChe" w:hAnsiTheme="majorHAnsi" w:cs="Courier New"/>
                <w:color w:val="004571"/>
                <w:lang w:val="en-GB"/>
              </w:rPr>
              <w:t>enthalten</w:t>
            </w:r>
            <w:proofErr w:type="spellEnd"/>
            <w:r w:rsidR="00BF2614" w:rsidRPr="00B739F3">
              <w:rPr>
                <w:rFonts w:asciiTheme="majorHAnsi" w:eastAsia="BatangChe" w:hAnsiTheme="majorHAnsi" w:cs="Courier New"/>
                <w:color w:val="004571"/>
                <w:lang w:val="en-GB"/>
              </w:rPr>
              <w:t xml:space="preserve">. Die Aktivität kann auch an verschiedenen Orten außerhalb des Klassenzimmers oder der Schule stattfinden, z. B. im Garten, in einem Unternehmen </w:t>
            </w:r>
            <w:r w:rsidR="00B516C1" w:rsidRPr="00B739F3">
              <w:rPr>
                <w:rFonts w:asciiTheme="majorHAnsi" w:eastAsia="BatangChe" w:hAnsiTheme="majorHAnsi" w:cs="Courier New"/>
                <w:color w:val="004571"/>
                <w:lang w:val="en-GB"/>
              </w:rPr>
              <w:t xml:space="preserve">(Exkursion), </w:t>
            </w:r>
            <w:r w:rsidR="00BF2614" w:rsidRPr="00B739F3">
              <w:rPr>
                <w:rFonts w:asciiTheme="majorHAnsi" w:eastAsia="BatangChe" w:hAnsiTheme="majorHAnsi" w:cs="Courier New"/>
                <w:color w:val="004571"/>
                <w:lang w:val="en-GB"/>
              </w:rPr>
              <w:t xml:space="preserve">auf der Müllhalde usw. (als Demonstration von für uns alltäglichen, selbstverständlichen Dingen). Zu </w:t>
            </w:r>
            <w:proofErr w:type="spellStart"/>
            <w:r w:rsidR="00BF2614" w:rsidRPr="00B739F3">
              <w:rPr>
                <w:rFonts w:asciiTheme="majorHAnsi" w:eastAsia="BatangChe" w:hAnsiTheme="majorHAnsi" w:cs="Courier New"/>
                <w:color w:val="004571"/>
                <w:lang w:val="en-GB"/>
              </w:rPr>
              <w:t>Beginn</w:t>
            </w:r>
            <w:proofErr w:type="spellEnd"/>
            <w:r w:rsidR="00BF2614" w:rsidRPr="00B739F3">
              <w:rPr>
                <w:rFonts w:asciiTheme="majorHAnsi" w:eastAsia="BatangChe" w:hAnsiTheme="majorHAnsi" w:cs="Courier New"/>
                <w:color w:val="004571"/>
                <w:lang w:val="en-GB"/>
              </w:rPr>
              <w:t xml:space="preserve"> </w:t>
            </w:r>
            <w:proofErr w:type="spellStart"/>
            <w:r w:rsidR="00BF2614" w:rsidRPr="00B739F3">
              <w:rPr>
                <w:rFonts w:asciiTheme="majorHAnsi" w:eastAsia="BatangChe" w:hAnsiTheme="majorHAnsi" w:cs="Courier New"/>
                <w:color w:val="004571"/>
                <w:lang w:val="en-GB"/>
              </w:rPr>
              <w:t>leitet</w:t>
            </w:r>
            <w:proofErr w:type="spellEnd"/>
            <w:r w:rsidR="00BF2614" w:rsidRPr="00B739F3">
              <w:rPr>
                <w:rFonts w:asciiTheme="majorHAnsi" w:eastAsia="BatangChe" w:hAnsiTheme="majorHAnsi" w:cs="Courier New"/>
                <w:color w:val="004571"/>
                <w:lang w:val="en-GB"/>
              </w:rPr>
              <w:t xml:space="preserve"> </w:t>
            </w:r>
            <w:r w:rsidR="00521561">
              <w:rPr>
                <w:rFonts w:asciiTheme="majorHAnsi" w:eastAsia="BatangChe" w:hAnsiTheme="majorHAnsi" w:cs="Courier New"/>
                <w:color w:val="004571"/>
                <w:lang w:val="en-GB"/>
              </w:rPr>
              <w:t xml:space="preserve">die </w:t>
            </w:r>
            <w:proofErr w:type="spellStart"/>
            <w:r w:rsidR="00521561">
              <w:rPr>
                <w:rFonts w:asciiTheme="majorHAnsi" w:eastAsia="BatangChe" w:hAnsiTheme="majorHAnsi" w:cs="Courier New"/>
                <w:color w:val="004571"/>
                <w:lang w:val="en-GB"/>
              </w:rPr>
              <w:t>Lehrkraft</w:t>
            </w:r>
            <w:proofErr w:type="spellEnd"/>
            <w:r w:rsidR="00BF2614" w:rsidRPr="00B739F3">
              <w:rPr>
                <w:rFonts w:asciiTheme="majorHAnsi" w:eastAsia="BatangChe" w:hAnsiTheme="majorHAnsi" w:cs="Courier New"/>
                <w:color w:val="004571"/>
                <w:lang w:val="en-GB"/>
              </w:rPr>
              <w:t xml:space="preserve"> </w:t>
            </w:r>
            <w:proofErr w:type="spellStart"/>
            <w:r w:rsidR="00BF2614" w:rsidRPr="00B739F3">
              <w:rPr>
                <w:rFonts w:asciiTheme="majorHAnsi" w:eastAsia="BatangChe" w:hAnsiTheme="majorHAnsi" w:cs="Courier New"/>
                <w:color w:val="004571"/>
                <w:lang w:val="en-GB"/>
              </w:rPr>
              <w:t>eine</w:t>
            </w:r>
            <w:proofErr w:type="spellEnd"/>
            <w:r w:rsidR="00BF2614" w:rsidRPr="00B739F3">
              <w:rPr>
                <w:rFonts w:asciiTheme="majorHAnsi" w:eastAsia="BatangChe" w:hAnsiTheme="majorHAnsi" w:cs="Courier New"/>
                <w:color w:val="004571"/>
                <w:lang w:val="en-GB"/>
              </w:rPr>
              <w:t xml:space="preserve"> </w:t>
            </w:r>
            <w:proofErr w:type="spellStart"/>
            <w:r w:rsidR="00BF2614" w:rsidRPr="00B739F3">
              <w:rPr>
                <w:rFonts w:asciiTheme="majorHAnsi" w:eastAsia="BatangChe" w:hAnsiTheme="majorHAnsi" w:cs="Courier New"/>
                <w:color w:val="004571"/>
                <w:lang w:val="en-GB"/>
              </w:rPr>
              <w:t>kurze</w:t>
            </w:r>
            <w:proofErr w:type="spellEnd"/>
            <w:r w:rsidR="00BF2614" w:rsidRPr="00B739F3">
              <w:rPr>
                <w:rFonts w:asciiTheme="majorHAnsi" w:eastAsia="BatangChe" w:hAnsiTheme="majorHAnsi" w:cs="Courier New"/>
                <w:color w:val="004571"/>
                <w:lang w:val="en-GB"/>
              </w:rPr>
              <w:t xml:space="preserve"> </w:t>
            </w:r>
            <w:proofErr w:type="spellStart"/>
            <w:r w:rsidR="00BF2614" w:rsidRPr="00B739F3">
              <w:rPr>
                <w:rFonts w:asciiTheme="majorHAnsi" w:eastAsia="BatangChe" w:hAnsiTheme="majorHAnsi" w:cs="Courier New"/>
                <w:color w:val="004571"/>
                <w:lang w:val="en-GB"/>
              </w:rPr>
              <w:t>Diskussion</w:t>
            </w:r>
            <w:proofErr w:type="spellEnd"/>
            <w:r w:rsidR="00BF2614" w:rsidRPr="00B739F3">
              <w:rPr>
                <w:rFonts w:asciiTheme="majorHAnsi" w:eastAsia="BatangChe" w:hAnsiTheme="majorHAnsi" w:cs="Courier New"/>
                <w:color w:val="004571"/>
                <w:lang w:val="en-GB"/>
              </w:rPr>
              <w:t xml:space="preserve"> </w:t>
            </w:r>
            <w:proofErr w:type="spellStart"/>
            <w:r w:rsidR="00BF2614" w:rsidRPr="00B739F3">
              <w:rPr>
                <w:rFonts w:asciiTheme="majorHAnsi" w:eastAsia="BatangChe" w:hAnsiTheme="majorHAnsi" w:cs="Courier New"/>
                <w:color w:val="004571"/>
                <w:lang w:val="en-GB"/>
              </w:rPr>
              <w:t>mit</w:t>
            </w:r>
            <w:proofErr w:type="spellEnd"/>
            <w:r w:rsidR="00BF2614" w:rsidRPr="00B739F3">
              <w:rPr>
                <w:rFonts w:asciiTheme="majorHAnsi" w:eastAsia="BatangChe" w:hAnsiTheme="majorHAnsi" w:cs="Courier New"/>
                <w:color w:val="004571"/>
                <w:lang w:val="en-GB"/>
              </w:rPr>
              <w:t xml:space="preserve"> folgenden Fragen ein: </w:t>
            </w:r>
          </w:p>
          <w:p w14:paraId="3AC311E2" w14:textId="3281E57F" w:rsidR="00BF2614" w:rsidRPr="00B739F3" w:rsidRDefault="00BF2614" w:rsidP="00BF2614">
            <w:pPr>
              <w:jc w:val="both"/>
              <w:rPr>
                <w:rFonts w:asciiTheme="majorHAnsi" w:eastAsia="BatangChe" w:hAnsiTheme="majorHAnsi" w:cs="Courier New"/>
                <w:color w:val="004571"/>
                <w:lang w:val="en-GB"/>
              </w:rPr>
            </w:pPr>
            <w:r w:rsidRPr="00B739F3">
              <w:rPr>
                <w:rFonts w:asciiTheme="majorHAnsi" w:eastAsia="BatangChe" w:hAnsiTheme="majorHAnsi" w:cs="Courier New"/>
                <w:color w:val="004571"/>
                <w:lang w:val="en-GB"/>
              </w:rPr>
              <w:t xml:space="preserve">Welchen Einfluss/welche Auswirkungen haben </w:t>
            </w:r>
            <w:r w:rsidR="00B516C1" w:rsidRPr="00B739F3">
              <w:rPr>
                <w:rFonts w:asciiTheme="majorHAnsi" w:eastAsia="BatangChe" w:hAnsiTheme="majorHAnsi" w:cs="Courier New"/>
                <w:color w:val="004571"/>
                <w:lang w:val="en-GB"/>
              </w:rPr>
              <w:t xml:space="preserve">Stoffe und daraus hergestellte Körper </w:t>
            </w:r>
            <w:r w:rsidRPr="00B739F3">
              <w:rPr>
                <w:rFonts w:asciiTheme="majorHAnsi" w:eastAsia="BatangChe" w:hAnsiTheme="majorHAnsi" w:cs="Courier New"/>
                <w:color w:val="004571"/>
                <w:lang w:val="en-GB"/>
              </w:rPr>
              <w:t xml:space="preserve">auf unser Leben/das Leben der Menschen? oder </w:t>
            </w:r>
          </w:p>
          <w:p w14:paraId="6891E8AF" w14:textId="2F47D05C" w:rsidR="00BF2614" w:rsidRPr="00B739F3" w:rsidRDefault="00BF2614" w:rsidP="00BF2614">
            <w:pPr>
              <w:jc w:val="both"/>
              <w:rPr>
                <w:rFonts w:asciiTheme="majorHAnsi" w:eastAsia="BatangChe" w:hAnsiTheme="majorHAnsi" w:cs="Courier New"/>
                <w:color w:val="004571"/>
                <w:lang w:val="en-GB"/>
              </w:rPr>
            </w:pPr>
            <w:r w:rsidRPr="00B739F3">
              <w:rPr>
                <w:rFonts w:asciiTheme="majorHAnsi" w:eastAsia="BatangChe" w:hAnsiTheme="majorHAnsi" w:cs="Courier New"/>
                <w:color w:val="004571"/>
                <w:lang w:val="en-GB"/>
              </w:rPr>
              <w:t xml:space="preserve">Können </w:t>
            </w:r>
            <w:r w:rsidR="00B516C1" w:rsidRPr="00B739F3">
              <w:rPr>
                <w:rFonts w:asciiTheme="majorHAnsi" w:eastAsia="BatangChe" w:hAnsiTheme="majorHAnsi" w:cs="Courier New"/>
                <w:color w:val="004571"/>
                <w:lang w:val="en-GB"/>
              </w:rPr>
              <w:t xml:space="preserve">Stoffe und daraus hergestellte Gegenstände </w:t>
            </w:r>
            <w:r w:rsidRPr="00B739F3">
              <w:rPr>
                <w:rFonts w:asciiTheme="majorHAnsi" w:eastAsia="BatangChe" w:hAnsiTheme="majorHAnsi" w:cs="Courier New"/>
                <w:color w:val="004571"/>
                <w:lang w:val="en-GB"/>
              </w:rPr>
              <w:t xml:space="preserve">unser Leben verändern? oder </w:t>
            </w:r>
          </w:p>
          <w:p w14:paraId="40987CC2" w14:textId="0A9676DA" w:rsidR="00BF2614" w:rsidRPr="00B739F3" w:rsidRDefault="00BF2614" w:rsidP="00BF2614">
            <w:pPr>
              <w:jc w:val="both"/>
              <w:rPr>
                <w:rFonts w:asciiTheme="majorHAnsi" w:eastAsia="BatangChe" w:hAnsiTheme="majorHAnsi" w:cs="Courier New"/>
                <w:color w:val="004571"/>
                <w:lang w:val="en-GB"/>
              </w:rPr>
            </w:pPr>
            <w:r w:rsidRPr="00B739F3">
              <w:rPr>
                <w:rFonts w:asciiTheme="majorHAnsi" w:eastAsia="BatangChe" w:hAnsiTheme="majorHAnsi" w:cs="Courier New"/>
                <w:color w:val="004571"/>
                <w:lang w:val="en-GB"/>
              </w:rPr>
              <w:t xml:space="preserve">Was können </w:t>
            </w:r>
            <w:r w:rsidR="00A636F6" w:rsidRPr="00B739F3">
              <w:rPr>
                <w:rFonts w:asciiTheme="majorHAnsi" w:eastAsia="BatangChe" w:hAnsiTheme="majorHAnsi" w:cs="Courier New"/>
                <w:color w:val="004571"/>
                <w:lang w:val="en-GB"/>
              </w:rPr>
              <w:t xml:space="preserve">wir </w:t>
            </w:r>
            <w:r w:rsidRPr="00B739F3">
              <w:rPr>
                <w:rFonts w:asciiTheme="majorHAnsi" w:eastAsia="BatangChe" w:hAnsiTheme="majorHAnsi" w:cs="Courier New"/>
                <w:color w:val="004571"/>
                <w:lang w:val="en-GB"/>
              </w:rPr>
              <w:t xml:space="preserve">zur Nachhaltigkeit </w:t>
            </w:r>
            <w:r w:rsidR="00B516C1" w:rsidRPr="00B739F3">
              <w:rPr>
                <w:rFonts w:asciiTheme="majorHAnsi" w:eastAsia="BatangChe" w:hAnsiTheme="majorHAnsi" w:cs="Courier New"/>
                <w:color w:val="004571"/>
                <w:lang w:val="en-GB"/>
              </w:rPr>
              <w:t xml:space="preserve">im Hinblick auf den Verbrauch der Stoffe und </w:t>
            </w:r>
            <w:r w:rsidR="00A636F6" w:rsidRPr="00B739F3">
              <w:rPr>
                <w:rFonts w:asciiTheme="majorHAnsi" w:eastAsia="BatangChe" w:hAnsiTheme="majorHAnsi" w:cs="Courier New"/>
                <w:color w:val="004571"/>
                <w:lang w:val="en-GB"/>
              </w:rPr>
              <w:t xml:space="preserve">daraus hergestellten Gegenstände </w:t>
            </w:r>
            <w:r w:rsidRPr="00B739F3">
              <w:rPr>
                <w:rFonts w:asciiTheme="majorHAnsi" w:eastAsia="BatangChe" w:hAnsiTheme="majorHAnsi" w:cs="Courier New"/>
                <w:color w:val="004571"/>
                <w:lang w:val="en-GB"/>
              </w:rPr>
              <w:t xml:space="preserve">beitragen? </w:t>
            </w:r>
          </w:p>
          <w:p w14:paraId="0DD5D9A7" w14:textId="1AD69181" w:rsidR="00524332" w:rsidRPr="00B739F3" w:rsidRDefault="00BF2614">
            <w:pPr>
              <w:jc w:val="both"/>
              <w:rPr>
                <w:rFonts w:asciiTheme="majorHAnsi" w:eastAsia="BatangChe" w:hAnsiTheme="majorHAnsi" w:cs="Courier New"/>
                <w:color w:val="004571"/>
                <w:lang w:val="en-GB"/>
              </w:rPr>
            </w:pPr>
            <w:r w:rsidRPr="00B739F3">
              <w:rPr>
                <w:rFonts w:asciiTheme="majorHAnsi" w:eastAsia="BatangChe" w:hAnsiTheme="majorHAnsi" w:cs="Courier New"/>
                <w:color w:val="004571"/>
                <w:lang w:val="en-GB"/>
              </w:rPr>
              <w:t xml:space="preserve">Anschließend wird die interaktive Aktivität vorgestellt. Die </w:t>
            </w:r>
            <w:proofErr w:type="spellStart"/>
            <w:r w:rsidRPr="00B739F3">
              <w:rPr>
                <w:rFonts w:asciiTheme="majorHAnsi" w:eastAsia="BatangChe" w:hAnsiTheme="majorHAnsi" w:cs="Courier New"/>
                <w:color w:val="004571"/>
                <w:lang w:val="en-GB"/>
              </w:rPr>
              <w:t>Aktivität</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besteht</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darin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dass</w:t>
            </w:r>
            <w:proofErr w:type="spellEnd"/>
            <w:r w:rsidRPr="00B739F3">
              <w:rPr>
                <w:rFonts w:asciiTheme="majorHAnsi" w:eastAsia="BatangChe" w:hAnsiTheme="majorHAnsi" w:cs="Courier New"/>
                <w:color w:val="004571"/>
                <w:lang w:val="en-GB"/>
              </w:rPr>
              <w:t xml:space="preserve"> die </w:t>
            </w:r>
            <w:proofErr w:type="spellStart"/>
            <w:r w:rsidR="00C96F46">
              <w:rPr>
                <w:rFonts w:asciiTheme="majorHAnsi" w:eastAsia="BatangChe" w:hAnsiTheme="majorHAnsi" w:cs="Courier New"/>
                <w:color w:val="004571"/>
                <w:lang w:val="en-GB"/>
              </w:rPr>
              <w:t>Studierenden</w:t>
            </w:r>
            <w:proofErr w:type="spellEnd"/>
            <w:r w:rsidRPr="00B739F3">
              <w:rPr>
                <w:rFonts w:asciiTheme="majorHAnsi" w:eastAsia="BatangChe" w:hAnsiTheme="majorHAnsi" w:cs="Courier New"/>
                <w:color w:val="004571"/>
                <w:lang w:val="en-GB"/>
              </w:rPr>
              <w:t xml:space="preserve"> in </w:t>
            </w:r>
            <w:proofErr w:type="spellStart"/>
            <w:r w:rsidRPr="00B739F3">
              <w:rPr>
                <w:rFonts w:asciiTheme="majorHAnsi" w:eastAsia="BatangChe" w:hAnsiTheme="majorHAnsi" w:cs="Courier New"/>
                <w:color w:val="004571"/>
                <w:lang w:val="en-GB"/>
              </w:rPr>
              <w:t>Zweiergruppen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einen</w:t>
            </w:r>
            <w:proofErr w:type="spellEnd"/>
            <w:r w:rsidRPr="00B739F3">
              <w:rPr>
                <w:rFonts w:asciiTheme="majorHAnsi" w:eastAsia="BatangChe" w:hAnsiTheme="majorHAnsi" w:cs="Courier New"/>
                <w:color w:val="004571"/>
                <w:lang w:val="en-GB"/>
              </w:rPr>
              <w:t xml:space="preserve"> Titel und einen kurzen Kommentar zu einem ausgewählten Bild über </w:t>
            </w:r>
            <w:r w:rsidR="00A636F6" w:rsidRPr="00B739F3">
              <w:rPr>
                <w:rFonts w:asciiTheme="majorHAnsi" w:eastAsia="BatangChe" w:hAnsiTheme="majorHAnsi" w:cs="Courier New"/>
                <w:color w:val="004571"/>
                <w:lang w:val="en-GB"/>
              </w:rPr>
              <w:t xml:space="preserve">miteinander verbundene Stoffe und deren positive und negative Veränderungen </w:t>
            </w:r>
            <w:r w:rsidRPr="00B739F3">
              <w:rPr>
                <w:rFonts w:asciiTheme="majorHAnsi" w:eastAsia="BatangChe" w:hAnsiTheme="majorHAnsi" w:cs="Courier New"/>
                <w:color w:val="004571"/>
                <w:lang w:val="en-GB"/>
              </w:rPr>
              <w:t>(</w:t>
            </w:r>
            <w:r w:rsidR="00A636F6" w:rsidRPr="00B739F3">
              <w:rPr>
                <w:rFonts w:asciiTheme="majorHAnsi" w:eastAsia="BatangChe" w:hAnsiTheme="majorHAnsi" w:cs="Courier New"/>
                <w:color w:val="004571"/>
                <w:lang w:val="en-GB"/>
              </w:rPr>
              <w:t xml:space="preserve">Bauindustrie, Metallindustrie, </w:t>
            </w:r>
            <w:r w:rsidRPr="00B739F3">
              <w:rPr>
                <w:rFonts w:asciiTheme="majorHAnsi" w:eastAsia="BatangChe" w:hAnsiTheme="majorHAnsi" w:cs="Courier New"/>
                <w:color w:val="004571"/>
                <w:lang w:val="en-GB"/>
              </w:rPr>
              <w:t xml:space="preserve">Kunststoffherstellung, </w:t>
            </w:r>
            <w:r w:rsidR="00A636F6" w:rsidRPr="00B739F3">
              <w:rPr>
                <w:rFonts w:asciiTheme="majorHAnsi" w:eastAsia="BatangChe" w:hAnsiTheme="majorHAnsi" w:cs="Courier New"/>
                <w:color w:val="004571"/>
                <w:lang w:val="en-GB"/>
              </w:rPr>
              <w:t>Lebensmittelproduktion</w:t>
            </w:r>
            <w:r w:rsidRPr="00B739F3">
              <w:rPr>
                <w:rFonts w:asciiTheme="majorHAnsi" w:eastAsia="BatangChe" w:hAnsiTheme="majorHAnsi" w:cs="Courier New"/>
                <w:color w:val="004571"/>
                <w:lang w:val="en-GB"/>
              </w:rPr>
              <w:t xml:space="preserve">, </w:t>
            </w:r>
            <w:r w:rsidR="00A636F6" w:rsidRPr="00B739F3">
              <w:rPr>
                <w:rFonts w:asciiTheme="majorHAnsi" w:eastAsia="BatangChe" w:hAnsiTheme="majorHAnsi" w:cs="Courier New"/>
                <w:color w:val="004571"/>
                <w:lang w:val="en-GB"/>
              </w:rPr>
              <w:t xml:space="preserve">Korrosion, Reinigungsprozesse </w:t>
            </w:r>
            <w:r w:rsidRPr="00B739F3">
              <w:rPr>
                <w:rFonts w:asciiTheme="majorHAnsi" w:eastAsia="BatangChe" w:hAnsiTheme="majorHAnsi" w:cs="Courier New"/>
                <w:color w:val="004571"/>
                <w:lang w:val="en-GB"/>
              </w:rPr>
              <w:t xml:space="preserve">usw.) erstellen. Nach der Arbeit in den </w:t>
            </w:r>
            <w:proofErr w:type="spellStart"/>
            <w:r w:rsidRPr="00B739F3">
              <w:rPr>
                <w:rFonts w:asciiTheme="majorHAnsi" w:eastAsia="BatangChe" w:hAnsiTheme="majorHAnsi" w:cs="Courier New"/>
                <w:color w:val="004571"/>
                <w:lang w:val="en-GB"/>
              </w:rPr>
              <w:t>Zweiergruppen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präsentieren</w:t>
            </w:r>
            <w:proofErr w:type="spellEnd"/>
            <w:r w:rsidRPr="00B739F3">
              <w:rPr>
                <w:rFonts w:asciiTheme="majorHAnsi" w:eastAsia="BatangChe" w:hAnsiTheme="majorHAnsi" w:cs="Courier New"/>
                <w:color w:val="004571"/>
                <w:lang w:val="en-GB"/>
              </w:rPr>
              <w:t xml:space="preserve"> die </w:t>
            </w:r>
            <w:proofErr w:type="spellStart"/>
            <w:r w:rsidRPr="00B739F3">
              <w:rPr>
                <w:rFonts w:asciiTheme="majorHAnsi" w:eastAsia="BatangChe" w:hAnsiTheme="majorHAnsi" w:cs="Courier New"/>
                <w:color w:val="004571"/>
                <w:lang w:val="en-GB"/>
              </w:rPr>
              <w:t>Schüler</w:t>
            </w:r>
            <w:r w:rsidR="00521561">
              <w:rPr>
                <w:rFonts w:asciiTheme="majorHAnsi" w:eastAsia="BatangChe" w:hAnsiTheme="majorHAnsi" w:cs="Courier New"/>
                <w:color w:val="004571"/>
                <w:lang w:val="en-GB"/>
              </w:rPr>
              <w:t>Innn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ihre</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Ergebnisse</w:t>
            </w:r>
            <w:proofErr w:type="spellEnd"/>
            <w:r w:rsidRPr="00B739F3">
              <w:rPr>
                <w:rFonts w:asciiTheme="majorHAnsi" w:eastAsia="BatangChe" w:hAnsiTheme="majorHAnsi" w:cs="Courier New"/>
                <w:color w:val="004571"/>
                <w:lang w:val="en-GB"/>
              </w:rPr>
              <w:t xml:space="preserve"> und </w:t>
            </w:r>
            <w:proofErr w:type="spellStart"/>
            <w:r w:rsidRPr="00B739F3">
              <w:rPr>
                <w:rFonts w:asciiTheme="majorHAnsi" w:eastAsia="BatangChe" w:hAnsiTheme="majorHAnsi" w:cs="Courier New"/>
                <w:color w:val="004571"/>
                <w:lang w:val="en-GB"/>
              </w:rPr>
              <w:t>diskutieren</w:t>
            </w:r>
            <w:proofErr w:type="spellEnd"/>
            <w:r w:rsidRPr="00B739F3">
              <w:rPr>
                <w:rFonts w:asciiTheme="majorHAnsi" w:eastAsia="BatangChe" w:hAnsiTheme="majorHAnsi" w:cs="Courier New"/>
                <w:color w:val="004571"/>
                <w:lang w:val="en-GB"/>
              </w:rPr>
              <w:t xml:space="preserve"> sie mit den anderen.</w:t>
            </w:r>
          </w:p>
        </w:tc>
      </w:tr>
      <w:tr w:rsidR="00524332" w:rsidRPr="00B739F3" w14:paraId="6B34116B" w14:textId="77777777">
        <w:tc>
          <w:tcPr>
            <w:tcW w:w="8776" w:type="dxa"/>
            <w:gridSpan w:val="2"/>
            <w:tcBorders>
              <w:top w:val="single" w:sz="4" w:space="0" w:color="CBD974"/>
              <w:bottom w:val="single" w:sz="18" w:space="0" w:color="CBD974"/>
            </w:tcBorders>
          </w:tcPr>
          <w:p w14:paraId="3922D1B9" w14:textId="77777777" w:rsidR="00524332" w:rsidRPr="00B739F3" w:rsidRDefault="00000000">
            <w:pPr>
              <w:jc w:val="both"/>
              <w:rPr>
                <w:rFonts w:asciiTheme="majorHAnsi" w:eastAsia="BatangChe" w:hAnsiTheme="majorHAnsi" w:cs="Courier New"/>
                <w:b/>
                <w:bCs/>
                <w:color w:val="004571"/>
                <w:lang w:val="en-GB"/>
              </w:rPr>
            </w:pPr>
            <w:r w:rsidRPr="00B739F3">
              <w:rPr>
                <w:rFonts w:asciiTheme="majorHAnsi" w:eastAsia="BatangChe" w:hAnsiTheme="majorHAnsi" w:cs="Courier New"/>
                <w:b/>
                <w:bCs/>
                <w:color w:val="004571"/>
                <w:lang w:val="en-GB"/>
              </w:rPr>
              <w:t>Interdisziplinärer Ansatz in Kürze</w:t>
            </w:r>
          </w:p>
          <w:p w14:paraId="3521C29F" w14:textId="1F5A334B" w:rsidR="00524332" w:rsidRPr="00B739F3" w:rsidRDefault="00A636F6">
            <w:pPr>
              <w:jc w:val="both"/>
              <w:rPr>
                <w:rFonts w:asciiTheme="majorHAnsi" w:eastAsia="BatangChe" w:hAnsiTheme="majorHAnsi" w:cs="Courier New"/>
                <w:color w:val="004571"/>
                <w:lang w:val="en-GB"/>
              </w:rPr>
            </w:pPr>
            <w:r w:rsidRPr="00B739F3">
              <w:rPr>
                <w:rFonts w:asciiTheme="majorHAnsi" w:eastAsia="BatangChe" w:hAnsiTheme="majorHAnsi" w:cs="Courier New"/>
                <w:color w:val="004571"/>
                <w:lang w:val="en-GB"/>
              </w:rPr>
              <w:t xml:space="preserve">Stoffe </w:t>
            </w:r>
            <w:r w:rsidR="00D17649" w:rsidRPr="00B739F3">
              <w:rPr>
                <w:rFonts w:asciiTheme="majorHAnsi" w:eastAsia="BatangChe" w:hAnsiTheme="majorHAnsi" w:cs="Courier New"/>
                <w:color w:val="004571"/>
                <w:lang w:val="en-GB"/>
              </w:rPr>
              <w:t xml:space="preserve">und ihre Veränderungen </w:t>
            </w:r>
            <w:r w:rsidRPr="00B739F3">
              <w:rPr>
                <w:rFonts w:asciiTheme="majorHAnsi" w:eastAsia="BatangChe" w:hAnsiTheme="majorHAnsi" w:cs="Courier New"/>
                <w:color w:val="004571"/>
                <w:lang w:val="en-GB"/>
              </w:rPr>
              <w:t xml:space="preserve">sind </w:t>
            </w:r>
            <w:r w:rsidR="00D17649" w:rsidRPr="00B739F3">
              <w:rPr>
                <w:rFonts w:asciiTheme="majorHAnsi" w:eastAsia="BatangChe" w:hAnsiTheme="majorHAnsi" w:cs="Courier New"/>
                <w:color w:val="004571"/>
                <w:lang w:val="en-GB"/>
              </w:rPr>
              <w:t xml:space="preserve">sehr komplexe Phänomene. Ihre Veränderungen basieren auf chemischen Reaktionen, aber ihre Verwendung ist ein multidisziplinäres Problem. </w:t>
            </w:r>
            <w:proofErr w:type="spellStart"/>
            <w:r w:rsidR="00194BB2" w:rsidRPr="00B739F3">
              <w:rPr>
                <w:rFonts w:asciiTheme="majorHAnsi" w:eastAsia="BatangChe" w:hAnsiTheme="majorHAnsi" w:cs="Courier New"/>
                <w:color w:val="004571"/>
                <w:lang w:val="en-GB"/>
              </w:rPr>
              <w:t>Im</w:t>
            </w:r>
            <w:proofErr w:type="spellEnd"/>
            <w:r w:rsidR="00194BB2" w:rsidRPr="00B739F3">
              <w:rPr>
                <w:rFonts w:asciiTheme="majorHAnsi" w:eastAsia="BatangChe" w:hAnsiTheme="majorHAnsi" w:cs="Courier New"/>
                <w:color w:val="004571"/>
                <w:lang w:val="en-GB"/>
              </w:rPr>
              <w:t xml:space="preserve"> Fall </w:t>
            </w:r>
            <w:r w:rsidR="00D17649" w:rsidRPr="00B739F3">
              <w:rPr>
                <w:rFonts w:asciiTheme="majorHAnsi" w:eastAsia="BatangChe" w:hAnsiTheme="majorHAnsi" w:cs="Courier New"/>
                <w:color w:val="004571"/>
                <w:lang w:val="en-GB"/>
              </w:rPr>
              <w:t xml:space="preserve">von </w:t>
            </w:r>
            <w:proofErr w:type="spellStart"/>
            <w:r w:rsidR="00D17649" w:rsidRPr="00B739F3">
              <w:rPr>
                <w:rFonts w:asciiTheme="majorHAnsi" w:eastAsia="BatangChe" w:hAnsiTheme="majorHAnsi" w:cs="Courier New"/>
                <w:color w:val="004571"/>
                <w:lang w:val="en-GB"/>
              </w:rPr>
              <w:t>Korrosion</w:t>
            </w:r>
            <w:proofErr w:type="spellEnd"/>
            <w:r w:rsidR="00D17649" w:rsidRPr="00B739F3">
              <w:rPr>
                <w:rFonts w:asciiTheme="majorHAnsi" w:eastAsia="BatangChe" w:hAnsiTheme="majorHAnsi" w:cs="Courier New"/>
                <w:color w:val="004571"/>
                <w:lang w:val="en-GB"/>
              </w:rPr>
              <w:t xml:space="preserve"> </w:t>
            </w:r>
            <w:proofErr w:type="spellStart"/>
            <w:r w:rsidR="00D17649" w:rsidRPr="00B739F3">
              <w:rPr>
                <w:rFonts w:asciiTheme="majorHAnsi" w:eastAsia="BatangChe" w:hAnsiTheme="majorHAnsi" w:cs="Courier New"/>
                <w:color w:val="004571"/>
                <w:lang w:val="en-GB"/>
              </w:rPr>
              <w:t>können</w:t>
            </w:r>
            <w:proofErr w:type="spellEnd"/>
            <w:r w:rsidR="00D17649" w:rsidRPr="00B739F3">
              <w:rPr>
                <w:rFonts w:asciiTheme="majorHAnsi" w:eastAsia="BatangChe" w:hAnsiTheme="majorHAnsi" w:cs="Courier New"/>
                <w:color w:val="004571"/>
                <w:lang w:val="en-GB"/>
              </w:rPr>
              <w:t xml:space="preserve"> die </w:t>
            </w:r>
            <w:proofErr w:type="spellStart"/>
            <w:r w:rsidR="00C96F46">
              <w:rPr>
                <w:rFonts w:asciiTheme="majorHAnsi" w:eastAsia="BatangChe" w:hAnsiTheme="majorHAnsi" w:cs="Courier New"/>
                <w:color w:val="004571"/>
                <w:lang w:val="en-GB"/>
              </w:rPr>
              <w:t>Studierenden</w:t>
            </w:r>
            <w:proofErr w:type="spellEnd"/>
            <w:r w:rsidR="00D17649" w:rsidRPr="00B739F3">
              <w:rPr>
                <w:rFonts w:asciiTheme="majorHAnsi" w:eastAsia="BatangChe" w:hAnsiTheme="majorHAnsi" w:cs="Courier New"/>
                <w:color w:val="004571"/>
                <w:lang w:val="en-GB"/>
              </w:rPr>
              <w:t xml:space="preserve"> </w:t>
            </w:r>
            <w:proofErr w:type="spellStart"/>
            <w:r w:rsidR="00194BB2" w:rsidRPr="00B739F3">
              <w:rPr>
                <w:rFonts w:asciiTheme="majorHAnsi" w:eastAsia="BatangChe" w:hAnsiTheme="majorHAnsi" w:cs="Courier New"/>
                <w:color w:val="004571"/>
                <w:lang w:val="en-GB"/>
              </w:rPr>
              <w:t>beispielsweise</w:t>
            </w:r>
            <w:proofErr w:type="spellEnd"/>
            <w:r w:rsidR="00194BB2" w:rsidRPr="00B739F3">
              <w:rPr>
                <w:rFonts w:asciiTheme="majorHAnsi" w:eastAsia="BatangChe" w:hAnsiTheme="majorHAnsi" w:cs="Courier New"/>
                <w:color w:val="004571"/>
                <w:lang w:val="en-GB"/>
              </w:rPr>
              <w:t xml:space="preserve"> </w:t>
            </w:r>
            <w:r w:rsidR="00D17649" w:rsidRPr="00B739F3">
              <w:rPr>
                <w:rFonts w:asciiTheme="majorHAnsi" w:eastAsia="BatangChe" w:hAnsiTheme="majorHAnsi" w:cs="Courier New"/>
                <w:color w:val="004571"/>
                <w:lang w:val="en-GB"/>
              </w:rPr>
              <w:t xml:space="preserve">die </w:t>
            </w:r>
            <w:proofErr w:type="spellStart"/>
            <w:r w:rsidR="00D17649" w:rsidRPr="00B739F3">
              <w:rPr>
                <w:rFonts w:asciiTheme="majorHAnsi" w:eastAsia="BatangChe" w:hAnsiTheme="majorHAnsi" w:cs="Courier New"/>
                <w:color w:val="004571"/>
                <w:lang w:val="en-GB"/>
              </w:rPr>
              <w:t>negativen</w:t>
            </w:r>
            <w:proofErr w:type="spellEnd"/>
            <w:r w:rsidR="00D17649" w:rsidRPr="00B739F3">
              <w:rPr>
                <w:rFonts w:asciiTheme="majorHAnsi" w:eastAsia="BatangChe" w:hAnsiTheme="majorHAnsi" w:cs="Courier New"/>
                <w:color w:val="004571"/>
                <w:lang w:val="en-GB"/>
              </w:rPr>
              <w:t xml:space="preserve"> </w:t>
            </w:r>
            <w:proofErr w:type="spellStart"/>
            <w:r w:rsidR="00D17649" w:rsidRPr="00B739F3">
              <w:rPr>
                <w:rFonts w:asciiTheme="majorHAnsi" w:eastAsia="BatangChe" w:hAnsiTheme="majorHAnsi" w:cs="Courier New"/>
                <w:color w:val="004571"/>
                <w:lang w:val="en-GB"/>
              </w:rPr>
              <w:t>Auswirkungen</w:t>
            </w:r>
            <w:proofErr w:type="spellEnd"/>
            <w:r w:rsidR="00D17649" w:rsidRPr="00B739F3">
              <w:rPr>
                <w:rFonts w:asciiTheme="majorHAnsi" w:eastAsia="BatangChe" w:hAnsiTheme="majorHAnsi" w:cs="Courier New"/>
                <w:color w:val="004571"/>
                <w:lang w:val="en-GB"/>
              </w:rPr>
              <w:t xml:space="preserve"> von </w:t>
            </w:r>
            <w:proofErr w:type="spellStart"/>
            <w:r w:rsidR="00D17649" w:rsidRPr="00B739F3">
              <w:rPr>
                <w:rFonts w:asciiTheme="majorHAnsi" w:eastAsia="BatangChe" w:hAnsiTheme="majorHAnsi" w:cs="Courier New"/>
                <w:color w:val="004571"/>
                <w:lang w:val="en-GB"/>
              </w:rPr>
              <w:t>Stoffveränderungen</w:t>
            </w:r>
            <w:proofErr w:type="spellEnd"/>
            <w:r w:rsidR="00D17649" w:rsidRPr="00B739F3">
              <w:rPr>
                <w:rFonts w:asciiTheme="majorHAnsi" w:eastAsia="BatangChe" w:hAnsiTheme="majorHAnsi" w:cs="Courier New"/>
                <w:color w:val="004571"/>
                <w:lang w:val="en-GB"/>
              </w:rPr>
              <w:t xml:space="preserve"> (z</w:t>
            </w:r>
            <w:r w:rsidR="00194BB2" w:rsidRPr="00B739F3">
              <w:rPr>
                <w:rFonts w:asciiTheme="majorHAnsi" w:eastAsia="BatangChe" w:hAnsiTheme="majorHAnsi" w:cs="Courier New"/>
                <w:color w:val="004571"/>
                <w:lang w:val="en-GB"/>
              </w:rPr>
              <w:t xml:space="preserve">. B. </w:t>
            </w:r>
            <w:r w:rsidR="00D17649" w:rsidRPr="00B739F3">
              <w:rPr>
                <w:rFonts w:asciiTheme="majorHAnsi" w:eastAsia="BatangChe" w:hAnsiTheme="majorHAnsi" w:cs="Courier New"/>
                <w:color w:val="004571"/>
                <w:lang w:val="en-GB"/>
              </w:rPr>
              <w:t>Eisenkorrosion) und die positiven Auswirkungen (z</w:t>
            </w:r>
            <w:r w:rsidR="00194BB2" w:rsidRPr="00B739F3">
              <w:rPr>
                <w:rFonts w:asciiTheme="majorHAnsi" w:eastAsia="BatangChe" w:hAnsiTheme="majorHAnsi" w:cs="Courier New"/>
                <w:color w:val="004571"/>
                <w:lang w:val="en-GB"/>
              </w:rPr>
              <w:t xml:space="preserve">. B. </w:t>
            </w:r>
            <w:r w:rsidR="00D17649" w:rsidRPr="00B739F3">
              <w:rPr>
                <w:rFonts w:asciiTheme="majorHAnsi" w:eastAsia="BatangChe" w:hAnsiTheme="majorHAnsi" w:cs="Courier New"/>
                <w:color w:val="004571"/>
                <w:lang w:val="en-GB"/>
              </w:rPr>
              <w:t>Metallpassivierung) sowie die sozialen (z</w:t>
            </w:r>
            <w:r w:rsidR="00194BB2" w:rsidRPr="00B739F3">
              <w:rPr>
                <w:rFonts w:asciiTheme="majorHAnsi" w:eastAsia="BatangChe" w:hAnsiTheme="majorHAnsi" w:cs="Courier New"/>
                <w:color w:val="004571"/>
                <w:lang w:val="en-GB"/>
              </w:rPr>
              <w:t xml:space="preserve">. B. Allegorie), </w:t>
            </w:r>
            <w:r w:rsidR="00D17649" w:rsidRPr="00B739F3">
              <w:rPr>
                <w:rFonts w:asciiTheme="majorHAnsi" w:eastAsia="BatangChe" w:hAnsiTheme="majorHAnsi" w:cs="Courier New"/>
                <w:color w:val="004571"/>
                <w:lang w:val="en-GB"/>
              </w:rPr>
              <w:t>kulturellen (z</w:t>
            </w:r>
            <w:r w:rsidR="00194BB2" w:rsidRPr="00B739F3">
              <w:rPr>
                <w:rFonts w:asciiTheme="majorHAnsi" w:eastAsia="BatangChe" w:hAnsiTheme="majorHAnsi" w:cs="Courier New"/>
                <w:color w:val="004571"/>
                <w:lang w:val="en-GB"/>
              </w:rPr>
              <w:t xml:space="preserve">. B. </w:t>
            </w:r>
            <w:r w:rsidR="00D17649" w:rsidRPr="00B739F3">
              <w:rPr>
                <w:rFonts w:asciiTheme="majorHAnsi" w:eastAsia="BatangChe" w:hAnsiTheme="majorHAnsi" w:cs="Courier New"/>
                <w:color w:val="004571"/>
                <w:lang w:val="en-GB"/>
              </w:rPr>
              <w:t>Patina) und ökologischen (z</w:t>
            </w:r>
            <w:r w:rsidR="00194BB2" w:rsidRPr="00B739F3">
              <w:rPr>
                <w:rFonts w:asciiTheme="majorHAnsi" w:eastAsia="BatangChe" w:hAnsiTheme="majorHAnsi" w:cs="Courier New"/>
                <w:color w:val="004571"/>
                <w:lang w:val="en-GB"/>
              </w:rPr>
              <w:t xml:space="preserve">. B. </w:t>
            </w:r>
            <w:r w:rsidR="00D17649" w:rsidRPr="00B739F3">
              <w:rPr>
                <w:rFonts w:asciiTheme="majorHAnsi" w:eastAsia="BatangChe" w:hAnsiTheme="majorHAnsi" w:cs="Courier New"/>
                <w:color w:val="004571"/>
                <w:lang w:val="en-GB"/>
              </w:rPr>
              <w:t>Abfall) Folgen diskutieren.</w:t>
            </w:r>
          </w:p>
        </w:tc>
      </w:tr>
    </w:tbl>
    <w:p w14:paraId="5CE63036" w14:textId="068525AC" w:rsidR="00457028" w:rsidRDefault="00457028" w:rsidP="00FF45CA">
      <w:pPr>
        <w:jc w:val="both"/>
        <w:rPr>
          <w:rFonts w:asciiTheme="majorHAnsi" w:eastAsia="BatangChe" w:hAnsiTheme="majorHAnsi" w:cs="Courier New"/>
          <w:color w:val="BFBFBF"/>
          <w:lang w:val="en-GB"/>
        </w:rPr>
      </w:pPr>
    </w:p>
    <w:p w14:paraId="3D02FD05" w14:textId="77777777" w:rsidR="00457028" w:rsidRDefault="00457028">
      <w:pPr>
        <w:rPr>
          <w:rFonts w:asciiTheme="majorHAnsi" w:eastAsia="BatangChe" w:hAnsiTheme="majorHAnsi" w:cs="Courier New"/>
          <w:color w:val="BFBFBF"/>
          <w:lang w:val="en-GB"/>
        </w:rPr>
      </w:pPr>
      <w:r>
        <w:rPr>
          <w:rFonts w:asciiTheme="majorHAnsi" w:eastAsia="BatangChe" w:hAnsiTheme="majorHAnsi" w:cs="Courier New"/>
          <w:color w:val="BFBFBF"/>
          <w:lang w:val="en-GB"/>
        </w:rPr>
        <w:br w:type="page"/>
      </w:r>
    </w:p>
    <w:p w14:paraId="2841FC9F" w14:textId="77777777" w:rsidR="00FF45CA" w:rsidRPr="00B739F3" w:rsidRDefault="00FF45CA" w:rsidP="00FF45CA">
      <w:pPr>
        <w:jc w:val="both"/>
        <w:rPr>
          <w:rFonts w:asciiTheme="majorHAnsi" w:eastAsia="BatangChe" w:hAnsiTheme="majorHAnsi" w:cs="Courier New"/>
          <w:color w:val="BFBFBF"/>
          <w:lang w:val="en-GB"/>
        </w:rPr>
      </w:pPr>
    </w:p>
    <w:tbl>
      <w:tblPr>
        <w:tblStyle w:val="Tabellenraster"/>
        <w:tblW w:w="8776" w:type="dxa"/>
        <w:tblBorders>
          <w:top w:val="single" w:sz="18" w:space="0" w:color="CBD974"/>
          <w:left w:val="single" w:sz="18" w:space="0" w:color="CBD974"/>
          <w:bottom w:val="single" w:sz="18" w:space="0" w:color="CBD974"/>
          <w:right w:val="single" w:sz="18" w:space="0" w:color="CBD974"/>
        </w:tblBorders>
        <w:tblLook w:val="04A0" w:firstRow="1" w:lastRow="0" w:firstColumn="1" w:lastColumn="0" w:noHBand="0" w:noVBand="1"/>
      </w:tblPr>
      <w:tblGrid>
        <w:gridCol w:w="3227"/>
        <w:gridCol w:w="5549"/>
      </w:tblGrid>
      <w:tr w:rsidR="00FF45CA" w:rsidRPr="00B739F3" w14:paraId="3F4F9B51" w14:textId="77777777" w:rsidTr="008E6E7F">
        <w:tc>
          <w:tcPr>
            <w:tcW w:w="8776" w:type="dxa"/>
            <w:gridSpan w:val="2"/>
            <w:tcBorders>
              <w:top w:val="single" w:sz="18" w:space="0" w:color="CBD974"/>
              <w:bottom w:val="single" w:sz="4" w:space="0" w:color="CBD974"/>
            </w:tcBorders>
            <w:shd w:val="clear" w:color="auto" w:fill="F1F6DD"/>
          </w:tcPr>
          <w:p w14:paraId="05D45F10" w14:textId="6CEC8C2E" w:rsidR="00FF45CA" w:rsidRPr="00B739F3" w:rsidRDefault="00FF45CA" w:rsidP="008E6E7F">
            <w:pPr>
              <w:jc w:val="both"/>
              <w:rPr>
                <w:rFonts w:asciiTheme="majorHAnsi" w:eastAsia="BatangChe" w:hAnsiTheme="majorHAnsi" w:cs="Courier New"/>
                <w:b/>
                <w:color w:val="004571"/>
                <w:sz w:val="26"/>
                <w:lang w:val="en-GB"/>
              </w:rPr>
            </w:pPr>
            <w:r w:rsidRPr="00B739F3">
              <w:rPr>
                <w:rFonts w:asciiTheme="majorHAnsi" w:eastAsia="BatangChe" w:hAnsiTheme="majorHAnsi" w:cs="Courier New"/>
                <w:b/>
                <w:color w:val="004571"/>
                <w:sz w:val="26"/>
                <w:lang w:val="en-GB"/>
              </w:rPr>
              <w:t>I. Einführung in das Thema „Chemische Reaktionen“</w:t>
            </w:r>
          </w:p>
        </w:tc>
      </w:tr>
      <w:tr w:rsidR="00FF45CA" w:rsidRPr="00B739F3" w14:paraId="455B8466" w14:textId="77777777" w:rsidTr="008E6E7F">
        <w:tc>
          <w:tcPr>
            <w:tcW w:w="8776" w:type="dxa"/>
            <w:gridSpan w:val="2"/>
            <w:tcBorders>
              <w:top w:val="single" w:sz="4" w:space="0" w:color="CBD974"/>
              <w:bottom w:val="single" w:sz="4" w:space="0" w:color="CBD974"/>
            </w:tcBorders>
            <w:shd w:val="clear" w:color="auto" w:fill="F1F6DD"/>
          </w:tcPr>
          <w:p w14:paraId="6C06363C" w14:textId="78580C7A" w:rsidR="00FF45CA" w:rsidRPr="00B739F3" w:rsidRDefault="00FF45CA" w:rsidP="008E6E7F">
            <w:pPr>
              <w:jc w:val="both"/>
              <w:rPr>
                <w:rFonts w:asciiTheme="majorHAnsi" w:eastAsia="BatangChe" w:hAnsiTheme="majorHAnsi" w:cs="Courier New"/>
                <w:color w:val="004571"/>
                <w:sz w:val="26"/>
                <w:lang w:val="en-GB"/>
              </w:rPr>
            </w:pPr>
            <w:r w:rsidRPr="00B739F3">
              <w:rPr>
                <w:rFonts w:asciiTheme="majorHAnsi" w:eastAsia="BatangChe" w:hAnsiTheme="majorHAnsi" w:cs="Courier New"/>
                <w:color w:val="004571"/>
                <w:sz w:val="26"/>
                <w:lang w:val="en-GB"/>
              </w:rPr>
              <w:t>Einführung</w:t>
            </w:r>
          </w:p>
        </w:tc>
      </w:tr>
      <w:tr w:rsidR="00FF45CA" w:rsidRPr="00B739F3" w14:paraId="73F9A976" w14:textId="77777777" w:rsidTr="008E6E7F">
        <w:trPr>
          <w:trHeight w:val="960"/>
        </w:trPr>
        <w:tc>
          <w:tcPr>
            <w:tcW w:w="8776" w:type="dxa"/>
            <w:gridSpan w:val="2"/>
            <w:tcBorders>
              <w:top w:val="single" w:sz="4" w:space="0" w:color="CBD974"/>
              <w:bottom w:val="single" w:sz="4" w:space="0" w:color="CBD974"/>
            </w:tcBorders>
            <w:shd w:val="clear" w:color="auto" w:fill="FAFFE7"/>
          </w:tcPr>
          <w:p w14:paraId="57D5F856" w14:textId="77777777" w:rsidR="00FF45CA" w:rsidRPr="00B739F3" w:rsidRDefault="00FF45CA" w:rsidP="008E6E7F">
            <w:pPr>
              <w:jc w:val="both"/>
              <w:rPr>
                <w:rFonts w:asciiTheme="majorHAnsi" w:eastAsia="BatangChe" w:hAnsiTheme="majorHAnsi" w:cs="Courier New"/>
                <w:b/>
                <w:color w:val="004571"/>
                <w:sz w:val="26"/>
                <w:lang w:val="en-GB"/>
              </w:rPr>
            </w:pPr>
            <w:r w:rsidRPr="00B739F3">
              <w:rPr>
                <w:rFonts w:asciiTheme="majorHAnsi" w:eastAsia="BatangChe" w:hAnsiTheme="majorHAnsi" w:cs="Courier New"/>
                <w:b/>
                <w:color w:val="004571"/>
                <w:sz w:val="26"/>
                <w:lang w:val="en-GB"/>
              </w:rPr>
              <w:t xml:space="preserve">1.2 </w:t>
            </w:r>
            <w:r w:rsidR="00252D0E" w:rsidRPr="00B739F3">
              <w:rPr>
                <w:rFonts w:asciiTheme="majorHAnsi" w:eastAsia="BatangChe" w:hAnsiTheme="majorHAnsi" w:cs="Courier New"/>
                <w:b/>
                <w:color w:val="004571"/>
                <w:sz w:val="26"/>
                <w:lang w:val="en-GB"/>
              </w:rPr>
              <w:t xml:space="preserve">Abgrenzung des Untersuchungsgebiets </w:t>
            </w:r>
          </w:p>
          <w:p w14:paraId="47F097BB" w14:textId="2935A6A2" w:rsidR="00252D0E" w:rsidRPr="00B739F3" w:rsidRDefault="00252D0E" w:rsidP="008E6E7F">
            <w:pPr>
              <w:jc w:val="both"/>
              <w:rPr>
                <w:rFonts w:asciiTheme="majorHAnsi" w:eastAsia="BatangChe" w:hAnsiTheme="majorHAnsi" w:cs="Courier New"/>
                <w:b/>
                <w:color w:val="004571"/>
                <w:sz w:val="26"/>
                <w:lang w:val="en-GB"/>
              </w:rPr>
            </w:pPr>
            <w:r w:rsidRPr="00B739F3">
              <w:rPr>
                <w:rFonts w:asciiTheme="majorHAnsi" w:eastAsia="BatangChe" w:hAnsiTheme="majorHAnsi" w:cs="Courier New"/>
                <w:b/>
                <w:color w:val="004571"/>
                <w:sz w:val="26"/>
                <w:lang w:val="en-GB"/>
              </w:rPr>
              <w:t>Chemische Reaktionen und ihre Verwendung in der nachhaltigen Entwicklung</w:t>
            </w:r>
          </w:p>
        </w:tc>
      </w:tr>
      <w:tr w:rsidR="00700680" w:rsidRPr="00B739F3" w14:paraId="7351127F" w14:textId="77777777" w:rsidTr="00673AEB">
        <w:trPr>
          <w:trHeight w:val="625"/>
        </w:trPr>
        <w:tc>
          <w:tcPr>
            <w:tcW w:w="3227" w:type="dxa"/>
            <w:tcBorders>
              <w:top w:val="single" w:sz="4" w:space="0" w:color="CBD974"/>
              <w:bottom w:val="single" w:sz="4" w:space="0" w:color="CBD974"/>
              <w:right w:val="single" w:sz="4" w:space="0" w:color="CBD974"/>
            </w:tcBorders>
          </w:tcPr>
          <w:p w14:paraId="4BE70D7A" w14:textId="593972A2" w:rsidR="00700680" w:rsidRPr="00B739F3" w:rsidRDefault="00700680" w:rsidP="00700680">
            <w:pPr>
              <w:jc w:val="both"/>
              <w:rPr>
                <w:rFonts w:asciiTheme="majorHAnsi" w:eastAsia="BatangChe" w:hAnsiTheme="majorHAnsi" w:cs="Courier New"/>
                <w:color w:val="004571"/>
                <w:lang w:val="en-GB"/>
              </w:rPr>
            </w:pPr>
            <w:r w:rsidRPr="00B739F3">
              <w:rPr>
                <w:noProof/>
                <w:lang w:val="en-GB" w:eastAsia="cs-CZ"/>
              </w:rPr>
              <w:drawing>
                <wp:inline distT="0" distB="0" distL="0" distR="0" wp14:anchorId="0BEF8C0B" wp14:editId="7FDC37A4">
                  <wp:extent cx="468000" cy="468000"/>
                  <wp:effectExtent l="0" t="0" r="0" b="0"/>
                  <wp:docPr id="33" name="Imagen 51" descr="/Users/antquearm/Desktop/IncluSMe icons/Icons as JPE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rs/antquearm/Desktop/IncluSMe icons/Icons as JPEG/5.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noProof/>
                <w:lang w:val="en-GB" w:eastAsia="cs-CZ"/>
              </w:rPr>
              <w:drawing>
                <wp:inline distT="0" distB="0" distL="0" distR="0" wp14:anchorId="3E4F90E1" wp14:editId="0D75DCC9">
                  <wp:extent cx="468000" cy="468000"/>
                  <wp:effectExtent l="0" t="0" r="0" b="0"/>
                  <wp:docPr id="34" name="Imagen 52" descr="/Users/antquearm/Desktop/IncluSMe icons/Icons as JPEG/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rs/antquearm/Desktop/IncluSMe icons/Icons as JPEG/4-4.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p>
        </w:tc>
        <w:tc>
          <w:tcPr>
            <w:tcW w:w="5549" w:type="dxa"/>
            <w:tcBorders>
              <w:top w:val="single" w:sz="4" w:space="0" w:color="CBD974"/>
              <w:left w:val="single" w:sz="4" w:space="0" w:color="CBD974"/>
              <w:bottom w:val="single" w:sz="4" w:space="0" w:color="CBD974"/>
            </w:tcBorders>
            <w:vAlign w:val="center"/>
          </w:tcPr>
          <w:p w14:paraId="79FCD3AA" w14:textId="03BB07CA" w:rsidR="00700680" w:rsidRPr="00B739F3" w:rsidRDefault="00700680" w:rsidP="00700680">
            <w:pPr>
              <w:jc w:val="both"/>
              <w:rPr>
                <w:rFonts w:asciiTheme="majorHAnsi" w:eastAsia="BatangChe" w:hAnsiTheme="majorHAnsi" w:cs="Courier New"/>
                <w:color w:val="004571"/>
                <w:lang w:val="en-GB"/>
              </w:rPr>
            </w:pPr>
            <w:r w:rsidRPr="00B739F3">
              <w:rPr>
                <w:noProof/>
                <w:lang w:val="en-GB" w:eastAsia="cs-CZ"/>
              </w:rPr>
              <w:drawing>
                <wp:inline distT="0" distB="0" distL="0" distR="0" wp14:anchorId="3926953E" wp14:editId="18384298">
                  <wp:extent cx="468000" cy="468000"/>
                  <wp:effectExtent l="0" t="0" r="0" b="0"/>
                  <wp:docPr id="37" name="Imagen 53" descr="/Users/antquearm/Desktop/IncluSMe icons/Icons as JPEG/3-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Users/antquearm/Desktop/IncluSMe icons/Icons as JPEG/3-6a.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rFonts w:ascii="avenir book" w:eastAsia="BatangChe" w:hAnsi="avenir book" w:cs="Courier New"/>
                <w:bCs/>
                <w:color w:val="000000" w:themeColor="text1"/>
                <w:lang w:val="en-GB"/>
              </w:rPr>
              <w:t>Dauer: 45 Minuten</w:t>
            </w:r>
          </w:p>
        </w:tc>
      </w:tr>
      <w:tr w:rsidR="00700680" w:rsidRPr="00B739F3" w14:paraId="0C55AEBF" w14:textId="77777777" w:rsidTr="008E6E7F">
        <w:tc>
          <w:tcPr>
            <w:tcW w:w="8776" w:type="dxa"/>
            <w:gridSpan w:val="2"/>
            <w:tcBorders>
              <w:top w:val="single" w:sz="4" w:space="0" w:color="CBD974"/>
              <w:bottom w:val="single" w:sz="4" w:space="0" w:color="CBD974"/>
            </w:tcBorders>
          </w:tcPr>
          <w:p w14:paraId="083F8827" w14:textId="77777777" w:rsidR="00700680" w:rsidRPr="00B739F3" w:rsidRDefault="00700680" w:rsidP="00700680">
            <w:pPr>
              <w:jc w:val="both"/>
              <w:rPr>
                <w:rFonts w:asciiTheme="majorHAnsi" w:eastAsia="BatangChe" w:hAnsiTheme="majorHAnsi" w:cs="Courier New"/>
                <w:b/>
                <w:bCs/>
                <w:color w:val="004571"/>
                <w:lang w:val="en-GB"/>
              </w:rPr>
            </w:pPr>
            <w:r w:rsidRPr="00B739F3">
              <w:rPr>
                <w:rFonts w:asciiTheme="majorHAnsi" w:eastAsia="BatangChe" w:hAnsiTheme="majorHAnsi" w:cs="Courier New"/>
                <w:b/>
                <w:bCs/>
                <w:color w:val="004571"/>
                <w:lang w:val="en-GB"/>
              </w:rPr>
              <w:t>Lernziele in Kürze</w:t>
            </w:r>
          </w:p>
          <w:p w14:paraId="092FDD9E" w14:textId="1BB978DE" w:rsidR="00700680" w:rsidRPr="00B739F3" w:rsidRDefault="00E10E8F" w:rsidP="00700680">
            <w:pPr>
              <w:jc w:val="both"/>
              <w:rPr>
                <w:rFonts w:asciiTheme="majorHAnsi" w:eastAsia="BatangChe" w:hAnsiTheme="majorHAnsi" w:cs="Courier New"/>
                <w:color w:val="004571"/>
                <w:lang w:val="en-GB"/>
              </w:rPr>
            </w:pPr>
            <w:r w:rsidRPr="00B739F3">
              <w:rPr>
                <w:rFonts w:asciiTheme="majorHAnsi" w:eastAsia="BatangChe" w:hAnsiTheme="majorHAnsi" w:cs="Courier New"/>
                <w:color w:val="004571"/>
                <w:lang w:val="en-GB"/>
              </w:rPr>
              <w:t>Diese Aktivität dient der Erfassung ausgewählter Arten chemischer Reaktionen in komplexen sozialen Problemfeldern – chemische Reaktionen im Zusammenhang mit Produktion, Konsum und nachhaltiger Entwicklung – in unterschiedlichen Kontexten.</w:t>
            </w:r>
          </w:p>
        </w:tc>
      </w:tr>
      <w:tr w:rsidR="00700680" w:rsidRPr="00B739F3" w14:paraId="69A1B64C" w14:textId="77777777" w:rsidTr="008E6E7F">
        <w:tc>
          <w:tcPr>
            <w:tcW w:w="8776" w:type="dxa"/>
            <w:gridSpan w:val="2"/>
            <w:tcBorders>
              <w:top w:val="single" w:sz="4" w:space="0" w:color="CBD974"/>
              <w:bottom w:val="single" w:sz="4" w:space="0" w:color="CBD974"/>
            </w:tcBorders>
          </w:tcPr>
          <w:p w14:paraId="4E1D9FA4" w14:textId="77777777" w:rsidR="00700680" w:rsidRPr="00B739F3" w:rsidRDefault="00700680" w:rsidP="00700680">
            <w:pPr>
              <w:jc w:val="both"/>
              <w:rPr>
                <w:rFonts w:asciiTheme="majorHAnsi" w:eastAsia="BatangChe" w:hAnsiTheme="majorHAnsi" w:cs="Courier New"/>
                <w:b/>
                <w:bCs/>
                <w:color w:val="004571"/>
                <w:lang w:val="en-GB"/>
              </w:rPr>
            </w:pPr>
            <w:r w:rsidRPr="00B739F3">
              <w:rPr>
                <w:rFonts w:asciiTheme="majorHAnsi" w:eastAsia="BatangChe" w:hAnsiTheme="majorHAnsi" w:cs="Courier New"/>
                <w:b/>
                <w:bCs/>
                <w:color w:val="004571"/>
                <w:lang w:val="en-GB"/>
              </w:rPr>
              <w:t>Beschreibung der Aktivität</w:t>
            </w:r>
          </w:p>
          <w:p w14:paraId="638481B8" w14:textId="3388E60F" w:rsidR="00F335E2" w:rsidRPr="00B739F3" w:rsidRDefault="00F335E2" w:rsidP="00F335E2">
            <w:pPr>
              <w:jc w:val="both"/>
              <w:rPr>
                <w:rFonts w:asciiTheme="majorHAnsi" w:eastAsia="BatangChe" w:hAnsiTheme="majorHAnsi" w:cs="Courier New"/>
                <w:color w:val="004571"/>
                <w:lang w:val="en-GB"/>
              </w:rPr>
            </w:pPr>
            <w:r w:rsidRPr="00B739F3">
              <w:rPr>
                <w:rFonts w:asciiTheme="majorHAnsi" w:eastAsia="BatangChe" w:hAnsiTheme="majorHAnsi" w:cs="Courier New"/>
                <w:color w:val="004571"/>
                <w:lang w:val="en-GB"/>
              </w:rPr>
              <w:t xml:space="preserve">Zu Beginn dieser Aktivität wird ein Brainstorming empfohlen (mit den richtigen Rahmenbedingungen – Zeit, verbotene Wörter, technische Umsetzung usw. – siehe Literatur zur Durchführung von Brainstormings). Der zentrale Begriff für das Brainstorming kann </w:t>
            </w:r>
            <w:r w:rsidR="00AD084A" w:rsidRPr="00B739F3">
              <w:rPr>
                <w:rFonts w:asciiTheme="majorHAnsi" w:eastAsia="BatangChe" w:hAnsiTheme="majorHAnsi" w:cs="Courier New"/>
                <w:color w:val="004571"/>
                <w:lang w:val="en-GB"/>
              </w:rPr>
              <w:t xml:space="preserve">„CHEMISCHE REAKTIONEN” oder </w:t>
            </w:r>
            <w:r w:rsidRPr="00B739F3">
              <w:rPr>
                <w:rFonts w:asciiTheme="majorHAnsi" w:eastAsia="BatangChe" w:hAnsiTheme="majorHAnsi" w:cs="Courier New"/>
                <w:color w:val="004571"/>
                <w:lang w:val="en-GB"/>
              </w:rPr>
              <w:t xml:space="preserve">verschiedene Arten von chemischen Reaktionen oder Veränderungen von Stoffen sein, z. B. „REDOX-REAKTIONEN” oder „FERMENTATION” usw. oder etwas </w:t>
            </w:r>
            <w:proofErr w:type="spellStart"/>
            <w:r w:rsidRPr="00B739F3">
              <w:rPr>
                <w:rFonts w:asciiTheme="majorHAnsi" w:eastAsia="BatangChe" w:hAnsiTheme="majorHAnsi" w:cs="Courier New"/>
                <w:color w:val="004571"/>
                <w:lang w:val="en-GB"/>
              </w:rPr>
              <w:t>anderes</w:t>
            </w:r>
            <w:proofErr w:type="spellEnd"/>
            <w:r w:rsidRPr="00B739F3">
              <w:rPr>
                <w:rFonts w:asciiTheme="majorHAnsi" w:eastAsia="BatangChe" w:hAnsiTheme="majorHAnsi" w:cs="Courier New"/>
                <w:color w:val="004571"/>
                <w:lang w:val="en-GB"/>
              </w:rPr>
              <w:t xml:space="preserve">, das </w:t>
            </w:r>
            <w:proofErr w:type="spellStart"/>
            <w:r w:rsidRPr="00B739F3">
              <w:rPr>
                <w:rFonts w:asciiTheme="majorHAnsi" w:eastAsia="BatangChe" w:hAnsiTheme="majorHAnsi" w:cs="Courier New"/>
                <w:color w:val="004571"/>
                <w:lang w:val="en-GB"/>
              </w:rPr>
              <w:t>mit</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dem</w:t>
            </w:r>
            <w:proofErr w:type="spellEnd"/>
            <w:r w:rsidRPr="00B739F3">
              <w:rPr>
                <w:rFonts w:asciiTheme="majorHAnsi" w:eastAsia="BatangChe" w:hAnsiTheme="majorHAnsi" w:cs="Courier New"/>
                <w:color w:val="004571"/>
                <w:lang w:val="en-GB"/>
              </w:rPr>
              <w:t xml:space="preserve"> Thema „</w:t>
            </w:r>
            <w:proofErr w:type="spellStart"/>
            <w:r w:rsidRPr="00B739F3">
              <w:rPr>
                <w:rFonts w:asciiTheme="majorHAnsi" w:eastAsia="BatangChe" w:hAnsiTheme="majorHAnsi" w:cs="Courier New"/>
                <w:color w:val="004571"/>
                <w:lang w:val="en-GB"/>
              </w:rPr>
              <w:t>Chemische</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Reaktionen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als</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solche</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i</w:t>
            </w:r>
            <w:r w:rsidR="00521561">
              <w:rPr>
                <w:rFonts w:asciiTheme="majorHAnsi" w:eastAsia="BatangChe" w:hAnsiTheme="majorHAnsi" w:cs="Courier New"/>
                <w:color w:val="004571"/>
                <w:lang w:val="en-GB"/>
              </w:rPr>
              <w:t>m</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Zusammenhang</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steht</w:t>
            </w:r>
            <w:proofErr w:type="spellEnd"/>
            <w:r w:rsidRPr="00B739F3">
              <w:rPr>
                <w:rFonts w:asciiTheme="majorHAnsi" w:eastAsia="BatangChe" w:hAnsiTheme="majorHAnsi" w:cs="Courier New"/>
                <w:color w:val="004571"/>
                <w:lang w:val="en-GB"/>
              </w:rPr>
              <w:t xml:space="preserve">. Der nächste Schritt ist das Clustering, d. h. die Klassifizierung der erzeugten Wortgruppen. Die </w:t>
            </w:r>
            <w:proofErr w:type="spellStart"/>
            <w:r w:rsidR="00C96F46">
              <w:rPr>
                <w:rFonts w:asciiTheme="majorHAnsi" w:eastAsia="BatangChe" w:hAnsiTheme="majorHAnsi" w:cs="Courier New"/>
                <w:color w:val="004571"/>
                <w:lang w:val="en-GB"/>
              </w:rPr>
              <w:t>Studierenden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schlagen</w:t>
            </w:r>
            <w:proofErr w:type="spellEnd"/>
            <w:r w:rsidRPr="00B739F3">
              <w:rPr>
                <w:rFonts w:asciiTheme="majorHAnsi" w:eastAsia="BatangChe" w:hAnsiTheme="majorHAnsi" w:cs="Courier New"/>
                <w:color w:val="004571"/>
                <w:lang w:val="en-GB"/>
              </w:rPr>
              <w:t xml:space="preserve"> Gruppen </w:t>
            </w:r>
            <w:proofErr w:type="spellStart"/>
            <w:r w:rsidRPr="00B739F3">
              <w:rPr>
                <w:rFonts w:asciiTheme="majorHAnsi" w:eastAsia="BatangChe" w:hAnsiTheme="majorHAnsi" w:cs="Courier New"/>
                <w:color w:val="004571"/>
                <w:lang w:val="en-GB"/>
              </w:rPr>
              <w:t>wie</w:t>
            </w:r>
            <w:proofErr w:type="spellEnd"/>
            <w:r w:rsidRPr="00B739F3">
              <w:rPr>
                <w:rFonts w:asciiTheme="majorHAnsi" w:eastAsia="BatangChe" w:hAnsiTheme="majorHAnsi" w:cs="Courier New"/>
                <w:color w:val="004571"/>
                <w:lang w:val="en-GB"/>
              </w:rPr>
              <w:t xml:space="preserve"> Wissenschaft, Wirtschaft, Politik, Kultur usw. vor. Der letzte Schritt ist die Erstellung von Konzeptkarten in jeder Wortgruppe und anschließend die Erstellung einer gemeinsamen Konzeptkarte über das Phänomen CHEMISCHE REAKTIONEN in Verbindung mit Diskussionen über verschiedene Erfahrungen, hauptsächlich aus dem Alltag.</w:t>
            </w:r>
          </w:p>
          <w:p w14:paraId="7B710581" w14:textId="7BD9554A" w:rsidR="00700680" w:rsidRPr="00B739F3" w:rsidRDefault="00F335E2" w:rsidP="00700680">
            <w:pPr>
              <w:jc w:val="both"/>
              <w:rPr>
                <w:rFonts w:asciiTheme="majorHAnsi" w:eastAsia="BatangChe" w:hAnsiTheme="majorHAnsi" w:cs="Courier New"/>
                <w:color w:val="004571"/>
                <w:lang w:val="en-GB"/>
              </w:rPr>
            </w:pPr>
            <w:proofErr w:type="spellStart"/>
            <w:r w:rsidRPr="00B739F3">
              <w:rPr>
                <w:rFonts w:asciiTheme="majorHAnsi" w:eastAsia="BatangChe" w:hAnsiTheme="majorHAnsi" w:cs="Courier New"/>
                <w:color w:val="004571"/>
                <w:lang w:val="en-GB"/>
              </w:rPr>
              <w:t>Hinweise</w:t>
            </w:r>
            <w:proofErr w:type="spellEnd"/>
            <w:r w:rsidRPr="00B739F3">
              <w:rPr>
                <w:rFonts w:asciiTheme="majorHAnsi" w:eastAsia="BatangChe" w:hAnsiTheme="majorHAnsi" w:cs="Courier New"/>
                <w:color w:val="004571"/>
                <w:lang w:val="en-GB"/>
              </w:rPr>
              <w:t xml:space="preserve"> für </w:t>
            </w:r>
            <w:proofErr w:type="spellStart"/>
            <w:r w:rsidRPr="00B739F3">
              <w:rPr>
                <w:rFonts w:asciiTheme="majorHAnsi" w:eastAsia="BatangChe" w:hAnsiTheme="majorHAnsi" w:cs="Courier New"/>
                <w:color w:val="004571"/>
                <w:lang w:val="en-GB"/>
              </w:rPr>
              <w:t>Alternativen</w:t>
            </w:r>
            <w:proofErr w:type="spellEnd"/>
            <w:r w:rsidRPr="00B739F3">
              <w:rPr>
                <w:rFonts w:asciiTheme="majorHAnsi" w:eastAsia="BatangChe" w:hAnsiTheme="majorHAnsi" w:cs="Courier New"/>
                <w:color w:val="004571"/>
                <w:lang w:val="en-GB"/>
              </w:rPr>
              <w:t xml:space="preserve">: Das Brainstorming </w:t>
            </w:r>
            <w:proofErr w:type="spellStart"/>
            <w:r w:rsidRPr="00B739F3">
              <w:rPr>
                <w:rFonts w:asciiTheme="majorHAnsi" w:eastAsia="BatangChe" w:hAnsiTheme="majorHAnsi" w:cs="Courier New"/>
                <w:color w:val="004571"/>
                <w:lang w:val="en-GB"/>
              </w:rPr>
              <w:t>kann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komplexer</w:t>
            </w:r>
            <w:proofErr w:type="spellEnd"/>
            <w:r w:rsidRPr="00B739F3">
              <w:rPr>
                <w:rFonts w:asciiTheme="majorHAnsi" w:eastAsia="BatangChe" w:hAnsiTheme="majorHAnsi" w:cs="Courier New"/>
                <w:color w:val="004571"/>
                <w:lang w:val="en-GB"/>
              </w:rPr>
              <w:t xml:space="preserve"> sein, d. h. es können beispielsweise nur Bedingungen für chemische Reaktionen (Art der Substanzen, Industriebereich, Landwirtschaft usw.) oder Namen oder Wörter mit verschiedenen Begriffen im Zusammenhang mit chemischen Reaktionen (Produktionsprozesse, </w:t>
            </w:r>
            <w:r w:rsidR="00EE17EB" w:rsidRPr="00B739F3">
              <w:rPr>
                <w:rFonts w:asciiTheme="majorHAnsi" w:eastAsia="BatangChe" w:hAnsiTheme="majorHAnsi" w:cs="Courier New"/>
                <w:color w:val="004571"/>
                <w:lang w:val="en-GB"/>
              </w:rPr>
              <w:t xml:space="preserve">chemische Reaktionen </w:t>
            </w:r>
            <w:r w:rsidRPr="00B739F3">
              <w:rPr>
                <w:rFonts w:asciiTheme="majorHAnsi" w:eastAsia="BatangChe" w:hAnsiTheme="majorHAnsi" w:cs="Courier New"/>
                <w:color w:val="004571"/>
                <w:lang w:val="en-GB"/>
              </w:rPr>
              <w:t>und Beispiele in verschiedenen Sprachen usw.) erzeugt werden.</w:t>
            </w:r>
          </w:p>
          <w:p w14:paraId="2067BDBD" w14:textId="77777777" w:rsidR="00AD084A" w:rsidRPr="00B739F3" w:rsidRDefault="00AD084A" w:rsidP="00700680">
            <w:pPr>
              <w:jc w:val="both"/>
              <w:rPr>
                <w:rFonts w:asciiTheme="majorHAnsi" w:eastAsia="BatangChe" w:hAnsiTheme="majorHAnsi" w:cs="Courier New"/>
                <w:color w:val="004571"/>
                <w:lang w:val="en-GB"/>
              </w:rPr>
            </w:pPr>
          </w:p>
          <w:p w14:paraId="4AB897E1" w14:textId="77777777" w:rsidR="00AD084A" w:rsidRPr="00B739F3" w:rsidRDefault="00AD084A" w:rsidP="00700680">
            <w:pPr>
              <w:jc w:val="both"/>
              <w:rPr>
                <w:rFonts w:asciiTheme="majorHAnsi" w:eastAsia="BatangChe" w:hAnsiTheme="majorHAnsi" w:cs="Courier New"/>
                <w:color w:val="004571"/>
                <w:lang w:val="en-GB"/>
              </w:rPr>
            </w:pPr>
            <w:r w:rsidRPr="00B739F3">
              <w:rPr>
                <w:noProof/>
                <w:color w:val="FF0000"/>
                <w:lang w:val="en-GB"/>
              </w:rPr>
              <w:drawing>
                <wp:inline distT="0" distB="0" distL="0" distR="0" wp14:anchorId="59DFEBAA" wp14:editId="7E60B0DF">
                  <wp:extent cx="5166360" cy="2514600"/>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66360" cy="2514600"/>
                          </a:xfrm>
                          <a:prstGeom prst="rect">
                            <a:avLst/>
                          </a:prstGeom>
                          <a:noFill/>
                          <a:ln>
                            <a:noFill/>
                          </a:ln>
                        </pic:spPr>
                      </pic:pic>
                    </a:graphicData>
                  </a:graphic>
                </wp:inline>
              </w:drawing>
            </w:r>
          </w:p>
          <w:p w14:paraId="5D821CB8" w14:textId="785ABF7D" w:rsidR="00AD084A" w:rsidRPr="00B739F3" w:rsidRDefault="00AD084A" w:rsidP="00700680">
            <w:pPr>
              <w:jc w:val="both"/>
              <w:rPr>
                <w:rFonts w:asciiTheme="majorHAnsi" w:eastAsia="BatangChe" w:hAnsiTheme="majorHAnsi" w:cs="Courier New"/>
                <w:color w:val="004571"/>
                <w:lang w:val="en-GB"/>
              </w:rPr>
            </w:pPr>
            <w:r w:rsidRPr="00B739F3">
              <w:rPr>
                <w:rFonts w:asciiTheme="majorHAnsi" w:eastAsia="BatangChe" w:hAnsiTheme="majorHAnsi" w:cs="Courier New"/>
                <w:color w:val="004571"/>
                <w:lang w:val="en-GB"/>
              </w:rPr>
              <w:t>Abb</w:t>
            </w:r>
            <w:r w:rsidR="00457028">
              <w:rPr>
                <w:rFonts w:asciiTheme="majorHAnsi" w:eastAsia="BatangChe" w:hAnsiTheme="majorHAnsi" w:cs="Courier New"/>
                <w:color w:val="004571"/>
                <w:lang w:val="en-GB"/>
              </w:rPr>
              <w:t xml:space="preserve">. 1 </w:t>
            </w:r>
            <w:r w:rsidRPr="00B739F3">
              <w:rPr>
                <w:rFonts w:asciiTheme="majorHAnsi" w:eastAsia="BatangChe" w:hAnsiTheme="majorHAnsi" w:cs="Courier New"/>
                <w:color w:val="004571"/>
                <w:lang w:val="en-GB"/>
              </w:rPr>
              <w:t>Beispiel einer Konzeptkarte zum Thema CHEMISCHE REAKTIONEN (in Padlet)</w:t>
            </w:r>
          </w:p>
          <w:p w14:paraId="0473CD90" w14:textId="343B2EE0" w:rsidR="00AD084A" w:rsidRPr="00B739F3" w:rsidRDefault="00AD084A" w:rsidP="00700680">
            <w:pPr>
              <w:jc w:val="both"/>
              <w:rPr>
                <w:rFonts w:asciiTheme="majorHAnsi" w:eastAsia="BatangChe" w:hAnsiTheme="majorHAnsi" w:cs="Courier New"/>
                <w:color w:val="004571"/>
                <w:lang w:val="en-GB"/>
              </w:rPr>
            </w:pPr>
          </w:p>
        </w:tc>
      </w:tr>
      <w:tr w:rsidR="00700680" w:rsidRPr="00B739F3" w14:paraId="1B559B01" w14:textId="77777777" w:rsidTr="008E6E7F">
        <w:tc>
          <w:tcPr>
            <w:tcW w:w="8776" w:type="dxa"/>
            <w:gridSpan w:val="2"/>
            <w:tcBorders>
              <w:top w:val="single" w:sz="4" w:space="0" w:color="CBD974"/>
              <w:bottom w:val="single" w:sz="18" w:space="0" w:color="CBD974"/>
            </w:tcBorders>
          </w:tcPr>
          <w:p w14:paraId="7BDB6928" w14:textId="77777777" w:rsidR="00700680" w:rsidRPr="00B739F3" w:rsidRDefault="00700680" w:rsidP="00700680">
            <w:pPr>
              <w:jc w:val="both"/>
              <w:rPr>
                <w:rFonts w:asciiTheme="majorHAnsi" w:eastAsia="BatangChe" w:hAnsiTheme="majorHAnsi" w:cs="Courier New"/>
                <w:b/>
                <w:bCs/>
                <w:color w:val="004571"/>
                <w:lang w:val="en-GB"/>
              </w:rPr>
            </w:pPr>
            <w:r w:rsidRPr="00B739F3">
              <w:rPr>
                <w:rFonts w:asciiTheme="majorHAnsi" w:eastAsia="BatangChe" w:hAnsiTheme="majorHAnsi" w:cs="Courier New"/>
                <w:b/>
                <w:bCs/>
                <w:color w:val="004571"/>
                <w:lang w:val="en-GB"/>
              </w:rPr>
              <w:lastRenderedPageBreak/>
              <w:t>Interdisziplinärer Ansatz in Kürze</w:t>
            </w:r>
          </w:p>
          <w:p w14:paraId="404111D3" w14:textId="0BA8E6B8" w:rsidR="00700680" w:rsidRPr="00B739F3" w:rsidRDefault="00EE17EB" w:rsidP="00700680">
            <w:pPr>
              <w:jc w:val="both"/>
              <w:rPr>
                <w:rFonts w:asciiTheme="majorHAnsi" w:eastAsia="BatangChe" w:hAnsiTheme="majorHAnsi" w:cs="Courier New"/>
                <w:color w:val="004571"/>
                <w:lang w:val="en-GB"/>
              </w:rPr>
            </w:pPr>
            <w:r w:rsidRPr="00B739F3">
              <w:rPr>
                <w:rFonts w:asciiTheme="majorHAnsi" w:eastAsia="BatangChe" w:hAnsiTheme="majorHAnsi" w:cs="Courier New"/>
                <w:color w:val="004571"/>
                <w:lang w:val="en-GB"/>
              </w:rPr>
              <w:t xml:space="preserve">Arten chemischer Reaktionen stehen nicht nur mit anderen naturwissenschaftlichen Disziplinen in Verbindung, sondern auch mit anderen Bereichen. Redoxreaktionen und Elektrizität, komplexe Reaktionen und Pigmente, Additionsreaktionen und Lebensmittelherstellung, Säure-Base-Reaktionen und </w:t>
            </w:r>
            <w:r w:rsidR="0077194F" w:rsidRPr="00B739F3">
              <w:rPr>
                <w:rFonts w:asciiTheme="majorHAnsi" w:eastAsia="BatangChe" w:hAnsiTheme="majorHAnsi" w:cs="Courier New"/>
                <w:color w:val="004571"/>
                <w:lang w:val="en-GB"/>
              </w:rPr>
              <w:t>Volumenanalyse usw.</w:t>
            </w:r>
          </w:p>
        </w:tc>
      </w:tr>
    </w:tbl>
    <w:p w14:paraId="41CBCBB4" w14:textId="03DE0638" w:rsidR="006236A4" w:rsidRPr="00B739F3" w:rsidRDefault="006236A4">
      <w:pPr>
        <w:jc w:val="both"/>
        <w:rPr>
          <w:rFonts w:asciiTheme="majorHAnsi" w:eastAsia="BatangChe" w:hAnsiTheme="majorHAnsi" w:cs="Courier New"/>
          <w:lang w:val="en-GB"/>
        </w:rPr>
      </w:pPr>
    </w:p>
    <w:p w14:paraId="7E207C11" w14:textId="77777777" w:rsidR="00FF45CA" w:rsidRPr="00B739F3" w:rsidRDefault="00FF45CA" w:rsidP="00FF45CA">
      <w:pPr>
        <w:jc w:val="both"/>
        <w:rPr>
          <w:rFonts w:asciiTheme="majorHAnsi" w:eastAsia="BatangChe" w:hAnsiTheme="majorHAnsi" w:cs="Courier New"/>
          <w:color w:val="BFBFBF"/>
          <w:lang w:val="en-GB"/>
        </w:rPr>
      </w:pPr>
    </w:p>
    <w:tbl>
      <w:tblPr>
        <w:tblStyle w:val="Tabellenraster"/>
        <w:tblW w:w="8776" w:type="dxa"/>
        <w:tblBorders>
          <w:top w:val="single" w:sz="18" w:space="0" w:color="CBD974"/>
          <w:left w:val="single" w:sz="18" w:space="0" w:color="CBD974"/>
          <w:bottom w:val="single" w:sz="18" w:space="0" w:color="CBD974"/>
          <w:right w:val="single" w:sz="18" w:space="0" w:color="CBD974"/>
        </w:tblBorders>
        <w:tblLook w:val="04A0" w:firstRow="1" w:lastRow="0" w:firstColumn="1" w:lastColumn="0" w:noHBand="0" w:noVBand="1"/>
      </w:tblPr>
      <w:tblGrid>
        <w:gridCol w:w="3479"/>
        <w:gridCol w:w="5497"/>
      </w:tblGrid>
      <w:tr w:rsidR="00FF45CA" w:rsidRPr="00B739F3" w14:paraId="42AB349C" w14:textId="77777777" w:rsidTr="008E6E7F">
        <w:tc>
          <w:tcPr>
            <w:tcW w:w="8776" w:type="dxa"/>
            <w:gridSpan w:val="2"/>
            <w:tcBorders>
              <w:top w:val="single" w:sz="18" w:space="0" w:color="CBD974"/>
              <w:bottom w:val="single" w:sz="4" w:space="0" w:color="CBD974"/>
            </w:tcBorders>
            <w:shd w:val="clear" w:color="auto" w:fill="F1F6DD"/>
          </w:tcPr>
          <w:p w14:paraId="3F4484E6" w14:textId="3A2B4F27" w:rsidR="00FF45CA" w:rsidRPr="00B739F3" w:rsidRDefault="0077194F" w:rsidP="008E6E7F">
            <w:pPr>
              <w:jc w:val="both"/>
              <w:rPr>
                <w:rFonts w:asciiTheme="majorHAnsi" w:eastAsia="BatangChe" w:hAnsiTheme="majorHAnsi" w:cs="Courier New"/>
                <w:b/>
                <w:color w:val="004571"/>
                <w:sz w:val="26"/>
                <w:lang w:val="en-GB"/>
              </w:rPr>
            </w:pPr>
            <w:r w:rsidRPr="00B739F3">
              <w:rPr>
                <w:rFonts w:asciiTheme="majorHAnsi" w:eastAsia="BatangChe" w:hAnsiTheme="majorHAnsi" w:cs="Courier New"/>
                <w:b/>
                <w:color w:val="004571"/>
                <w:sz w:val="26"/>
                <w:lang w:val="en-GB"/>
              </w:rPr>
              <w:t xml:space="preserve">II. Vertiefung zum Thema Chemische Reaktion </w:t>
            </w:r>
          </w:p>
        </w:tc>
      </w:tr>
      <w:tr w:rsidR="00FF45CA" w:rsidRPr="00B739F3" w14:paraId="6247F2AA" w14:textId="77777777" w:rsidTr="008E6E7F">
        <w:tc>
          <w:tcPr>
            <w:tcW w:w="8776" w:type="dxa"/>
            <w:gridSpan w:val="2"/>
            <w:tcBorders>
              <w:top w:val="single" w:sz="4" w:space="0" w:color="CBD974"/>
              <w:bottom w:val="single" w:sz="4" w:space="0" w:color="CBD974"/>
            </w:tcBorders>
            <w:shd w:val="clear" w:color="auto" w:fill="F1F6DD"/>
          </w:tcPr>
          <w:p w14:paraId="3D0E2255" w14:textId="1CF6F8BB" w:rsidR="00FF45CA" w:rsidRPr="00B739F3" w:rsidRDefault="0077194F" w:rsidP="008E6E7F">
            <w:pPr>
              <w:jc w:val="both"/>
              <w:rPr>
                <w:rFonts w:asciiTheme="majorHAnsi" w:eastAsia="BatangChe" w:hAnsiTheme="majorHAnsi" w:cs="Courier New"/>
                <w:color w:val="004571"/>
                <w:sz w:val="26"/>
                <w:lang w:val="en-GB"/>
              </w:rPr>
            </w:pPr>
            <w:r w:rsidRPr="00B739F3">
              <w:rPr>
                <w:rFonts w:asciiTheme="majorHAnsi" w:eastAsia="BatangChe" w:hAnsiTheme="majorHAnsi" w:cs="Courier New"/>
                <w:color w:val="004571"/>
                <w:sz w:val="26"/>
                <w:lang w:val="en-GB"/>
              </w:rPr>
              <w:t>Vertiefung</w:t>
            </w:r>
          </w:p>
        </w:tc>
      </w:tr>
      <w:tr w:rsidR="00FF45CA" w:rsidRPr="00B739F3" w14:paraId="2E429C62" w14:textId="77777777" w:rsidTr="008E6E7F">
        <w:trPr>
          <w:trHeight w:val="960"/>
        </w:trPr>
        <w:tc>
          <w:tcPr>
            <w:tcW w:w="8776" w:type="dxa"/>
            <w:gridSpan w:val="2"/>
            <w:tcBorders>
              <w:top w:val="single" w:sz="4" w:space="0" w:color="CBD974"/>
              <w:bottom w:val="single" w:sz="4" w:space="0" w:color="CBD974"/>
            </w:tcBorders>
            <w:shd w:val="clear" w:color="auto" w:fill="FAFFE7"/>
          </w:tcPr>
          <w:p w14:paraId="240AF727" w14:textId="5EAC1A5C" w:rsidR="0077194F" w:rsidRPr="00B739F3" w:rsidRDefault="0077194F" w:rsidP="0077194F">
            <w:pPr>
              <w:jc w:val="both"/>
              <w:rPr>
                <w:rFonts w:asciiTheme="majorHAnsi" w:eastAsia="BatangChe" w:hAnsiTheme="majorHAnsi" w:cs="Courier New"/>
                <w:b/>
                <w:color w:val="004571"/>
                <w:lang w:val="en-GB"/>
              </w:rPr>
            </w:pPr>
            <w:r w:rsidRPr="00B739F3">
              <w:rPr>
                <w:rFonts w:asciiTheme="majorHAnsi" w:eastAsia="BatangChe" w:hAnsiTheme="majorHAnsi" w:cs="Courier New"/>
                <w:b/>
                <w:color w:val="004571"/>
                <w:lang w:val="en-GB"/>
              </w:rPr>
              <w:t xml:space="preserve">2.1 Reaktionszyklen </w:t>
            </w:r>
            <w:r w:rsidR="006013A8" w:rsidRPr="00B739F3">
              <w:rPr>
                <w:rFonts w:asciiTheme="majorHAnsi" w:eastAsia="BatangChe" w:hAnsiTheme="majorHAnsi" w:cs="Courier New"/>
                <w:b/>
                <w:color w:val="004571"/>
                <w:lang w:val="en-GB"/>
              </w:rPr>
              <w:t xml:space="preserve">in Verbindung mit MINT </w:t>
            </w:r>
          </w:p>
          <w:p w14:paraId="4AFB7AB6" w14:textId="499D7DAE" w:rsidR="00953988" w:rsidRPr="00B739F3" w:rsidRDefault="006013A8" w:rsidP="0077194F">
            <w:pPr>
              <w:jc w:val="both"/>
              <w:rPr>
                <w:rFonts w:asciiTheme="majorHAnsi" w:eastAsia="BatangChe" w:hAnsiTheme="majorHAnsi" w:cs="Courier New"/>
                <w:b/>
                <w:color w:val="004571"/>
                <w:lang w:val="en-GB"/>
              </w:rPr>
            </w:pPr>
            <w:r w:rsidRPr="00B739F3">
              <w:rPr>
                <w:rFonts w:asciiTheme="majorHAnsi" w:eastAsia="BatangChe" w:hAnsiTheme="majorHAnsi" w:cs="Courier New"/>
                <w:b/>
                <w:color w:val="004571"/>
                <w:lang w:val="en-GB"/>
              </w:rPr>
              <w:t>Verschiedene Arten von Reaktionszyklen</w:t>
            </w:r>
          </w:p>
          <w:p w14:paraId="530CD48A" w14:textId="0CC89D56" w:rsidR="00FF45CA" w:rsidRPr="00B739F3" w:rsidRDefault="00FF45CA" w:rsidP="0077194F">
            <w:pPr>
              <w:jc w:val="both"/>
              <w:rPr>
                <w:rFonts w:asciiTheme="majorHAnsi" w:eastAsia="BatangChe" w:hAnsiTheme="majorHAnsi" w:cs="Courier New"/>
                <w:color w:val="004571"/>
                <w:lang w:val="en-GB"/>
              </w:rPr>
            </w:pPr>
          </w:p>
        </w:tc>
      </w:tr>
      <w:tr w:rsidR="003E409A" w:rsidRPr="00B739F3" w14:paraId="7F6D6523" w14:textId="77777777" w:rsidTr="00FD338C">
        <w:trPr>
          <w:trHeight w:val="625"/>
        </w:trPr>
        <w:tc>
          <w:tcPr>
            <w:tcW w:w="3227" w:type="dxa"/>
            <w:tcBorders>
              <w:top w:val="single" w:sz="4" w:space="0" w:color="CBD974"/>
              <w:bottom w:val="single" w:sz="4" w:space="0" w:color="CBD974"/>
              <w:right w:val="single" w:sz="4" w:space="0" w:color="CBD974"/>
            </w:tcBorders>
          </w:tcPr>
          <w:p w14:paraId="4C763045" w14:textId="62EE833E" w:rsidR="003E409A" w:rsidRPr="00B739F3" w:rsidRDefault="006013A8" w:rsidP="003E409A">
            <w:pPr>
              <w:jc w:val="both"/>
              <w:rPr>
                <w:rFonts w:asciiTheme="majorHAnsi" w:eastAsia="BatangChe" w:hAnsiTheme="majorHAnsi" w:cs="Courier New"/>
                <w:color w:val="004571"/>
                <w:lang w:val="en-GB"/>
              </w:rPr>
            </w:pPr>
            <w:r w:rsidRPr="00B739F3">
              <w:rPr>
                <w:noProof/>
                <w:lang w:val="en-GB" w:eastAsia="cs-CZ"/>
              </w:rPr>
              <w:drawing>
                <wp:inline distT="0" distB="0" distL="0" distR="0" wp14:anchorId="732DBD28" wp14:editId="3CBEAD5B">
                  <wp:extent cx="468000" cy="468000"/>
                  <wp:effectExtent l="0" t="0" r="0" b="0"/>
                  <wp:docPr id="66" name="Imagen 66" descr="/Users/antquearm/Desktop/IncluSMe icons/Icons as JPEG/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rs/antquearm/Desktop/IncluSMe icons/Icons as JPEG/4-1.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rFonts w:ascii="avenir book" w:eastAsia="BatangChe" w:hAnsi="avenir book" w:cs="Courier New"/>
                <w:color w:val="000000" w:themeColor="text1"/>
                <w:lang w:val="en-GB"/>
              </w:rPr>
              <w:t xml:space="preserve"> oder </w:t>
            </w:r>
            <w:r w:rsidRPr="00B739F3">
              <w:rPr>
                <w:noProof/>
                <w:lang w:val="en-GB" w:eastAsia="cs-CZ"/>
              </w:rPr>
              <w:drawing>
                <wp:inline distT="0" distB="0" distL="0" distR="0" wp14:anchorId="7A0D3F6A" wp14:editId="6946D106">
                  <wp:extent cx="468000" cy="468000"/>
                  <wp:effectExtent l="0" t="0" r="0" b="0"/>
                  <wp:docPr id="68" name="Imagen 68" descr="/Users/antquearm/Desktop/IncluSMe icons/Icons as JPEG/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rs/antquearm/Desktop/IncluSMe icons/Icons as JPEG/4-4.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noProof/>
                <w:lang w:val="en-GB" w:eastAsia="sr-Latn-CS"/>
              </w:rPr>
              <w:drawing>
                <wp:inline distT="0" distB="0" distL="0" distR="0" wp14:anchorId="5CCDB569" wp14:editId="5AB55C01">
                  <wp:extent cx="468000" cy="468000"/>
                  <wp:effectExtent l="0" t="0" r="0" b="0"/>
                  <wp:docPr id="43" name="Imagen 92" descr="/Users/antquearm/Desktop/IncluSMe icons/Icons as JPEG/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sers/antquearm/Desktop/IncluSMe icons/Icons as JPEG/17.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p>
        </w:tc>
        <w:tc>
          <w:tcPr>
            <w:tcW w:w="5549" w:type="dxa"/>
            <w:tcBorders>
              <w:top w:val="single" w:sz="4" w:space="0" w:color="CBD974"/>
              <w:left w:val="single" w:sz="4" w:space="0" w:color="CBD974"/>
              <w:bottom w:val="single" w:sz="4" w:space="0" w:color="CBD974"/>
            </w:tcBorders>
            <w:vAlign w:val="center"/>
          </w:tcPr>
          <w:p w14:paraId="6D26AAA5" w14:textId="055A92F6" w:rsidR="003E409A" w:rsidRPr="00B739F3" w:rsidRDefault="003E409A" w:rsidP="003E409A">
            <w:pPr>
              <w:jc w:val="both"/>
              <w:rPr>
                <w:rFonts w:asciiTheme="majorHAnsi" w:eastAsia="BatangChe" w:hAnsiTheme="majorHAnsi" w:cs="Courier New"/>
                <w:color w:val="004571"/>
                <w:lang w:val="en-GB"/>
              </w:rPr>
            </w:pPr>
            <w:r w:rsidRPr="00B739F3">
              <w:rPr>
                <w:noProof/>
                <w:lang w:val="en-GB" w:eastAsia="cs-CZ"/>
              </w:rPr>
              <w:drawing>
                <wp:inline distT="0" distB="0" distL="0" distR="0" wp14:anchorId="7EC48CAE" wp14:editId="5555DA95">
                  <wp:extent cx="468000" cy="468000"/>
                  <wp:effectExtent l="0" t="0" r="0" b="0"/>
                  <wp:docPr id="42" name="Imagen 53" descr="/Users/antquearm/Desktop/IncluSMe icons/Icons as JPEG/3-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Users/antquearm/Desktop/IncluSMe icons/Icons as JPEG/3-6a.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rFonts w:ascii="avenir book" w:eastAsia="BatangChe" w:hAnsi="avenir book" w:cs="Courier New"/>
                <w:bCs/>
                <w:color w:val="000000" w:themeColor="text1"/>
                <w:lang w:val="en-GB"/>
              </w:rPr>
              <w:t>Dauer: 45 Minuten</w:t>
            </w:r>
          </w:p>
        </w:tc>
      </w:tr>
      <w:tr w:rsidR="003E409A" w:rsidRPr="00B739F3" w14:paraId="33B32343" w14:textId="77777777" w:rsidTr="008E6E7F">
        <w:tc>
          <w:tcPr>
            <w:tcW w:w="8776" w:type="dxa"/>
            <w:gridSpan w:val="2"/>
            <w:tcBorders>
              <w:top w:val="single" w:sz="4" w:space="0" w:color="CBD974"/>
              <w:bottom w:val="single" w:sz="4" w:space="0" w:color="CBD974"/>
            </w:tcBorders>
          </w:tcPr>
          <w:p w14:paraId="12505E9F" w14:textId="77777777" w:rsidR="00934795" w:rsidRPr="00B739F3" w:rsidRDefault="003E409A" w:rsidP="003E409A">
            <w:pPr>
              <w:jc w:val="both"/>
              <w:rPr>
                <w:rFonts w:asciiTheme="majorHAnsi" w:eastAsia="BatangChe" w:hAnsiTheme="majorHAnsi" w:cs="Courier New"/>
                <w:b/>
                <w:bCs/>
                <w:color w:val="004571"/>
                <w:lang w:val="en-GB"/>
              </w:rPr>
            </w:pPr>
            <w:r w:rsidRPr="00B739F3">
              <w:rPr>
                <w:rFonts w:asciiTheme="majorHAnsi" w:eastAsia="BatangChe" w:hAnsiTheme="majorHAnsi" w:cs="Courier New"/>
                <w:b/>
                <w:bCs/>
                <w:color w:val="004571"/>
                <w:lang w:val="en-GB"/>
              </w:rPr>
              <w:t>Lernziele in Kürze</w:t>
            </w:r>
          </w:p>
          <w:p w14:paraId="402DAF84" w14:textId="050CAADE" w:rsidR="003E409A" w:rsidRPr="00B739F3" w:rsidRDefault="00934795" w:rsidP="003E409A">
            <w:pPr>
              <w:jc w:val="both"/>
              <w:rPr>
                <w:rFonts w:asciiTheme="majorHAnsi" w:eastAsia="BatangChe" w:hAnsiTheme="majorHAnsi" w:cs="Courier New"/>
                <w:color w:val="004571"/>
                <w:lang w:val="en-GB"/>
              </w:rPr>
            </w:pPr>
            <w:proofErr w:type="spellStart"/>
            <w:r w:rsidRPr="00B739F3">
              <w:rPr>
                <w:rFonts w:asciiTheme="majorHAnsi" w:eastAsia="BatangChe" w:hAnsiTheme="majorHAnsi" w:cs="Courier New"/>
                <w:color w:val="004571"/>
                <w:lang w:val="en-GB"/>
              </w:rPr>
              <w:t>Chemische</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Reaktionen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gehören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zu</w:t>
            </w:r>
            <w:proofErr w:type="spellEnd"/>
            <w:r w:rsidRPr="00B739F3">
              <w:rPr>
                <w:rFonts w:asciiTheme="majorHAnsi" w:eastAsia="BatangChe" w:hAnsiTheme="majorHAnsi" w:cs="Courier New"/>
                <w:color w:val="004571"/>
                <w:lang w:val="en-GB"/>
              </w:rPr>
              <w:t xml:space="preserve"> den </w:t>
            </w:r>
            <w:proofErr w:type="spellStart"/>
            <w:r w:rsidRPr="00B739F3">
              <w:rPr>
                <w:rFonts w:asciiTheme="majorHAnsi" w:eastAsia="BatangChe" w:hAnsiTheme="majorHAnsi" w:cs="Courier New"/>
                <w:color w:val="004571"/>
                <w:lang w:val="en-GB"/>
              </w:rPr>
              <w:t>zentralen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Themen</w:t>
            </w:r>
            <w:proofErr w:type="spellEnd"/>
            <w:r w:rsidRPr="00B739F3">
              <w:rPr>
                <w:rFonts w:asciiTheme="majorHAnsi" w:eastAsia="BatangChe" w:hAnsiTheme="majorHAnsi" w:cs="Courier New"/>
                <w:color w:val="004571"/>
                <w:lang w:val="en-GB"/>
              </w:rPr>
              <w:t xml:space="preserve"> des </w:t>
            </w:r>
            <w:proofErr w:type="spellStart"/>
            <w:r w:rsidRPr="00B739F3">
              <w:rPr>
                <w:rFonts w:asciiTheme="majorHAnsi" w:eastAsia="BatangChe" w:hAnsiTheme="majorHAnsi" w:cs="Courier New"/>
                <w:color w:val="004571"/>
                <w:lang w:val="en-GB"/>
              </w:rPr>
              <w:t>Chemieunterrichts</w:t>
            </w:r>
            <w:proofErr w:type="spellEnd"/>
            <w:r w:rsidRPr="00B739F3">
              <w:rPr>
                <w:rFonts w:asciiTheme="majorHAnsi" w:eastAsia="BatangChe" w:hAnsiTheme="majorHAnsi" w:cs="Courier New"/>
                <w:color w:val="004571"/>
                <w:lang w:val="en-GB"/>
              </w:rPr>
              <w:t xml:space="preserve"> </w:t>
            </w:r>
            <w:r w:rsidR="00521561">
              <w:rPr>
                <w:rFonts w:asciiTheme="majorHAnsi" w:eastAsia="BatangChe" w:hAnsiTheme="majorHAnsi" w:cs="Courier New"/>
                <w:color w:val="004571"/>
                <w:lang w:val="en-GB"/>
              </w:rPr>
              <w:t>auf</w:t>
            </w:r>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allen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Bildungs</w:t>
            </w:r>
            <w:r w:rsidR="00521561">
              <w:rPr>
                <w:rFonts w:asciiTheme="majorHAnsi" w:eastAsia="BatangChe" w:hAnsiTheme="majorHAnsi" w:cs="Courier New"/>
                <w:color w:val="004571"/>
                <w:lang w:val="en-GB"/>
              </w:rPr>
              <w:t>ebenen</w:t>
            </w:r>
            <w:proofErr w:type="spellEnd"/>
            <w:r w:rsidRPr="00B739F3">
              <w:rPr>
                <w:rFonts w:asciiTheme="majorHAnsi" w:eastAsia="BatangChe" w:hAnsiTheme="majorHAnsi" w:cs="Courier New"/>
                <w:color w:val="004571"/>
                <w:lang w:val="en-GB"/>
              </w:rPr>
              <w:t xml:space="preserve">. Die </w:t>
            </w:r>
            <w:proofErr w:type="spellStart"/>
            <w:r w:rsidR="00521561">
              <w:rPr>
                <w:rFonts w:asciiTheme="majorHAnsi" w:eastAsia="BatangChe" w:hAnsiTheme="majorHAnsi" w:cs="Courier New"/>
                <w:color w:val="004571"/>
                <w:lang w:val="en-GB"/>
              </w:rPr>
              <w:t>Alltagsrelevanz</w:t>
            </w:r>
            <w:proofErr w:type="spellEnd"/>
            <w:r w:rsidRPr="00B739F3">
              <w:rPr>
                <w:rFonts w:asciiTheme="majorHAnsi" w:eastAsia="BatangChe" w:hAnsiTheme="majorHAnsi" w:cs="Courier New"/>
                <w:color w:val="004571"/>
                <w:lang w:val="en-GB"/>
              </w:rPr>
              <w:t xml:space="preserve"> und </w:t>
            </w:r>
            <w:proofErr w:type="spellStart"/>
            <w:r w:rsidRPr="00B739F3">
              <w:rPr>
                <w:rFonts w:asciiTheme="majorHAnsi" w:eastAsia="BatangChe" w:hAnsiTheme="majorHAnsi" w:cs="Courier New"/>
                <w:color w:val="004571"/>
                <w:lang w:val="en-GB"/>
              </w:rPr>
              <w:t>auch</w:t>
            </w:r>
            <w:proofErr w:type="spellEnd"/>
            <w:r w:rsidRPr="00B739F3">
              <w:rPr>
                <w:rFonts w:asciiTheme="majorHAnsi" w:eastAsia="BatangChe" w:hAnsiTheme="majorHAnsi" w:cs="Courier New"/>
                <w:color w:val="004571"/>
                <w:lang w:val="en-GB"/>
              </w:rPr>
              <w:t xml:space="preserve"> </w:t>
            </w:r>
            <w:r w:rsidR="00521561">
              <w:rPr>
                <w:rFonts w:asciiTheme="majorHAnsi" w:eastAsia="BatangChe" w:hAnsiTheme="majorHAnsi" w:cs="Courier New"/>
                <w:color w:val="004571"/>
                <w:lang w:val="en-GB"/>
              </w:rPr>
              <w:t xml:space="preserve">die </w:t>
            </w:r>
            <w:r w:rsidRPr="00B739F3">
              <w:rPr>
                <w:rFonts w:asciiTheme="majorHAnsi" w:eastAsia="BatangChe" w:hAnsiTheme="majorHAnsi" w:cs="Courier New"/>
                <w:color w:val="004571"/>
                <w:lang w:val="en-GB"/>
              </w:rPr>
              <w:t>MINT-</w:t>
            </w:r>
            <w:proofErr w:type="spellStart"/>
            <w:r w:rsidR="00521561">
              <w:rPr>
                <w:rFonts w:asciiTheme="majorHAnsi" w:eastAsia="BatangChe" w:hAnsiTheme="majorHAnsi" w:cs="Courier New"/>
                <w:color w:val="004571"/>
                <w:lang w:val="en-GB"/>
              </w:rPr>
              <w:t>Relevanz</w:t>
            </w:r>
            <w:proofErr w:type="spellEnd"/>
            <w:r w:rsidRPr="00B739F3">
              <w:rPr>
                <w:rFonts w:asciiTheme="majorHAnsi" w:eastAsia="BatangChe" w:hAnsiTheme="majorHAnsi" w:cs="Courier New"/>
                <w:color w:val="004571"/>
                <w:lang w:val="en-GB"/>
              </w:rPr>
              <w:t xml:space="preserve"> </w:t>
            </w:r>
            <w:proofErr w:type="spellStart"/>
            <w:r w:rsidR="00521561">
              <w:rPr>
                <w:rFonts w:asciiTheme="majorHAnsi" w:eastAsia="BatangChe" w:hAnsiTheme="majorHAnsi" w:cs="Courier New"/>
                <w:color w:val="004571"/>
                <w:lang w:val="en-GB"/>
              </w:rPr>
              <w:t>lassen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sich</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anhand</w:t>
            </w:r>
            <w:proofErr w:type="spellEnd"/>
            <w:r w:rsidRPr="00B739F3">
              <w:rPr>
                <w:rFonts w:asciiTheme="majorHAnsi" w:eastAsia="BatangChe" w:hAnsiTheme="majorHAnsi" w:cs="Courier New"/>
                <w:color w:val="004571"/>
                <w:lang w:val="en-GB"/>
              </w:rPr>
              <w:t xml:space="preserve"> der sogenannten experimentellen Zyklen gut veranschaulichen.</w:t>
            </w:r>
          </w:p>
        </w:tc>
      </w:tr>
      <w:tr w:rsidR="003E409A" w:rsidRPr="00B739F3" w14:paraId="02D02ABA" w14:textId="77777777" w:rsidTr="008E6E7F">
        <w:tc>
          <w:tcPr>
            <w:tcW w:w="8776" w:type="dxa"/>
            <w:gridSpan w:val="2"/>
            <w:tcBorders>
              <w:top w:val="single" w:sz="4" w:space="0" w:color="CBD974"/>
              <w:bottom w:val="single" w:sz="4" w:space="0" w:color="CBD974"/>
            </w:tcBorders>
          </w:tcPr>
          <w:p w14:paraId="7A5C7FAD" w14:textId="77777777" w:rsidR="003E409A" w:rsidRPr="00B739F3" w:rsidRDefault="003E409A" w:rsidP="003E409A">
            <w:pPr>
              <w:jc w:val="both"/>
              <w:rPr>
                <w:rFonts w:asciiTheme="majorHAnsi" w:eastAsia="BatangChe" w:hAnsiTheme="majorHAnsi" w:cs="Courier New"/>
                <w:b/>
                <w:bCs/>
                <w:color w:val="004571"/>
                <w:lang w:val="en-GB"/>
              </w:rPr>
            </w:pPr>
            <w:r w:rsidRPr="00B739F3">
              <w:rPr>
                <w:rFonts w:asciiTheme="majorHAnsi" w:eastAsia="BatangChe" w:hAnsiTheme="majorHAnsi" w:cs="Courier New"/>
                <w:b/>
                <w:bCs/>
                <w:color w:val="004571"/>
                <w:lang w:val="en-GB"/>
              </w:rPr>
              <w:t>Beschreibung der Aktivität</w:t>
            </w:r>
          </w:p>
          <w:p w14:paraId="22ADA232" w14:textId="304BA010" w:rsidR="00934795" w:rsidRPr="00B739F3" w:rsidRDefault="00934795" w:rsidP="00934795">
            <w:pPr>
              <w:jc w:val="both"/>
              <w:rPr>
                <w:rFonts w:asciiTheme="majorHAnsi" w:eastAsia="BatangChe" w:hAnsiTheme="majorHAnsi" w:cs="Courier New"/>
                <w:color w:val="004571"/>
                <w:lang w:val="en-GB"/>
              </w:rPr>
            </w:pPr>
            <w:r w:rsidRPr="00B739F3">
              <w:rPr>
                <w:rFonts w:asciiTheme="majorHAnsi" w:eastAsia="BatangChe" w:hAnsiTheme="majorHAnsi" w:cs="Courier New"/>
                <w:color w:val="004571"/>
                <w:lang w:val="en-GB"/>
              </w:rPr>
              <w:t xml:space="preserve">Experimentelle Zyklen sind geschlossene Kreisläufe chemischer </w:t>
            </w:r>
            <w:proofErr w:type="spellStart"/>
            <w:r w:rsidRPr="00B739F3">
              <w:rPr>
                <w:rFonts w:asciiTheme="majorHAnsi" w:eastAsia="BatangChe" w:hAnsiTheme="majorHAnsi" w:cs="Courier New"/>
                <w:color w:val="004571"/>
                <w:lang w:val="en-GB"/>
              </w:rPr>
              <w:t>Reaktionen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bei</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denen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verschiedene</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Arten</w:t>
            </w:r>
            <w:proofErr w:type="spellEnd"/>
            <w:r w:rsidRPr="00B739F3">
              <w:rPr>
                <w:rFonts w:asciiTheme="majorHAnsi" w:eastAsia="BatangChe" w:hAnsiTheme="majorHAnsi" w:cs="Courier New"/>
                <w:color w:val="004571"/>
                <w:lang w:val="en-GB"/>
              </w:rPr>
              <w:t xml:space="preserve"> von </w:t>
            </w:r>
            <w:proofErr w:type="spellStart"/>
            <w:r w:rsidRPr="00B739F3">
              <w:rPr>
                <w:rFonts w:asciiTheme="majorHAnsi" w:eastAsia="BatangChe" w:hAnsiTheme="majorHAnsi" w:cs="Courier New"/>
                <w:color w:val="004571"/>
                <w:lang w:val="en-GB"/>
              </w:rPr>
              <w:t>Umwandlungen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chemischer</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Substanzen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stattfinden</w:t>
            </w:r>
            <w:proofErr w:type="spellEnd"/>
            <w:r w:rsidRPr="00B739F3">
              <w:rPr>
                <w:rFonts w:asciiTheme="majorHAnsi" w:eastAsia="BatangChe" w:hAnsiTheme="majorHAnsi" w:cs="Courier New"/>
                <w:color w:val="004571"/>
                <w:lang w:val="en-GB"/>
              </w:rPr>
              <w:t xml:space="preserve"> und </w:t>
            </w:r>
            <w:r w:rsidR="008B2612">
              <w:rPr>
                <w:rFonts w:asciiTheme="majorHAnsi" w:eastAsia="BatangChe" w:hAnsiTheme="majorHAnsi" w:cs="Courier New"/>
                <w:color w:val="004571"/>
                <w:lang w:val="en-GB"/>
              </w:rPr>
              <w:t>der</w:t>
            </w:r>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Ausgangsstoff</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auch</w:t>
            </w:r>
            <w:proofErr w:type="spellEnd"/>
            <w:r w:rsidRPr="00B739F3">
              <w:rPr>
                <w:rFonts w:asciiTheme="majorHAnsi" w:eastAsia="BatangChe" w:hAnsiTheme="majorHAnsi" w:cs="Courier New"/>
                <w:color w:val="004571"/>
                <w:lang w:val="en-GB"/>
              </w:rPr>
              <w:t xml:space="preserve"> das </w:t>
            </w:r>
            <w:proofErr w:type="spellStart"/>
            <w:r w:rsidRPr="00B739F3">
              <w:rPr>
                <w:rFonts w:asciiTheme="majorHAnsi" w:eastAsia="BatangChe" w:hAnsiTheme="majorHAnsi" w:cs="Courier New"/>
                <w:color w:val="004571"/>
                <w:lang w:val="en-GB"/>
              </w:rPr>
              <w:t>Endprodukt</w:t>
            </w:r>
            <w:proofErr w:type="spellEnd"/>
            <w:r w:rsidRPr="00B739F3">
              <w:rPr>
                <w:rFonts w:asciiTheme="majorHAnsi" w:eastAsia="BatangChe" w:hAnsiTheme="majorHAnsi" w:cs="Courier New"/>
                <w:color w:val="004571"/>
                <w:lang w:val="en-GB"/>
              </w:rPr>
              <w:t xml:space="preserve"> des Zyklus ist. Dieser Umstand verdeutlicht die Zusammenhänge chemischer Umwandlungen, ihre Klassifizierung und damit das Verständnis ihrer Natur. Experimentelle Zyklen können sehr vielfältig sein. Sie können sich auf die Umwandlungen anorganischer Stoffe oder auf die Reaktionen organischer Verbindungen konzentrieren. In anderen Fällen handelt es sich um das Recycling von Abfällen oder um Simulationen von zyklischen Prozessen, die in der Natur ablaufen (z. B. der Wasserkreislauf in der Natur). Besonders häufig sind Kreisläufe, die auf der Umwandlung anorganischer Stoffe basieren. Der wohl bekannteste ist der Kupferkreislauf (Condike, 1975, Todd und Hobey, 1985, Walker et al., 2012), dessen in der pädagogischen Praxis am häufigsten verwendete Version in Abbildung 2 dargestellt ist</w:t>
            </w:r>
            <w:r w:rsidR="00457028">
              <w:rPr>
                <w:rFonts w:asciiTheme="majorHAnsi" w:eastAsia="BatangChe" w:hAnsiTheme="majorHAnsi" w:cs="Courier New"/>
                <w:color w:val="004571"/>
                <w:lang w:val="en-GB"/>
              </w:rPr>
              <w:t>.</w:t>
            </w:r>
          </w:p>
          <w:p w14:paraId="1CEA5863" w14:textId="654D7F6A" w:rsidR="00934795" w:rsidRPr="00B739F3" w:rsidRDefault="00934795" w:rsidP="00934795">
            <w:pPr>
              <w:jc w:val="both"/>
              <w:rPr>
                <w:rFonts w:asciiTheme="majorHAnsi" w:eastAsia="BatangChe" w:hAnsiTheme="majorHAnsi" w:cs="Courier New"/>
                <w:color w:val="004571"/>
                <w:lang w:val="en-GB"/>
              </w:rPr>
            </w:pPr>
            <w:r w:rsidRPr="00B739F3">
              <w:rPr>
                <w:rFonts w:ascii="Times New Roman" w:hAnsi="Times New Roman"/>
                <w:noProof/>
                <w:lang w:val="en-GB" w:eastAsia="cs-CZ"/>
              </w:rPr>
              <w:drawing>
                <wp:inline distT="0" distB="0" distL="0" distR="0" wp14:anchorId="691E0136" wp14:editId="28BB6F31">
                  <wp:extent cx="5560154" cy="2266950"/>
                  <wp:effectExtent l="0" t="0" r="2540" b="0"/>
                  <wp:docPr id="38" name="Obrázek 15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39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61733" cy="2267594"/>
                          </a:xfrm>
                          <a:prstGeom prst="rect">
                            <a:avLst/>
                          </a:prstGeom>
                          <a:noFill/>
                          <a:ln>
                            <a:noFill/>
                          </a:ln>
                        </pic:spPr>
                      </pic:pic>
                    </a:graphicData>
                  </a:graphic>
                </wp:inline>
              </w:drawing>
            </w:r>
          </w:p>
          <w:p w14:paraId="28050142" w14:textId="598A601B" w:rsidR="00934795" w:rsidRPr="00B739F3" w:rsidRDefault="00934795" w:rsidP="00394DDA">
            <w:pPr>
              <w:jc w:val="center"/>
              <w:rPr>
                <w:rFonts w:asciiTheme="majorHAnsi" w:eastAsia="BatangChe" w:hAnsiTheme="majorHAnsi" w:cs="Courier New"/>
                <w:color w:val="004571"/>
                <w:lang w:val="en-GB"/>
              </w:rPr>
            </w:pPr>
            <w:r w:rsidRPr="00B739F3">
              <w:rPr>
                <w:rFonts w:asciiTheme="majorHAnsi" w:eastAsia="BatangChe" w:hAnsiTheme="majorHAnsi" w:cs="Courier New"/>
                <w:color w:val="004571"/>
                <w:lang w:val="en-GB"/>
              </w:rPr>
              <w:t>Abb.</w:t>
            </w:r>
            <w:r w:rsidR="00457028">
              <w:rPr>
                <w:rFonts w:asciiTheme="majorHAnsi" w:eastAsia="BatangChe" w:hAnsiTheme="majorHAnsi" w:cs="Courier New"/>
                <w:color w:val="004571"/>
                <w:lang w:val="en-GB"/>
              </w:rPr>
              <w:t xml:space="preserve"> 2 </w:t>
            </w:r>
            <w:r w:rsidRPr="00B739F3">
              <w:rPr>
                <w:rFonts w:asciiTheme="majorHAnsi" w:eastAsia="BatangChe" w:hAnsiTheme="majorHAnsi" w:cs="Courier New"/>
                <w:color w:val="004571"/>
                <w:lang w:val="en-GB"/>
              </w:rPr>
              <w:t>Experimenteller Kupferkreislauf (Condike, 1975)</w:t>
            </w:r>
          </w:p>
          <w:p w14:paraId="4B13478E" w14:textId="77777777" w:rsidR="00934795" w:rsidRPr="00B739F3" w:rsidRDefault="00934795" w:rsidP="00934795">
            <w:pPr>
              <w:jc w:val="both"/>
              <w:rPr>
                <w:rFonts w:asciiTheme="majorHAnsi" w:eastAsia="BatangChe" w:hAnsiTheme="majorHAnsi" w:cs="Courier New"/>
                <w:color w:val="004571"/>
                <w:lang w:val="en-GB"/>
              </w:rPr>
            </w:pPr>
          </w:p>
          <w:p w14:paraId="630DF619" w14:textId="5EE6BEED" w:rsidR="00934795" w:rsidRPr="00B739F3" w:rsidRDefault="00934795" w:rsidP="00934795">
            <w:pPr>
              <w:jc w:val="both"/>
              <w:rPr>
                <w:rFonts w:asciiTheme="majorHAnsi" w:eastAsia="BatangChe" w:hAnsiTheme="majorHAnsi" w:cs="Courier New"/>
                <w:color w:val="004571"/>
                <w:lang w:val="en-GB"/>
              </w:rPr>
            </w:pPr>
            <w:r w:rsidRPr="00B739F3">
              <w:rPr>
                <w:rFonts w:asciiTheme="majorHAnsi" w:eastAsia="BatangChe" w:hAnsiTheme="majorHAnsi" w:cs="Courier New"/>
                <w:color w:val="004571"/>
                <w:lang w:val="en-GB"/>
              </w:rPr>
              <w:lastRenderedPageBreak/>
              <w:t xml:space="preserve">Der </w:t>
            </w:r>
            <w:proofErr w:type="spellStart"/>
            <w:r w:rsidRPr="00B739F3">
              <w:rPr>
                <w:rFonts w:asciiTheme="majorHAnsi" w:eastAsia="BatangChe" w:hAnsiTheme="majorHAnsi" w:cs="Courier New"/>
                <w:color w:val="004571"/>
                <w:lang w:val="en-GB"/>
              </w:rPr>
              <w:t>experimentelle</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Kupferkreislauf</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basiert</w:t>
            </w:r>
            <w:proofErr w:type="spellEnd"/>
            <w:r w:rsidRPr="00B739F3">
              <w:rPr>
                <w:rFonts w:asciiTheme="majorHAnsi" w:eastAsia="BatangChe" w:hAnsiTheme="majorHAnsi" w:cs="Courier New"/>
                <w:color w:val="004571"/>
                <w:lang w:val="en-GB"/>
              </w:rPr>
              <w:t xml:space="preserve"> auf </w:t>
            </w:r>
            <w:r w:rsidR="008B2612">
              <w:rPr>
                <w:rFonts w:asciiTheme="majorHAnsi" w:eastAsia="BatangChe" w:hAnsiTheme="majorHAnsi" w:cs="Courier New"/>
                <w:color w:val="004571"/>
                <w:lang w:val="en-GB"/>
              </w:rPr>
              <w:t>die</w:t>
            </w:r>
            <w:r w:rsidRPr="00B739F3">
              <w:rPr>
                <w:rFonts w:asciiTheme="majorHAnsi" w:eastAsia="BatangChe" w:hAnsiTheme="majorHAnsi" w:cs="Courier New"/>
                <w:color w:val="004571"/>
                <w:lang w:val="en-GB"/>
              </w:rPr>
              <w:t xml:space="preserve"> Farb- und </w:t>
            </w:r>
            <w:proofErr w:type="spellStart"/>
            <w:r w:rsidRPr="00B739F3">
              <w:rPr>
                <w:rFonts w:asciiTheme="majorHAnsi" w:eastAsia="BatangChe" w:hAnsiTheme="majorHAnsi" w:cs="Courier New"/>
                <w:color w:val="004571"/>
                <w:lang w:val="en-GB"/>
              </w:rPr>
              <w:t>Zustandsänderungen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einzelner</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Chemikalien</w:t>
            </w:r>
            <w:proofErr w:type="spellEnd"/>
            <w:r w:rsidRPr="00B739F3">
              <w:rPr>
                <w:rFonts w:asciiTheme="majorHAnsi" w:eastAsia="BatangChe" w:hAnsiTheme="majorHAnsi" w:cs="Courier New"/>
                <w:color w:val="004571"/>
                <w:lang w:val="en-GB"/>
              </w:rPr>
              <w:t>. Die Arbeit mit dem experimentellen Kreislaufschema kann auf der Beschreibung der einzelnen Schritte auf phänomenologischer Ebene, d. h</w:t>
            </w:r>
            <w:r w:rsidR="005E6F02" w:rsidRPr="00B739F3">
              <w:rPr>
                <w:rFonts w:asciiTheme="majorHAnsi" w:eastAsia="BatangChe" w:hAnsiTheme="majorHAnsi" w:cs="Courier New"/>
                <w:color w:val="004571"/>
                <w:lang w:val="en-GB"/>
              </w:rPr>
              <w:t xml:space="preserve">. </w:t>
            </w:r>
            <w:r w:rsidRPr="00B739F3">
              <w:rPr>
                <w:rFonts w:asciiTheme="majorHAnsi" w:eastAsia="BatangChe" w:hAnsiTheme="majorHAnsi" w:cs="Courier New"/>
                <w:color w:val="004571"/>
                <w:lang w:val="en-GB"/>
              </w:rPr>
              <w:t xml:space="preserve">der Beschreibung der Produkte der einzelnen Schritte, und auf der </w:t>
            </w:r>
            <w:proofErr w:type="spellStart"/>
            <w:r w:rsidRPr="00B739F3">
              <w:rPr>
                <w:rFonts w:asciiTheme="majorHAnsi" w:eastAsia="BatangChe" w:hAnsiTheme="majorHAnsi" w:cs="Courier New"/>
                <w:color w:val="004571"/>
                <w:lang w:val="en-GB"/>
              </w:rPr>
              <w:t>Beschreibung</w:t>
            </w:r>
            <w:proofErr w:type="spellEnd"/>
            <w:r w:rsidRPr="00B739F3">
              <w:rPr>
                <w:rFonts w:asciiTheme="majorHAnsi" w:eastAsia="BatangChe" w:hAnsiTheme="majorHAnsi" w:cs="Courier New"/>
                <w:color w:val="004571"/>
                <w:lang w:val="en-GB"/>
              </w:rPr>
              <w:t xml:space="preserve"> der </w:t>
            </w:r>
            <w:proofErr w:type="spellStart"/>
            <w:r w:rsidRPr="00B739F3">
              <w:rPr>
                <w:rFonts w:asciiTheme="majorHAnsi" w:eastAsia="BatangChe" w:hAnsiTheme="majorHAnsi" w:cs="Courier New"/>
                <w:color w:val="004571"/>
                <w:lang w:val="en-GB"/>
              </w:rPr>
              <w:t>relevanten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chemischen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Reaktionen</w:t>
            </w:r>
            <w:proofErr w:type="spellEnd"/>
            <w:r w:rsidRPr="00B739F3">
              <w:rPr>
                <w:rFonts w:asciiTheme="majorHAnsi" w:eastAsia="BatangChe" w:hAnsiTheme="majorHAnsi" w:cs="Courier New"/>
                <w:color w:val="004571"/>
                <w:lang w:val="en-GB"/>
              </w:rPr>
              <w:t xml:space="preserve"> in den </w:t>
            </w:r>
            <w:proofErr w:type="spellStart"/>
            <w:r w:rsidRPr="00B739F3">
              <w:rPr>
                <w:rFonts w:asciiTheme="majorHAnsi" w:eastAsia="BatangChe" w:hAnsiTheme="majorHAnsi" w:cs="Courier New"/>
                <w:color w:val="004571"/>
                <w:lang w:val="en-GB"/>
              </w:rPr>
              <w:t>einzelnen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Schritten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einschließlich</w:t>
            </w:r>
            <w:proofErr w:type="spellEnd"/>
            <w:r w:rsidRPr="00B739F3">
              <w:rPr>
                <w:rFonts w:asciiTheme="majorHAnsi" w:eastAsia="BatangChe" w:hAnsiTheme="majorHAnsi" w:cs="Courier New"/>
                <w:color w:val="004571"/>
                <w:lang w:val="en-GB"/>
              </w:rPr>
              <w:t xml:space="preserve"> der </w:t>
            </w:r>
            <w:proofErr w:type="spellStart"/>
            <w:r w:rsidRPr="00B739F3">
              <w:rPr>
                <w:rFonts w:asciiTheme="majorHAnsi" w:eastAsia="BatangChe" w:hAnsiTheme="majorHAnsi" w:cs="Courier New"/>
                <w:color w:val="004571"/>
                <w:lang w:val="en-GB"/>
              </w:rPr>
              <w:t>Charakterisierung</w:t>
            </w:r>
            <w:proofErr w:type="spellEnd"/>
            <w:r w:rsidRPr="00B739F3">
              <w:rPr>
                <w:rFonts w:asciiTheme="majorHAnsi" w:eastAsia="BatangChe" w:hAnsiTheme="majorHAnsi" w:cs="Courier New"/>
                <w:color w:val="004571"/>
                <w:lang w:val="en-GB"/>
              </w:rPr>
              <w:t xml:space="preserve"> der </w:t>
            </w:r>
            <w:proofErr w:type="spellStart"/>
            <w:r w:rsidRPr="00B739F3">
              <w:rPr>
                <w:rFonts w:asciiTheme="majorHAnsi" w:eastAsia="BatangChe" w:hAnsiTheme="majorHAnsi" w:cs="Courier New"/>
                <w:color w:val="004571"/>
                <w:lang w:val="en-GB"/>
              </w:rPr>
              <w:t>Reaktionsbedingungen</w:t>
            </w:r>
            <w:proofErr w:type="spellEnd"/>
            <w:r w:rsidRPr="00B739F3">
              <w:rPr>
                <w:rFonts w:asciiTheme="majorHAnsi" w:eastAsia="BatangChe" w:hAnsiTheme="majorHAnsi" w:cs="Courier New"/>
                <w:color w:val="004571"/>
                <w:lang w:val="en-GB"/>
              </w:rPr>
              <w:t xml:space="preserve"> und der </w:t>
            </w:r>
            <w:proofErr w:type="spellStart"/>
            <w:r w:rsidRPr="00B739F3">
              <w:rPr>
                <w:rFonts w:asciiTheme="majorHAnsi" w:eastAsia="BatangChe" w:hAnsiTheme="majorHAnsi" w:cs="Courier New"/>
                <w:color w:val="004571"/>
                <w:lang w:val="en-GB"/>
              </w:rPr>
              <w:t>Entwicklung</w:t>
            </w:r>
            <w:proofErr w:type="spellEnd"/>
            <w:r w:rsidRPr="00B739F3">
              <w:rPr>
                <w:rFonts w:asciiTheme="majorHAnsi" w:eastAsia="BatangChe" w:hAnsiTheme="majorHAnsi" w:cs="Courier New"/>
                <w:color w:val="004571"/>
                <w:lang w:val="en-GB"/>
              </w:rPr>
              <w:t xml:space="preserve"> und </w:t>
            </w:r>
            <w:proofErr w:type="spellStart"/>
            <w:r w:rsidRPr="00B739F3">
              <w:rPr>
                <w:rFonts w:asciiTheme="majorHAnsi" w:eastAsia="BatangChe" w:hAnsiTheme="majorHAnsi" w:cs="Courier New"/>
                <w:color w:val="004571"/>
                <w:lang w:val="en-GB"/>
              </w:rPr>
              <w:t>Quantifizierung</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chemischer</w:t>
            </w:r>
            <w:proofErr w:type="spellEnd"/>
            <w:r w:rsidRPr="00B739F3">
              <w:rPr>
                <w:rFonts w:asciiTheme="majorHAnsi" w:eastAsia="BatangChe" w:hAnsiTheme="majorHAnsi" w:cs="Courier New"/>
                <w:color w:val="004571"/>
                <w:lang w:val="en-GB"/>
              </w:rPr>
              <w:t xml:space="preserve"> Gleichungen oder ihrer Schemata (Verwendung von Bildern, Fotos usw.</w:t>
            </w:r>
            <w:r w:rsidR="005E6F02" w:rsidRPr="00B739F3">
              <w:rPr>
                <w:rFonts w:asciiTheme="majorHAnsi" w:eastAsia="BatangChe" w:hAnsiTheme="majorHAnsi" w:cs="Courier New"/>
                <w:color w:val="004571"/>
                <w:lang w:val="en-GB"/>
              </w:rPr>
              <w:t xml:space="preserve">), </w:t>
            </w:r>
            <w:r w:rsidRPr="00B739F3">
              <w:rPr>
                <w:rFonts w:asciiTheme="majorHAnsi" w:eastAsia="BatangChe" w:hAnsiTheme="majorHAnsi" w:cs="Courier New"/>
                <w:color w:val="004571"/>
                <w:lang w:val="en-GB"/>
              </w:rPr>
              <w:t>basieren</w:t>
            </w:r>
            <w:r w:rsidR="005E6F02" w:rsidRPr="00B739F3">
              <w:rPr>
                <w:rFonts w:asciiTheme="majorHAnsi" w:eastAsia="BatangChe" w:hAnsiTheme="majorHAnsi" w:cs="Courier New"/>
                <w:color w:val="004571"/>
                <w:lang w:val="en-GB"/>
              </w:rPr>
              <w:t xml:space="preserve">. </w:t>
            </w:r>
            <w:r w:rsidRPr="00B739F3">
              <w:rPr>
                <w:rFonts w:asciiTheme="majorHAnsi" w:eastAsia="BatangChe" w:hAnsiTheme="majorHAnsi" w:cs="Courier New"/>
                <w:color w:val="004571"/>
                <w:lang w:val="en-GB"/>
              </w:rPr>
              <w:t>Die Aufgaben im Zusammenhang mit experimentellen Zyklen sollten mit Informationsquellen wie Fachliteratur und relevanten Internetressourcen verknüpft werden (Recherche und Vergleich von Informationen zu verschiedenen Arten von Zyklen, an zyklischen Veränderungen beteiligten Chemikalien usw.).</w:t>
            </w:r>
          </w:p>
          <w:p w14:paraId="67BE18F4" w14:textId="1C2C4643" w:rsidR="003E409A" w:rsidRPr="00B739F3" w:rsidRDefault="005E6F02" w:rsidP="00934795">
            <w:pPr>
              <w:jc w:val="both"/>
              <w:rPr>
                <w:rFonts w:asciiTheme="majorHAnsi" w:eastAsia="BatangChe" w:hAnsiTheme="majorHAnsi" w:cs="Courier New"/>
                <w:color w:val="004571"/>
                <w:lang w:val="en-GB"/>
              </w:rPr>
            </w:pPr>
            <w:r w:rsidRPr="00B739F3">
              <w:rPr>
                <w:rFonts w:asciiTheme="majorHAnsi" w:eastAsia="BatangChe" w:hAnsiTheme="majorHAnsi" w:cs="Courier New"/>
                <w:color w:val="004571"/>
                <w:lang w:val="en-GB"/>
              </w:rPr>
              <w:t xml:space="preserve">Im oben dargestellten Beispiel ist </w:t>
            </w:r>
            <w:r w:rsidR="00934795" w:rsidRPr="00B739F3">
              <w:rPr>
                <w:rFonts w:asciiTheme="majorHAnsi" w:eastAsia="BatangChe" w:hAnsiTheme="majorHAnsi" w:cs="Courier New"/>
                <w:color w:val="004571"/>
                <w:lang w:val="en-GB"/>
              </w:rPr>
              <w:t xml:space="preserve">der Ausgangsstoff Kupfer, ein rotbrauner Feststoff, der mit Salpetersäure zu einer dunkelblauen Lösung von Kupfernitrat reagiert. Diese reagiert mit Natriumhydroxid zu einem hellblauen Niederschlag von Kupferhydroxid. Kupferhydroxid wird beim Erhitzen in eine unlösliche schwarze Substanz, Kupferoxid, umgewandelt, die mit Schwefelsäure zu einer blauen Lösung von Kupfersulfat reagiert. Die Einwirkung von Eisen auf Kupfersulfat erzeugt Eisensulfat (grüne Lösung) und den rotbraunen Feststoff Kupfer, womit die Reaktionsreihe abgeschlossen ist. Der Zyklus stellt auch eine Reihe verschiedener chemischer Umwandlungen dar, wie Oxidations-Reduktions-Reaktionen, Fällungsreaktionen usw. </w:t>
            </w:r>
            <w:r w:rsidRPr="00B739F3">
              <w:rPr>
                <w:rFonts w:asciiTheme="majorHAnsi" w:eastAsia="BatangChe" w:hAnsiTheme="majorHAnsi" w:cs="Courier New"/>
                <w:color w:val="004571"/>
                <w:lang w:val="en-GB"/>
              </w:rPr>
              <w:t xml:space="preserve">In der </w:t>
            </w:r>
            <w:proofErr w:type="spellStart"/>
            <w:r w:rsidRPr="00B739F3">
              <w:rPr>
                <w:rFonts w:asciiTheme="majorHAnsi" w:eastAsia="BatangChe" w:hAnsiTheme="majorHAnsi" w:cs="Courier New"/>
                <w:color w:val="004571"/>
                <w:lang w:val="en-GB"/>
              </w:rPr>
              <w:t>Literatur</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finden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wir</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verschiedene</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Beispiele</w:t>
            </w:r>
            <w:proofErr w:type="spellEnd"/>
            <w:r w:rsidRPr="00B739F3">
              <w:rPr>
                <w:rFonts w:asciiTheme="majorHAnsi" w:eastAsia="BatangChe" w:hAnsiTheme="majorHAnsi" w:cs="Courier New"/>
                <w:color w:val="004571"/>
                <w:lang w:val="en-GB"/>
              </w:rPr>
              <w:t xml:space="preserve"> für </w:t>
            </w:r>
            <w:proofErr w:type="spellStart"/>
            <w:r w:rsidRPr="00B739F3">
              <w:rPr>
                <w:rFonts w:asciiTheme="majorHAnsi" w:eastAsia="BatangChe" w:hAnsiTheme="majorHAnsi" w:cs="Courier New"/>
                <w:color w:val="004571"/>
                <w:lang w:val="en-GB"/>
              </w:rPr>
              <w:t>experimentelle</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Zyklen</w:t>
            </w:r>
            <w:proofErr w:type="spellEnd"/>
            <w:r w:rsidRPr="00B739F3">
              <w:rPr>
                <w:rFonts w:asciiTheme="majorHAnsi" w:eastAsia="BatangChe" w:hAnsiTheme="majorHAnsi" w:cs="Courier New"/>
                <w:color w:val="004571"/>
                <w:lang w:val="en-GB"/>
              </w:rPr>
              <w:t xml:space="preserve"> </w:t>
            </w:r>
            <w:r w:rsidR="00504E2B" w:rsidRPr="00B739F3">
              <w:rPr>
                <w:rFonts w:asciiTheme="majorHAnsi" w:eastAsia="BatangChe" w:hAnsiTheme="majorHAnsi" w:cs="Courier New"/>
                <w:color w:val="004571"/>
                <w:lang w:val="en-GB"/>
              </w:rPr>
              <w:t xml:space="preserve">und </w:t>
            </w:r>
            <w:proofErr w:type="spellStart"/>
            <w:r w:rsidR="00504E2B" w:rsidRPr="00B739F3">
              <w:rPr>
                <w:rFonts w:asciiTheme="majorHAnsi" w:eastAsia="BatangChe" w:hAnsiTheme="majorHAnsi" w:cs="Courier New"/>
                <w:color w:val="004571"/>
                <w:lang w:val="en-GB"/>
              </w:rPr>
              <w:t>Aufgaben</w:t>
            </w:r>
            <w:proofErr w:type="spellEnd"/>
            <w:r w:rsidR="00504E2B" w:rsidRPr="00B739F3">
              <w:rPr>
                <w:rFonts w:asciiTheme="majorHAnsi" w:eastAsia="BatangChe" w:hAnsiTheme="majorHAnsi" w:cs="Courier New"/>
                <w:color w:val="004571"/>
                <w:lang w:val="en-GB"/>
              </w:rPr>
              <w:t xml:space="preserve"> für </w:t>
            </w:r>
            <w:proofErr w:type="spellStart"/>
            <w:r w:rsidR="00504E2B" w:rsidRPr="00B739F3">
              <w:rPr>
                <w:rFonts w:asciiTheme="majorHAnsi" w:eastAsia="BatangChe" w:hAnsiTheme="majorHAnsi" w:cs="Courier New"/>
                <w:color w:val="004571"/>
                <w:lang w:val="en-GB"/>
              </w:rPr>
              <w:t>Schüler</w:t>
            </w:r>
            <w:r w:rsidR="008B2612">
              <w:rPr>
                <w:rFonts w:asciiTheme="majorHAnsi" w:eastAsia="BatangChe" w:hAnsiTheme="majorHAnsi" w:cs="Courier New"/>
                <w:color w:val="004571"/>
                <w:lang w:val="en-GB"/>
              </w:rPr>
              <w:t>Innen</w:t>
            </w:r>
            <w:proofErr w:type="spellEnd"/>
            <w:r w:rsidR="00504E2B" w:rsidRPr="00B739F3">
              <w:rPr>
                <w:rFonts w:asciiTheme="majorHAnsi" w:eastAsia="BatangChe" w:hAnsiTheme="majorHAnsi" w:cs="Courier New"/>
                <w:color w:val="004571"/>
                <w:lang w:val="en-GB"/>
              </w:rPr>
              <w:t xml:space="preserve">, die </w:t>
            </w:r>
            <w:proofErr w:type="spellStart"/>
            <w:r w:rsidR="00504E2B" w:rsidRPr="00B739F3">
              <w:rPr>
                <w:rFonts w:asciiTheme="majorHAnsi" w:eastAsia="BatangChe" w:hAnsiTheme="majorHAnsi" w:cs="Courier New"/>
                <w:color w:val="004571"/>
                <w:lang w:val="en-GB"/>
              </w:rPr>
              <w:t>wir</w:t>
            </w:r>
            <w:proofErr w:type="spellEnd"/>
            <w:r w:rsidR="00504E2B" w:rsidRPr="00B739F3">
              <w:rPr>
                <w:rFonts w:asciiTheme="majorHAnsi" w:eastAsia="BatangChe" w:hAnsiTheme="majorHAnsi" w:cs="Courier New"/>
                <w:color w:val="004571"/>
                <w:lang w:val="en-GB"/>
              </w:rPr>
              <w:t xml:space="preserve"> </w:t>
            </w:r>
            <w:proofErr w:type="spellStart"/>
            <w:r w:rsidR="00504E2B" w:rsidRPr="00B739F3">
              <w:rPr>
                <w:rFonts w:asciiTheme="majorHAnsi" w:eastAsia="BatangChe" w:hAnsiTheme="majorHAnsi" w:cs="Courier New"/>
                <w:color w:val="004571"/>
                <w:lang w:val="en-GB"/>
              </w:rPr>
              <w:t>anhand</w:t>
            </w:r>
            <w:proofErr w:type="spellEnd"/>
            <w:r w:rsidR="00504E2B" w:rsidRPr="00B739F3">
              <w:rPr>
                <w:rFonts w:asciiTheme="majorHAnsi" w:eastAsia="BatangChe" w:hAnsiTheme="majorHAnsi" w:cs="Courier New"/>
                <w:color w:val="004571"/>
                <w:lang w:val="en-GB"/>
              </w:rPr>
              <w:t xml:space="preserve"> der </w:t>
            </w:r>
            <w:proofErr w:type="spellStart"/>
            <w:r w:rsidR="00504E2B" w:rsidRPr="00B739F3">
              <w:rPr>
                <w:rFonts w:asciiTheme="majorHAnsi" w:eastAsia="BatangChe" w:hAnsiTheme="majorHAnsi" w:cs="Courier New"/>
                <w:color w:val="004571"/>
                <w:lang w:val="en-GB"/>
              </w:rPr>
              <w:t>genannten</w:t>
            </w:r>
            <w:proofErr w:type="spellEnd"/>
            <w:r w:rsidR="00504E2B" w:rsidRPr="00B739F3">
              <w:rPr>
                <w:rFonts w:asciiTheme="majorHAnsi" w:eastAsia="BatangChe" w:hAnsiTheme="majorHAnsi" w:cs="Courier New"/>
                <w:color w:val="004571"/>
                <w:lang w:val="en-GB"/>
              </w:rPr>
              <w:t xml:space="preserve"> </w:t>
            </w:r>
            <w:proofErr w:type="spellStart"/>
            <w:r w:rsidR="00504E2B" w:rsidRPr="00B739F3">
              <w:rPr>
                <w:rFonts w:asciiTheme="majorHAnsi" w:eastAsia="BatangChe" w:hAnsiTheme="majorHAnsi" w:cs="Courier New"/>
                <w:color w:val="004571"/>
                <w:lang w:val="en-GB"/>
              </w:rPr>
              <w:t>Aspekte</w:t>
            </w:r>
            <w:proofErr w:type="spellEnd"/>
            <w:r w:rsidR="00504E2B" w:rsidRPr="00B739F3">
              <w:rPr>
                <w:rFonts w:asciiTheme="majorHAnsi" w:eastAsia="BatangChe" w:hAnsiTheme="majorHAnsi" w:cs="Courier New"/>
                <w:color w:val="004571"/>
                <w:lang w:val="en-GB"/>
              </w:rPr>
              <w:t xml:space="preserve"> </w:t>
            </w:r>
            <w:proofErr w:type="spellStart"/>
            <w:r w:rsidR="00504E2B" w:rsidRPr="00B739F3">
              <w:rPr>
                <w:rFonts w:asciiTheme="majorHAnsi" w:eastAsia="BatangChe" w:hAnsiTheme="majorHAnsi" w:cs="Courier New"/>
                <w:color w:val="004571"/>
                <w:lang w:val="en-GB"/>
              </w:rPr>
              <w:t>entsprechend</w:t>
            </w:r>
            <w:proofErr w:type="spellEnd"/>
            <w:r w:rsidR="00504E2B" w:rsidRPr="00B739F3">
              <w:rPr>
                <w:rFonts w:asciiTheme="majorHAnsi" w:eastAsia="BatangChe" w:hAnsiTheme="majorHAnsi" w:cs="Courier New"/>
                <w:color w:val="004571"/>
                <w:lang w:val="en-GB"/>
              </w:rPr>
              <w:t xml:space="preserve"> </w:t>
            </w:r>
            <w:proofErr w:type="spellStart"/>
            <w:r w:rsidR="00504E2B" w:rsidRPr="00B739F3">
              <w:rPr>
                <w:rFonts w:asciiTheme="majorHAnsi" w:eastAsia="BatangChe" w:hAnsiTheme="majorHAnsi" w:cs="Courier New"/>
                <w:color w:val="004571"/>
                <w:lang w:val="en-GB"/>
              </w:rPr>
              <w:t>ihrem</w:t>
            </w:r>
            <w:proofErr w:type="spellEnd"/>
            <w:r w:rsidR="00504E2B" w:rsidRPr="00B739F3">
              <w:rPr>
                <w:rFonts w:asciiTheme="majorHAnsi" w:eastAsia="BatangChe" w:hAnsiTheme="majorHAnsi" w:cs="Courier New"/>
                <w:color w:val="004571"/>
                <w:lang w:val="en-GB"/>
              </w:rPr>
              <w:t xml:space="preserve"> kognitiven Niveau formulieren können. </w:t>
            </w:r>
          </w:p>
        </w:tc>
      </w:tr>
      <w:tr w:rsidR="003E409A" w:rsidRPr="00B739F3" w14:paraId="48900FD4" w14:textId="77777777" w:rsidTr="008E6E7F">
        <w:tc>
          <w:tcPr>
            <w:tcW w:w="8776" w:type="dxa"/>
            <w:gridSpan w:val="2"/>
            <w:tcBorders>
              <w:top w:val="single" w:sz="4" w:space="0" w:color="CBD974"/>
              <w:bottom w:val="single" w:sz="18" w:space="0" w:color="CBD974"/>
            </w:tcBorders>
          </w:tcPr>
          <w:p w14:paraId="0703CC22" w14:textId="77777777" w:rsidR="003E409A" w:rsidRPr="00B739F3" w:rsidRDefault="003E409A" w:rsidP="003E409A">
            <w:pPr>
              <w:jc w:val="both"/>
              <w:rPr>
                <w:rFonts w:asciiTheme="majorHAnsi" w:eastAsia="BatangChe" w:hAnsiTheme="majorHAnsi" w:cs="Courier New"/>
                <w:b/>
                <w:bCs/>
                <w:color w:val="004571"/>
                <w:lang w:val="en-GB"/>
              </w:rPr>
            </w:pPr>
            <w:r w:rsidRPr="00B739F3">
              <w:rPr>
                <w:rFonts w:asciiTheme="majorHAnsi" w:eastAsia="BatangChe" w:hAnsiTheme="majorHAnsi" w:cs="Courier New"/>
                <w:b/>
                <w:bCs/>
                <w:color w:val="004571"/>
                <w:lang w:val="en-GB"/>
              </w:rPr>
              <w:lastRenderedPageBreak/>
              <w:t>Interdisziplinärer Ansatz in Kürze</w:t>
            </w:r>
          </w:p>
          <w:p w14:paraId="1B8E98FE" w14:textId="196A49B4" w:rsidR="0040300F" w:rsidRPr="00B739F3" w:rsidRDefault="00504E2B" w:rsidP="0040300F">
            <w:pPr>
              <w:jc w:val="both"/>
              <w:rPr>
                <w:rFonts w:asciiTheme="majorHAnsi" w:eastAsia="BatangChe" w:hAnsiTheme="majorHAnsi" w:cs="Courier New"/>
                <w:color w:val="004571"/>
                <w:lang w:val="en-GB"/>
              </w:rPr>
            </w:pPr>
            <w:r w:rsidRPr="00B739F3">
              <w:rPr>
                <w:rFonts w:asciiTheme="majorHAnsi" w:eastAsia="BatangChe" w:hAnsiTheme="majorHAnsi" w:cs="Courier New"/>
                <w:color w:val="004571"/>
                <w:lang w:val="en-GB"/>
              </w:rPr>
              <w:t xml:space="preserve">Experimentelle Zyklen, die auf verschiedenen Veränderungen von Stoffen basieren, d. h. auf verschiedenen chemischen Reaktionen, bieten viel Raum für einen interdisziplinären Ansatz. Sich nur auf die Chemie und vor allem auf die formale Chemie zu </w:t>
            </w:r>
            <w:proofErr w:type="spellStart"/>
            <w:r w:rsidRPr="00B739F3">
              <w:rPr>
                <w:rFonts w:asciiTheme="majorHAnsi" w:eastAsia="BatangChe" w:hAnsiTheme="majorHAnsi" w:cs="Courier New"/>
                <w:color w:val="004571"/>
                <w:lang w:val="en-GB"/>
              </w:rPr>
              <w:t>beschränken</w:t>
            </w:r>
            <w:proofErr w:type="spellEnd"/>
            <w:r w:rsidRPr="00B739F3">
              <w:rPr>
                <w:rFonts w:asciiTheme="majorHAnsi" w:eastAsia="BatangChe" w:hAnsiTheme="majorHAnsi" w:cs="Courier New"/>
                <w:color w:val="004571"/>
                <w:lang w:val="en-GB"/>
              </w:rPr>
              <w:t xml:space="preserve">, die </w:t>
            </w:r>
            <w:proofErr w:type="spellStart"/>
            <w:r w:rsidRPr="00B739F3">
              <w:rPr>
                <w:rFonts w:asciiTheme="majorHAnsi" w:eastAsia="BatangChe" w:hAnsiTheme="majorHAnsi" w:cs="Courier New"/>
                <w:color w:val="004571"/>
                <w:lang w:val="en-GB"/>
              </w:rPr>
              <w:t>durch</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chemische</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Gleichungen</w:t>
            </w:r>
            <w:proofErr w:type="spellEnd"/>
            <w:r w:rsidRPr="00B739F3">
              <w:rPr>
                <w:rFonts w:asciiTheme="majorHAnsi" w:eastAsia="BatangChe" w:hAnsiTheme="majorHAnsi" w:cs="Courier New"/>
                <w:color w:val="004571"/>
                <w:lang w:val="en-GB"/>
              </w:rPr>
              <w:t xml:space="preserve"> und </w:t>
            </w:r>
            <w:proofErr w:type="spellStart"/>
            <w:r w:rsidRPr="00B739F3">
              <w:rPr>
                <w:rFonts w:asciiTheme="majorHAnsi" w:eastAsia="BatangChe" w:hAnsiTheme="majorHAnsi" w:cs="Courier New"/>
                <w:color w:val="004571"/>
                <w:lang w:val="en-GB"/>
              </w:rPr>
              <w:t>deren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Stöchiometrie</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repräsentiert</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wird</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ist</w:t>
            </w:r>
            <w:proofErr w:type="spellEnd"/>
            <w:r w:rsidRPr="00B739F3">
              <w:rPr>
                <w:rFonts w:asciiTheme="majorHAnsi" w:eastAsia="BatangChe" w:hAnsiTheme="majorHAnsi" w:cs="Courier New"/>
                <w:color w:val="004571"/>
                <w:lang w:val="en-GB"/>
              </w:rPr>
              <w:t xml:space="preserve"> für </w:t>
            </w:r>
            <w:proofErr w:type="spellStart"/>
            <w:r w:rsidRPr="00B739F3">
              <w:rPr>
                <w:rFonts w:asciiTheme="majorHAnsi" w:eastAsia="BatangChe" w:hAnsiTheme="majorHAnsi" w:cs="Courier New"/>
                <w:color w:val="004571"/>
                <w:lang w:val="en-GB"/>
              </w:rPr>
              <w:t>Schüler</w:t>
            </w:r>
            <w:r w:rsidR="008B2612">
              <w:rPr>
                <w:rFonts w:asciiTheme="majorHAnsi" w:eastAsia="BatangChe" w:hAnsiTheme="majorHAnsi" w:cs="Courier New"/>
                <w:color w:val="004571"/>
                <w:lang w:val="en-GB"/>
              </w:rPr>
              <w:t>Innen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nicht</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motivierend</w:t>
            </w:r>
            <w:proofErr w:type="spellEnd"/>
            <w:r w:rsidRPr="00B739F3">
              <w:rPr>
                <w:rFonts w:asciiTheme="majorHAnsi" w:eastAsia="BatangChe" w:hAnsiTheme="majorHAnsi" w:cs="Courier New"/>
                <w:color w:val="004571"/>
                <w:lang w:val="en-GB"/>
              </w:rPr>
              <w:t xml:space="preserve">. Ein breiterer Ansatz, der verschiedene MINT-Verbindungen berücksichtigt, </w:t>
            </w:r>
            <w:r w:rsidR="0040300F" w:rsidRPr="00B739F3">
              <w:rPr>
                <w:rFonts w:asciiTheme="majorHAnsi" w:eastAsia="BatangChe" w:hAnsiTheme="majorHAnsi" w:cs="Courier New"/>
                <w:color w:val="004571"/>
                <w:lang w:val="en-GB"/>
              </w:rPr>
              <w:t xml:space="preserve">ist der richtige Weg, um das Interesse und die </w:t>
            </w:r>
            <w:proofErr w:type="spellStart"/>
            <w:r w:rsidR="0040300F" w:rsidRPr="00B739F3">
              <w:rPr>
                <w:rFonts w:asciiTheme="majorHAnsi" w:eastAsia="BatangChe" w:hAnsiTheme="majorHAnsi" w:cs="Courier New"/>
                <w:color w:val="004571"/>
                <w:lang w:val="en-GB"/>
              </w:rPr>
              <w:t>Bemühungen</w:t>
            </w:r>
            <w:proofErr w:type="spellEnd"/>
            <w:r w:rsidR="0040300F" w:rsidRPr="00B739F3">
              <w:rPr>
                <w:rFonts w:asciiTheme="majorHAnsi" w:eastAsia="BatangChe" w:hAnsiTheme="majorHAnsi" w:cs="Courier New"/>
                <w:color w:val="004571"/>
                <w:lang w:val="en-GB"/>
              </w:rPr>
              <w:t xml:space="preserve"> der </w:t>
            </w:r>
            <w:proofErr w:type="spellStart"/>
            <w:r w:rsidR="008B2612">
              <w:rPr>
                <w:rFonts w:asciiTheme="majorHAnsi" w:eastAsia="BatangChe" w:hAnsiTheme="majorHAnsi" w:cs="Courier New"/>
                <w:color w:val="004571"/>
                <w:lang w:val="en-GB"/>
              </w:rPr>
              <w:t>Lernenden</w:t>
            </w:r>
            <w:proofErr w:type="spellEnd"/>
            <w:r w:rsidR="0040300F" w:rsidRPr="00B739F3">
              <w:rPr>
                <w:rFonts w:asciiTheme="majorHAnsi" w:eastAsia="BatangChe" w:hAnsiTheme="majorHAnsi" w:cs="Courier New"/>
                <w:color w:val="004571"/>
                <w:lang w:val="en-GB"/>
              </w:rPr>
              <w:t xml:space="preserve"> </w:t>
            </w:r>
            <w:r w:rsidR="008B2612">
              <w:rPr>
                <w:rFonts w:asciiTheme="majorHAnsi" w:eastAsia="BatangChe" w:hAnsiTheme="majorHAnsi" w:cs="Courier New"/>
                <w:color w:val="004571"/>
                <w:lang w:val="en-GB"/>
              </w:rPr>
              <w:t>für</w:t>
            </w:r>
            <w:r w:rsidR="0040300F" w:rsidRPr="00B739F3">
              <w:rPr>
                <w:rFonts w:asciiTheme="majorHAnsi" w:eastAsia="BatangChe" w:hAnsiTheme="majorHAnsi" w:cs="Courier New"/>
                <w:color w:val="004571"/>
                <w:lang w:val="en-GB"/>
              </w:rPr>
              <w:t xml:space="preserve"> das </w:t>
            </w:r>
            <w:proofErr w:type="spellStart"/>
            <w:r w:rsidR="0040300F" w:rsidRPr="00B739F3">
              <w:rPr>
                <w:rFonts w:asciiTheme="majorHAnsi" w:eastAsia="BatangChe" w:hAnsiTheme="majorHAnsi" w:cs="Courier New"/>
                <w:color w:val="004571"/>
                <w:lang w:val="en-GB"/>
              </w:rPr>
              <w:t>Verständnis</w:t>
            </w:r>
            <w:proofErr w:type="spellEnd"/>
            <w:r w:rsidR="0040300F" w:rsidRPr="00B739F3">
              <w:rPr>
                <w:rFonts w:asciiTheme="majorHAnsi" w:eastAsia="BatangChe" w:hAnsiTheme="majorHAnsi" w:cs="Courier New"/>
                <w:color w:val="004571"/>
                <w:lang w:val="en-GB"/>
              </w:rPr>
              <w:t xml:space="preserve"> des </w:t>
            </w:r>
            <w:proofErr w:type="spellStart"/>
            <w:r w:rsidR="0040300F" w:rsidRPr="00B739F3">
              <w:rPr>
                <w:rFonts w:asciiTheme="majorHAnsi" w:eastAsia="BatangChe" w:hAnsiTheme="majorHAnsi" w:cs="Courier New"/>
                <w:color w:val="004571"/>
                <w:lang w:val="en-GB"/>
              </w:rPr>
              <w:t>Themas</w:t>
            </w:r>
            <w:proofErr w:type="spellEnd"/>
            <w:r w:rsidR="0040300F" w:rsidRPr="00B739F3">
              <w:rPr>
                <w:rFonts w:asciiTheme="majorHAnsi" w:eastAsia="BatangChe" w:hAnsiTheme="majorHAnsi" w:cs="Courier New"/>
                <w:color w:val="004571"/>
                <w:lang w:val="en-GB"/>
              </w:rPr>
              <w:t xml:space="preserve"> </w:t>
            </w:r>
            <w:proofErr w:type="spellStart"/>
            <w:r w:rsidR="0040300F" w:rsidRPr="00B739F3">
              <w:rPr>
                <w:rFonts w:asciiTheme="majorHAnsi" w:eastAsia="BatangChe" w:hAnsiTheme="majorHAnsi" w:cs="Courier New"/>
                <w:color w:val="004571"/>
                <w:lang w:val="en-GB"/>
              </w:rPr>
              <w:t>zu</w:t>
            </w:r>
            <w:proofErr w:type="spellEnd"/>
            <w:r w:rsidR="0040300F" w:rsidRPr="00B739F3">
              <w:rPr>
                <w:rFonts w:asciiTheme="majorHAnsi" w:eastAsia="BatangChe" w:hAnsiTheme="majorHAnsi" w:cs="Courier New"/>
                <w:color w:val="004571"/>
                <w:lang w:val="en-GB"/>
              </w:rPr>
              <w:t xml:space="preserve"> steigern.</w:t>
            </w:r>
          </w:p>
        </w:tc>
      </w:tr>
    </w:tbl>
    <w:p w14:paraId="77A132A3" w14:textId="0370AC47" w:rsidR="00FF45CA" w:rsidRPr="00B739F3" w:rsidRDefault="00FF45CA">
      <w:pPr>
        <w:jc w:val="both"/>
        <w:rPr>
          <w:rFonts w:asciiTheme="majorHAnsi" w:eastAsia="BatangChe" w:hAnsiTheme="majorHAnsi" w:cs="Courier New"/>
          <w:lang w:val="en-GB"/>
        </w:rPr>
      </w:pPr>
    </w:p>
    <w:p w14:paraId="222DB5E0" w14:textId="77777777" w:rsidR="00FF45CA" w:rsidRPr="00B739F3" w:rsidRDefault="00FF45CA" w:rsidP="00FF45CA">
      <w:pPr>
        <w:jc w:val="both"/>
        <w:rPr>
          <w:rFonts w:asciiTheme="majorHAnsi" w:eastAsia="BatangChe" w:hAnsiTheme="majorHAnsi" w:cs="Courier New"/>
          <w:color w:val="BFBFBF"/>
          <w:lang w:val="en-GB"/>
        </w:rPr>
      </w:pPr>
    </w:p>
    <w:tbl>
      <w:tblPr>
        <w:tblStyle w:val="Tabellenraster"/>
        <w:tblW w:w="8776" w:type="dxa"/>
        <w:tblBorders>
          <w:top w:val="single" w:sz="18" w:space="0" w:color="CBD974"/>
          <w:left w:val="single" w:sz="18" w:space="0" w:color="CBD974"/>
          <w:bottom w:val="single" w:sz="18" w:space="0" w:color="CBD974"/>
          <w:right w:val="single" w:sz="18" w:space="0" w:color="CBD974"/>
        </w:tblBorders>
        <w:tblLook w:val="04A0" w:firstRow="1" w:lastRow="0" w:firstColumn="1" w:lastColumn="0" w:noHBand="0" w:noVBand="1"/>
      </w:tblPr>
      <w:tblGrid>
        <w:gridCol w:w="3559"/>
        <w:gridCol w:w="5450"/>
      </w:tblGrid>
      <w:tr w:rsidR="00FF45CA" w:rsidRPr="00B739F3" w14:paraId="7B7DEC7F" w14:textId="77777777" w:rsidTr="008E6E7F">
        <w:tc>
          <w:tcPr>
            <w:tcW w:w="8776" w:type="dxa"/>
            <w:gridSpan w:val="2"/>
            <w:tcBorders>
              <w:top w:val="single" w:sz="18" w:space="0" w:color="CBD974"/>
              <w:bottom w:val="single" w:sz="4" w:space="0" w:color="CBD974"/>
            </w:tcBorders>
            <w:shd w:val="clear" w:color="auto" w:fill="F1F6DD"/>
          </w:tcPr>
          <w:p w14:paraId="4EA7192F" w14:textId="678A82C6" w:rsidR="00FF45CA" w:rsidRPr="00B739F3" w:rsidRDefault="003E409A" w:rsidP="008E6E7F">
            <w:pPr>
              <w:jc w:val="both"/>
              <w:rPr>
                <w:rFonts w:asciiTheme="majorHAnsi" w:eastAsia="BatangChe" w:hAnsiTheme="majorHAnsi" w:cs="Courier New"/>
                <w:b/>
                <w:color w:val="004571"/>
                <w:sz w:val="26"/>
                <w:lang w:val="en-GB"/>
              </w:rPr>
            </w:pPr>
            <w:r w:rsidRPr="00B739F3">
              <w:rPr>
                <w:rFonts w:asciiTheme="majorHAnsi" w:eastAsia="BatangChe" w:hAnsiTheme="majorHAnsi" w:cs="Courier New"/>
                <w:b/>
                <w:color w:val="004571"/>
                <w:sz w:val="26"/>
                <w:lang w:val="en-GB"/>
              </w:rPr>
              <w:t>II. Vertiefung des Themas „Chemische Reaktion”</w:t>
            </w:r>
          </w:p>
        </w:tc>
      </w:tr>
      <w:tr w:rsidR="00FF45CA" w:rsidRPr="00B739F3" w14:paraId="39997D3F" w14:textId="77777777" w:rsidTr="008E6E7F">
        <w:tc>
          <w:tcPr>
            <w:tcW w:w="8776" w:type="dxa"/>
            <w:gridSpan w:val="2"/>
            <w:tcBorders>
              <w:top w:val="single" w:sz="4" w:space="0" w:color="CBD974"/>
              <w:bottom w:val="single" w:sz="4" w:space="0" w:color="CBD974"/>
            </w:tcBorders>
            <w:shd w:val="clear" w:color="auto" w:fill="F1F6DD"/>
          </w:tcPr>
          <w:p w14:paraId="28E6CED5" w14:textId="1A15A4A3" w:rsidR="00FF45CA" w:rsidRPr="00B739F3" w:rsidRDefault="003E409A" w:rsidP="008E6E7F">
            <w:pPr>
              <w:jc w:val="both"/>
              <w:rPr>
                <w:rFonts w:asciiTheme="majorHAnsi" w:eastAsia="BatangChe" w:hAnsiTheme="majorHAnsi" w:cs="Courier New"/>
                <w:color w:val="004571"/>
                <w:sz w:val="26"/>
                <w:lang w:val="en-GB"/>
              </w:rPr>
            </w:pPr>
            <w:r w:rsidRPr="00B739F3">
              <w:rPr>
                <w:rFonts w:asciiTheme="majorHAnsi" w:eastAsia="BatangChe" w:hAnsiTheme="majorHAnsi" w:cs="Courier New"/>
                <w:color w:val="004571"/>
                <w:sz w:val="26"/>
                <w:lang w:val="en-GB"/>
              </w:rPr>
              <w:t>Vertiefung</w:t>
            </w:r>
          </w:p>
        </w:tc>
      </w:tr>
      <w:tr w:rsidR="00FF45CA" w:rsidRPr="00B739F3" w14:paraId="5BDF0BD1" w14:textId="77777777" w:rsidTr="008E6E7F">
        <w:trPr>
          <w:trHeight w:val="960"/>
        </w:trPr>
        <w:tc>
          <w:tcPr>
            <w:tcW w:w="8776" w:type="dxa"/>
            <w:gridSpan w:val="2"/>
            <w:tcBorders>
              <w:top w:val="single" w:sz="4" w:space="0" w:color="CBD974"/>
              <w:bottom w:val="single" w:sz="4" w:space="0" w:color="CBD974"/>
            </w:tcBorders>
            <w:shd w:val="clear" w:color="auto" w:fill="FAFFE7"/>
          </w:tcPr>
          <w:p w14:paraId="5E3FD245" w14:textId="1A61F0D0" w:rsidR="003E409A" w:rsidRPr="00B739F3" w:rsidRDefault="003E409A" w:rsidP="003E409A">
            <w:pPr>
              <w:jc w:val="both"/>
              <w:rPr>
                <w:rFonts w:asciiTheme="majorHAnsi" w:eastAsia="BatangChe" w:hAnsiTheme="majorHAnsi" w:cs="Courier New"/>
                <w:b/>
                <w:color w:val="004571"/>
                <w:lang w:val="en-GB"/>
              </w:rPr>
            </w:pPr>
            <w:r w:rsidRPr="00B739F3">
              <w:rPr>
                <w:rFonts w:asciiTheme="majorHAnsi" w:eastAsia="BatangChe" w:hAnsiTheme="majorHAnsi" w:cs="Courier New"/>
                <w:b/>
                <w:color w:val="004571"/>
                <w:lang w:val="en-GB"/>
              </w:rPr>
              <w:t>2.</w:t>
            </w:r>
            <w:r w:rsidR="006013A8" w:rsidRPr="00B739F3">
              <w:rPr>
                <w:rFonts w:asciiTheme="majorHAnsi" w:eastAsia="BatangChe" w:hAnsiTheme="majorHAnsi" w:cs="Courier New"/>
                <w:b/>
                <w:color w:val="004571"/>
                <w:lang w:val="en-GB"/>
              </w:rPr>
              <w:t xml:space="preserve">2 </w:t>
            </w:r>
            <w:r w:rsidRPr="00B739F3">
              <w:rPr>
                <w:rFonts w:asciiTheme="majorHAnsi" w:eastAsia="BatangChe" w:hAnsiTheme="majorHAnsi" w:cs="Courier New"/>
                <w:b/>
                <w:color w:val="004571"/>
                <w:lang w:val="en-GB"/>
              </w:rPr>
              <w:t xml:space="preserve">Reaktionszyklen </w:t>
            </w:r>
            <w:r w:rsidR="00394DDA">
              <w:rPr>
                <w:rFonts w:asciiTheme="majorHAnsi" w:eastAsia="BatangChe" w:hAnsiTheme="majorHAnsi" w:cs="Courier New"/>
                <w:b/>
                <w:color w:val="004571"/>
                <w:lang w:val="en-GB"/>
              </w:rPr>
              <w:t>nicht nur im Labor</w:t>
            </w:r>
          </w:p>
          <w:p w14:paraId="5F5BB296" w14:textId="10EC8B8C" w:rsidR="00FF45CA" w:rsidRPr="00B739F3" w:rsidRDefault="003E409A" w:rsidP="008E6E7F">
            <w:pPr>
              <w:jc w:val="both"/>
              <w:rPr>
                <w:rFonts w:asciiTheme="majorHAnsi" w:eastAsia="BatangChe" w:hAnsiTheme="majorHAnsi" w:cs="Courier New"/>
                <w:b/>
                <w:color w:val="004571"/>
                <w:lang w:val="en-GB"/>
              </w:rPr>
            </w:pPr>
            <w:r w:rsidRPr="00B739F3">
              <w:rPr>
                <w:rFonts w:asciiTheme="majorHAnsi" w:eastAsia="BatangChe" w:hAnsiTheme="majorHAnsi" w:cs="Courier New"/>
                <w:b/>
                <w:color w:val="004571"/>
                <w:lang w:val="en-GB"/>
              </w:rPr>
              <w:t>Umwandlung von Chemikalien auf der Basis von Calciumverbindungen</w:t>
            </w:r>
          </w:p>
        </w:tc>
      </w:tr>
      <w:tr w:rsidR="003E409A" w:rsidRPr="00B739F3" w14:paraId="45F1FFC2" w14:textId="77777777" w:rsidTr="00AF48D4">
        <w:trPr>
          <w:trHeight w:val="625"/>
        </w:trPr>
        <w:tc>
          <w:tcPr>
            <w:tcW w:w="3227" w:type="dxa"/>
            <w:tcBorders>
              <w:top w:val="single" w:sz="4" w:space="0" w:color="CBD974"/>
              <w:bottom w:val="single" w:sz="4" w:space="0" w:color="CBD974"/>
              <w:right w:val="single" w:sz="4" w:space="0" w:color="CBD974"/>
            </w:tcBorders>
          </w:tcPr>
          <w:p w14:paraId="16D53D46" w14:textId="692DEBA5" w:rsidR="003E409A" w:rsidRPr="00B739F3" w:rsidRDefault="003E409A" w:rsidP="003E409A">
            <w:pPr>
              <w:jc w:val="both"/>
              <w:rPr>
                <w:rFonts w:asciiTheme="majorHAnsi" w:eastAsia="BatangChe" w:hAnsiTheme="majorHAnsi" w:cs="Courier New"/>
                <w:color w:val="004571"/>
                <w:lang w:val="en-GB"/>
              </w:rPr>
            </w:pPr>
            <w:r w:rsidRPr="00B739F3">
              <w:rPr>
                <w:noProof/>
                <w:lang w:val="en-GB" w:eastAsia="cs-CZ"/>
              </w:rPr>
              <w:drawing>
                <wp:inline distT="0" distB="0" distL="0" distR="0" wp14:anchorId="21B6140D" wp14:editId="612BFAE8">
                  <wp:extent cx="468000" cy="468000"/>
                  <wp:effectExtent l="0" t="0" r="0" b="0"/>
                  <wp:docPr id="65" name="Imagen 65" descr="/Users/antquearm/Desktop/IncluSMe icons/Icons as JPE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sers/antquearm/Desktop/IncluSMe icons/Icons as JPEG/14.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noProof/>
                <w:lang w:val="en-GB"/>
              </w:rPr>
              <w:drawing>
                <wp:inline distT="0" distB="0" distL="0" distR="0" wp14:anchorId="6F457B5B" wp14:editId="579A5389">
                  <wp:extent cx="468000" cy="468000"/>
                  <wp:effectExtent l="0" t="0" r="0" b="0"/>
                  <wp:docPr id="35" name="Imagen 103" descr="/Users/antquearm/Desktop/IncluSMe icons/Icons as JPEG/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sers/antquearm/Desktop/IncluSMe icons/Icons as JPEG/18.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noProof/>
                <w:lang w:val="en-GB" w:eastAsia="cs-CZ"/>
              </w:rPr>
              <w:drawing>
                <wp:inline distT="0" distB="0" distL="0" distR="0" wp14:anchorId="568383D0" wp14:editId="0E64A2A0">
                  <wp:extent cx="468000" cy="468000"/>
                  <wp:effectExtent l="0" t="0" r="0" b="0"/>
                  <wp:docPr id="54" name="Imagen 54" descr="/Users/antquearm/Desktop/IncluSMe icons/Icons as JPEG/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rs/antquearm/Desktop/IncluSMe icons/Icons as JPEG/4-2.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p>
        </w:tc>
        <w:tc>
          <w:tcPr>
            <w:tcW w:w="5549" w:type="dxa"/>
            <w:tcBorders>
              <w:top w:val="single" w:sz="4" w:space="0" w:color="CBD974"/>
              <w:left w:val="single" w:sz="4" w:space="0" w:color="CBD974"/>
              <w:bottom w:val="single" w:sz="4" w:space="0" w:color="CBD974"/>
            </w:tcBorders>
            <w:vAlign w:val="center"/>
          </w:tcPr>
          <w:p w14:paraId="0D9C72EF" w14:textId="31575D2C" w:rsidR="003E409A" w:rsidRPr="00B739F3" w:rsidRDefault="003E409A" w:rsidP="003E409A">
            <w:pPr>
              <w:jc w:val="both"/>
              <w:rPr>
                <w:rFonts w:asciiTheme="majorHAnsi" w:eastAsia="BatangChe" w:hAnsiTheme="majorHAnsi" w:cs="Courier New"/>
                <w:color w:val="004571"/>
                <w:lang w:val="en-GB"/>
              </w:rPr>
            </w:pPr>
            <w:r w:rsidRPr="00B739F3">
              <w:rPr>
                <w:noProof/>
                <w:lang w:val="en-GB"/>
              </w:rPr>
              <w:drawing>
                <wp:inline distT="0" distB="0" distL="0" distR="0" wp14:anchorId="7F9E1E46" wp14:editId="6FFC5398">
                  <wp:extent cx="481330" cy="478790"/>
                  <wp:effectExtent l="0" t="0" r="0" b="0"/>
                  <wp:docPr id="39" name="Bild 7" descr="C:\Users\Sophia\AppData\Local\Microsoft\Windows\Temporary Internet Files\Content.Word\3-1_5min_.png.png"/>
                  <wp:cNvGraphicFramePr/>
                  <a:graphic xmlns:a="http://schemas.openxmlformats.org/drawingml/2006/main">
                    <a:graphicData uri="http://schemas.openxmlformats.org/drawingml/2006/picture">
                      <pic:pic xmlns:pic="http://schemas.openxmlformats.org/drawingml/2006/picture">
                        <pic:nvPicPr>
                          <pic:cNvPr id="11" name="Bild 7" descr="C:\Users\Sophia\AppData\Local\Microsoft\Windows\Temporary Internet Files\Content.Word\3-1_5min_.png.png"/>
                          <pic:cNvPicPr/>
                        </pic:nvPicPr>
                        <pic:blipFill>
                          <a:blip r:embed="rId52" cstate="print"/>
                          <a:stretch>
                            <a:fillRect/>
                          </a:stretch>
                        </pic:blipFill>
                        <pic:spPr bwMode="auto">
                          <a:xfrm>
                            <a:off x="0" y="0"/>
                            <a:ext cx="481330" cy="478790"/>
                          </a:xfrm>
                          <a:prstGeom prst="rect">
                            <a:avLst/>
                          </a:prstGeom>
                          <a:noFill/>
                          <a:ln w="9525">
                            <a:noFill/>
                            <a:miter lim="800000"/>
                            <a:headEnd/>
                            <a:tailEnd/>
                          </a:ln>
                        </pic:spPr>
                      </pic:pic>
                    </a:graphicData>
                  </a:graphic>
                </wp:inline>
              </w:drawing>
            </w:r>
            <w:r w:rsidRPr="00B739F3">
              <w:rPr>
                <w:noProof/>
                <w:lang w:val="en-GB" w:eastAsia="cs-CZ"/>
              </w:rPr>
              <w:drawing>
                <wp:inline distT="0" distB="0" distL="0" distR="0" wp14:anchorId="3E1FEB46" wp14:editId="6991BC69">
                  <wp:extent cx="468000" cy="468000"/>
                  <wp:effectExtent l="0" t="0" r="0" b="0"/>
                  <wp:docPr id="40" name="Imagen 71" descr="/Users/antquearm/Desktop/IncluSMe icons/Icons as JPEG/3-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Users/antquearm/Desktop/IncluSMe icons/Icons as JPEG/3-5a.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rFonts w:ascii="avenir book" w:eastAsia="BatangChe" w:hAnsi="avenir book" w:cs="Courier New"/>
                <w:bCs/>
                <w:color w:val="000000" w:themeColor="text1"/>
                <w:lang w:val="en-GB"/>
              </w:rPr>
              <w:t>Dauer: 90 Minuten</w:t>
            </w:r>
          </w:p>
        </w:tc>
      </w:tr>
      <w:tr w:rsidR="003E409A" w:rsidRPr="00B739F3" w14:paraId="104BD746" w14:textId="77777777" w:rsidTr="008E6E7F">
        <w:tc>
          <w:tcPr>
            <w:tcW w:w="8776" w:type="dxa"/>
            <w:gridSpan w:val="2"/>
            <w:tcBorders>
              <w:top w:val="single" w:sz="4" w:space="0" w:color="CBD974"/>
              <w:bottom w:val="single" w:sz="4" w:space="0" w:color="CBD974"/>
            </w:tcBorders>
          </w:tcPr>
          <w:p w14:paraId="6FED9382" w14:textId="77777777" w:rsidR="003E409A" w:rsidRPr="00B739F3" w:rsidRDefault="003E409A" w:rsidP="003E409A">
            <w:pPr>
              <w:jc w:val="both"/>
              <w:rPr>
                <w:rFonts w:asciiTheme="majorHAnsi" w:eastAsia="BatangChe" w:hAnsiTheme="majorHAnsi" w:cs="Courier New"/>
                <w:b/>
                <w:bCs/>
                <w:color w:val="004571"/>
                <w:lang w:val="en-GB"/>
              </w:rPr>
            </w:pPr>
            <w:r w:rsidRPr="00B739F3">
              <w:rPr>
                <w:rFonts w:asciiTheme="majorHAnsi" w:eastAsia="BatangChe" w:hAnsiTheme="majorHAnsi" w:cs="Courier New"/>
                <w:b/>
                <w:bCs/>
                <w:color w:val="004571"/>
                <w:lang w:val="en-GB"/>
              </w:rPr>
              <w:t>Lernziele in Kürze</w:t>
            </w:r>
          </w:p>
          <w:p w14:paraId="42429B47" w14:textId="072F93FE" w:rsidR="003E409A" w:rsidRPr="00B739F3" w:rsidRDefault="00B739F3" w:rsidP="003E409A">
            <w:pPr>
              <w:jc w:val="both"/>
              <w:rPr>
                <w:rFonts w:asciiTheme="majorHAnsi" w:eastAsia="BatangChe" w:hAnsiTheme="majorHAnsi" w:cs="Courier New"/>
                <w:color w:val="004571"/>
                <w:lang w:val="en-GB"/>
              </w:rPr>
            </w:pPr>
            <w:r w:rsidRPr="00B739F3">
              <w:rPr>
                <w:rFonts w:asciiTheme="majorHAnsi" w:eastAsia="BatangChe" w:hAnsiTheme="majorHAnsi" w:cs="Courier New"/>
                <w:color w:val="004571"/>
                <w:lang w:val="en-GB"/>
              </w:rPr>
              <w:t xml:space="preserve">Experimentelle Aktivitäten sind ein wesentlicher Bestandteil des Chemieunterrichts sowie des gesamten MINT-Bereichs. Das Konzept der experimentellen Zyklen entspricht dem Trend, das Interesse der </w:t>
            </w:r>
            <w:proofErr w:type="spellStart"/>
            <w:r w:rsidRPr="00B739F3">
              <w:rPr>
                <w:rFonts w:asciiTheme="majorHAnsi" w:eastAsia="BatangChe" w:hAnsiTheme="majorHAnsi" w:cs="Courier New"/>
                <w:color w:val="004571"/>
                <w:lang w:val="en-GB"/>
              </w:rPr>
              <w:t>Schüler</w:t>
            </w:r>
            <w:r w:rsidR="006E6BB1">
              <w:rPr>
                <w:rFonts w:asciiTheme="majorHAnsi" w:eastAsia="BatangChe" w:hAnsiTheme="majorHAnsi" w:cs="Courier New"/>
                <w:color w:val="004571"/>
                <w:lang w:val="en-GB"/>
              </w:rPr>
              <w:t>Innen</w:t>
            </w:r>
            <w:proofErr w:type="spellEnd"/>
            <w:r w:rsidRPr="00B739F3">
              <w:rPr>
                <w:rFonts w:asciiTheme="majorHAnsi" w:eastAsia="BatangChe" w:hAnsiTheme="majorHAnsi" w:cs="Courier New"/>
                <w:color w:val="004571"/>
                <w:lang w:val="en-GB"/>
              </w:rPr>
              <w:t xml:space="preserve"> an </w:t>
            </w:r>
            <w:proofErr w:type="spellStart"/>
            <w:r w:rsidRPr="00B739F3">
              <w:rPr>
                <w:rFonts w:asciiTheme="majorHAnsi" w:eastAsia="BatangChe" w:hAnsiTheme="majorHAnsi" w:cs="Courier New"/>
                <w:color w:val="004571"/>
                <w:lang w:val="en-GB"/>
              </w:rPr>
              <w:t>einem</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traditionellen</w:t>
            </w:r>
            <w:proofErr w:type="spellEnd"/>
            <w:r w:rsidRPr="00B739F3">
              <w:rPr>
                <w:rFonts w:asciiTheme="majorHAnsi" w:eastAsia="BatangChe" w:hAnsiTheme="majorHAnsi" w:cs="Courier New"/>
                <w:color w:val="004571"/>
                <w:lang w:val="en-GB"/>
              </w:rPr>
              <w:t xml:space="preserve"> und oft </w:t>
            </w:r>
            <w:proofErr w:type="spellStart"/>
            <w:r w:rsidRPr="00B739F3">
              <w:rPr>
                <w:rFonts w:asciiTheme="majorHAnsi" w:eastAsia="BatangChe" w:hAnsiTheme="majorHAnsi" w:cs="Courier New"/>
                <w:color w:val="004571"/>
                <w:lang w:val="en-GB"/>
              </w:rPr>
              <w:t>uninteressanten</w:t>
            </w:r>
            <w:proofErr w:type="spellEnd"/>
            <w:r w:rsidRPr="00B739F3">
              <w:rPr>
                <w:rFonts w:asciiTheme="majorHAnsi" w:eastAsia="BatangChe" w:hAnsiTheme="majorHAnsi" w:cs="Courier New"/>
                <w:color w:val="004571"/>
                <w:lang w:val="en-GB"/>
              </w:rPr>
              <w:t xml:space="preserve"> Thema </w:t>
            </w:r>
            <w:proofErr w:type="spellStart"/>
            <w:r w:rsidRPr="00B739F3">
              <w:rPr>
                <w:rFonts w:asciiTheme="majorHAnsi" w:eastAsia="BatangChe" w:hAnsiTheme="majorHAnsi" w:cs="Courier New"/>
                <w:color w:val="004571"/>
                <w:lang w:val="en-GB"/>
              </w:rPr>
              <w:t>zu</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steigern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nicht</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nur</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durch</w:t>
            </w:r>
            <w:proofErr w:type="spellEnd"/>
            <w:r w:rsidRPr="00B739F3">
              <w:rPr>
                <w:rFonts w:asciiTheme="majorHAnsi" w:eastAsia="BatangChe" w:hAnsiTheme="majorHAnsi" w:cs="Courier New"/>
                <w:color w:val="004571"/>
                <w:lang w:val="en-GB"/>
              </w:rPr>
              <w:t xml:space="preserve"> den </w:t>
            </w:r>
            <w:r w:rsidR="006E6BB1">
              <w:rPr>
                <w:rFonts w:asciiTheme="majorHAnsi" w:eastAsia="BatangChe" w:hAnsiTheme="majorHAnsi" w:cs="Courier New"/>
                <w:color w:val="004571"/>
                <w:lang w:val="en-GB"/>
              </w:rPr>
              <w:t xml:space="preserve">rein </w:t>
            </w:r>
            <w:proofErr w:type="spellStart"/>
            <w:r w:rsidR="006E6BB1">
              <w:rPr>
                <w:rFonts w:asciiTheme="majorHAnsi" w:eastAsia="BatangChe" w:hAnsiTheme="majorHAnsi" w:cs="Courier New"/>
                <w:color w:val="004571"/>
                <w:lang w:val="en-GB"/>
              </w:rPr>
              <w:t>komischen</w:t>
            </w:r>
            <w:proofErr w:type="spellEnd"/>
            <w:r>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Effekt</w:t>
            </w:r>
            <w:proofErr w:type="spellEnd"/>
            <w:r w:rsidRPr="00B739F3">
              <w:rPr>
                <w:rFonts w:asciiTheme="majorHAnsi" w:eastAsia="BatangChe" w:hAnsiTheme="majorHAnsi" w:cs="Courier New"/>
                <w:color w:val="004571"/>
                <w:lang w:val="en-GB"/>
              </w:rPr>
              <w:t xml:space="preserve"> des </w:t>
            </w:r>
            <w:proofErr w:type="spellStart"/>
            <w:r w:rsidRPr="00B739F3">
              <w:rPr>
                <w:rFonts w:asciiTheme="majorHAnsi" w:eastAsia="BatangChe" w:hAnsiTheme="majorHAnsi" w:cs="Courier New"/>
                <w:color w:val="004571"/>
                <w:lang w:val="en-GB"/>
              </w:rPr>
              <w:t>Themas</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sondern</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auch</w:t>
            </w:r>
            <w:proofErr w:type="spellEnd"/>
            <w:r w:rsidRPr="00B739F3">
              <w:rPr>
                <w:rFonts w:asciiTheme="majorHAnsi" w:eastAsia="BatangChe" w:hAnsiTheme="majorHAnsi" w:cs="Courier New"/>
                <w:color w:val="004571"/>
                <w:lang w:val="en-GB"/>
              </w:rPr>
              <w:t xml:space="preserve"> </w:t>
            </w:r>
            <w:proofErr w:type="spellStart"/>
            <w:r w:rsidRPr="00B739F3">
              <w:rPr>
                <w:rFonts w:asciiTheme="majorHAnsi" w:eastAsia="BatangChe" w:hAnsiTheme="majorHAnsi" w:cs="Courier New"/>
                <w:color w:val="004571"/>
                <w:lang w:val="en-GB"/>
              </w:rPr>
              <w:t>durch</w:t>
            </w:r>
            <w:proofErr w:type="spellEnd"/>
            <w:r w:rsidRPr="00B739F3">
              <w:rPr>
                <w:rFonts w:asciiTheme="majorHAnsi" w:eastAsia="BatangChe" w:hAnsiTheme="majorHAnsi" w:cs="Courier New"/>
                <w:color w:val="004571"/>
                <w:lang w:val="en-GB"/>
              </w:rPr>
              <w:t xml:space="preserve"> seinen interessanten Inhalt und Kontext. Einige sehr bekannte experimentelle Zyklen (z. B. Kupferzyklen) erfüllen jedoch hinsichtlich ihrer Durchführung im Schullabor nicht die </w:t>
            </w:r>
            <w:r w:rsidRPr="00B739F3">
              <w:rPr>
                <w:rFonts w:asciiTheme="majorHAnsi" w:eastAsia="BatangChe" w:hAnsiTheme="majorHAnsi" w:cs="Courier New"/>
                <w:color w:val="004571"/>
                <w:lang w:val="en-GB"/>
              </w:rPr>
              <w:lastRenderedPageBreak/>
              <w:t xml:space="preserve">Anforderungen an </w:t>
            </w:r>
            <w:r>
              <w:rPr>
                <w:rFonts w:asciiTheme="majorHAnsi" w:eastAsia="BatangChe" w:hAnsiTheme="majorHAnsi" w:cs="Courier New"/>
                <w:color w:val="004571"/>
                <w:lang w:val="en-GB"/>
              </w:rPr>
              <w:t>die Arbeitssicherheit</w:t>
            </w:r>
            <w:r w:rsidRPr="00B739F3">
              <w:rPr>
                <w:rFonts w:asciiTheme="majorHAnsi" w:eastAsia="BatangChe" w:hAnsiTheme="majorHAnsi" w:cs="Courier New"/>
                <w:color w:val="004571"/>
                <w:lang w:val="en-GB"/>
              </w:rPr>
              <w:t>. Ein praktikabler experimenteller Zyklus scheint der Kalziumzyklus zu sein, der zwar hinsichtlich der Farbveränderungen und der Typologie der chemischen Reaktionen weniger günstig ist, aber andererseits die Sicherheitsanforderungen besser erfüllt und einen sehr engen Bezug zu praktischen Anwendungen (Bau- und Konstruktionsmaterialien) hat.</w:t>
            </w:r>
          </w:p>
        </w:tc>
      </w:tr>
      <w:tr w:rsidR="003E409A" w:rsidRPr="001911CA" w14:paraId="7EA47BC4" w14:textId="77777777" w:rsidTr="008E6E7F">
        <w:tc>
          <w:tcPr>
            <w:tcW w:w="8776" w:type="dxa"/>
            <w:gridSpan w:val="2"/>
            <w:tcBorders>
              <w:top w:val="single" w:sz="4" w:space="0" w:color="CBD974"/>
              <w:bottom w:val="single" w:sz="4" w:space="0" w:color="CBD974"/>
            </w:tcBorders>
          </w:tcPr>
          <w:p w14:paraId="488E6229" w14:textId="379B5EB3" w:rsidR="003E409A" w:rsidRPr="008D14D0" w:rsidRDefault="003E409A" w:rsidP="003E409A">
            <w:pPr>
              <w:jc w:val="both"/>
              <w:rPr>
                <w:rFonts w:asciiTheme="majorHAnsi" w:eastAsia="BatangChe" w:hAnsiTheme="majorHAnsi" w:cs="Courier New"/>
                <w:b/>
                <w:bCs/>
                <w:color w:val="004571"/>
                <w:lang w:val="en-GB"/>
              </w:rPr>
            </w:pPr>
            <w:r w:rsidRPr="008D14D0">
              <w:rPr>
                <w:rFonts w:asciiTheme="majorHAnsi" w:eastAsia="BatangChe" w:hAnsiTheme="majorHAnsi" w:cs="Courier New"/>
                <w:b/>
                <w:bCs/>
                <w:color w:val="004571"/>
                <w:lang w:val="en-GB"/>
              </w:rPr>
              <w:lastRenderedPageBreak/>
              <w:t>Beschreibung der Aktivität</w:t>
            </w:r>
          </w:p>
          <w:p w14:paraId="62A48BB2" w14:textId="0B90618D" w:rsidR="008D14D0" w:rsidRPr="008D14D0" w:rsidRDefault="008D14D0" w:rsidP="008D14D0">
            <w:pPr>
              <w:jc w:val="both"/>
              <w:rPr>
                <w:rFonts w:asciiTheme="majorHAnsi" w:eastAsia="BatangChe" w:hAnsiTheme="majorHAnsi" w:cs="Courier New"/>
                <w:color w:val="004571"/>
                <w:lang w:val="en-GB"/>
              </w:rPr>
            </w:pPr>
            <w:r w:rsidRPr="008D14D0">
              <w:rPr>
                <w:rFonts w:asciiTheme="majorHAnsi" w:eastAsia="BatangChe" w:hAnsiTheme="majorHAnsi" w:cs="Courier New"/>
                <w:color w:val="004571"/>
                <w:lang w:val="en-GB"/>
              </w:rPr>
              <w:t>Obwohl die in Kapitel 2.1 beschriebenen Versuchszyklen mit Kupfer hinsichtlich der Variabilität und der</w:t>
            </w:r>
            <w:r>
              <w:rPr>
                <w:rFonts w:asciiTheme="majorHAnsi" w:eastAsia="BatangChe" w:hAnsiTheme="majorHAnsi" w:cs="Courier New"/>
                <w:color w:val="004571"/>
                <w:lang w:val="en-GB"/>
              </w:rPr>
              <w:t xml:space="preserve"> Beschreibungsmöglichkeiten </w:t>
            </w:r>
            <w:r w:rsidRPr="008D14D0">
              <w:rPr>
                <w:rFonts w:asciiTheme="majorHAnsi" w:eastAsia="BatangChe" w:hAnsiTheme="majorHAnsi" w:cs="Courier New"/>
                <w:color w:val="004571"/>
                <w:lang w:val="en-GB"/>
              </w:rPr>
              <w:t>chemischer Reaktionen die Anforderungen an einen schulischen Chemieversuch erfüllen, ist die Situation hinsichtlich der Sicherheitsanforderungen weniger günstig. Aus diesen Gründen kann der Versuchszyklus mit Kupfer durch den Versuchszyklus mit Calcium ersetzt werden, der zwar hinsichtlich der Farbveränderungen und auch hinsichtlich der Typologie der chemischen Reaktionen weniger günstig ist, aber die Sicherheitsanforderungen für den Einsatz im Unterricht besser erfüllt. Informationen zum experimentellen Kalziumkreislauf finden sich im Allgemeinen in verschiedenen Zusammenhängen. So sind beispielsweise der Kalziumkreislauf in der Natur (Duesing, 1985) oder der Prozess de</w:t>
            </w:r>
            <w:r w:rsidR="001F7969">
              <w:rPr>
                <w:rFonts w:asciiTheme="majorHAnsi" w:eastAsia="BatangChe" w:hAnsiTheme="majorHAnsi" w:cs="Courier New"/>
                <w:color w:val="004571"/>
                <w:lang w:val="en-GB"/>
              </w:rPr>
              <w:t>s</w:t>
            </w:r>
            <w:r w:rsidRPr="008D14D0">
              <w:rPr>
                <w:rFonts w:asciiTheme="majorHAnsi" w:eastAsia="BatangChe" w:hAnsiTheme="majorHAnsi" w:cs="Courier New"/>
                <w:color w:val="004571"/>
                <w:lang w:val="en-GB"/>
              </w:rPr>
              <w:t xml:space="preserve"> Kalkbrennen, Kalklöschung und Mörtelverfestigung in verschiedenen Formen (Nuffield Foundation &amp;amp; Royal Society of Chemistry, 2015) bekannt, darunter auch praktische Zusammenhänge insbesondere im Bauwesen und in der Architektur</w:t>
            </w:r>
            <w:r>
              <w:rPr>
                <w:rFonts w:asciiTheme="majorHAnsi" w:eastAsia="BatangChe" w:hAnsiTheme="majorHAnsi" w:cs="Courier New"/>
                <w:color w:val="004571"/>
                <w:lang w:val="en-GB"/>
              </w:rPr>
              <w:t>.</w:t>
            </w:r>
            <w:r w:rsidRPr="008D14D0">
              <w:rPr>
                <w:rFonts w:asciiTheme="majorHAnsi" w:eastAsia="BatangChe" w:hAnsiTheme="majorHAnsi" w:cs="Courier New"/>
                <w:color w:val="004571"/>
                <w:lang w:val="en-GB"/>
              </w:rPr>
              <w:t xml:space="preserve"> Für den Schulunterricht können wir einen experimentellen Kalziumkreislauf entwerfen, der auf chemischen Umwandlungen basiert, die mit Zustandsänderungen einhergehen – feste weiße Substanzen und farblose Lösungen (Kolar et al., 2018). </w:t>
            </w:r>
          </w:p>
          <w:p w14:paraId="5D9018C2" w14:textId="15E7463B" w:rsidR="008D14D0" w:rsidRPr="008D14D0" w:rsidRDefault="008D14D0" w:rsidP="008D14D0">
            <w:pPr>
              <w:jc w:val="both"/>
              <w:rPr>
                <w:rFonts w:asciiTheme="majorHAnsi" w:eastAsia="BatangChe" w:hAnsiTheme="majorHAnsi" w:cs="Courier New"/>
                <w:color w:val="004571"/>
                <w:lang w:val="en-GB"/>
              </w:rPr>
            </w:pPr>
            <w:r w:rsidRPr="008D14D0">
              <w:rPr>
                <w:rFonts w:asciiTheme="majorHAnsi" w:eastAsia="BatangChe" w:hAnsiTheme="majorHAnsi" w:cs="Courier New"/>
                <w:color w:val="004571"/>
                <w:lang w:val="en-GB"/>
              </w:rPr>
              <w:t>Der experimentelle Kreislauf umfasst verschiedene Arten von Reaktionen, die die chemischen Eigenschaften von Calciumverbindungen darstellen, und zeigt die Wechselbeziehungen zwischen chemischen Umwandlungen, die für dieses Element und andere Elemente derselben Gruppe (z. B. Magnesium) charakteristisch sind. In diesem Zusammenhang schlagen wir vor, den in Abbildung</w:t>
            </w:r>
            <w:r w:rsidR="00457028">
              <w:rPr>
                <w:rFonts w:asciiTheme="majorHAnsi" w:eastAsia="BatangChe" w:hAnsiTheme="majorHAnsi" w:cs="Courier New"/>
                <w:color w:val="004571"/>
                <w:lang w:val="en-GB"/>
              </w:rPr>
              <w:t xml:space="preserve"> 3</w:t>
            </w:r>
            <w:r w:rsidRPr="008D14D0">
              <w:rPr>
                <w:rFonts w:asciiTheme="majorHAnsi" w:eastAsia="BatangChe" w:hAnsiTheme="majorHAnsi" w:cs="Courier New"/>
                <w:color w:val="004571"/>
                <w:lang w:val="en-GB"/>
              </w:rPr>
              <w:t xml:space="preserve"> dargestellten Kreislauf umzusetzen. Es handelt sich um einen Kreislauf, der aus vier Teilschritten besteht:</w:t>
            </w:r>
          </w:p>
          <w:p w14:paraId="7C12B64C" w14:textId="67F5FFC0" w:rsidR="008D14D0" w:rsidRPr="008D14D0" w:rsidRDefault="008D14D0" w:rsidP="008D14D0">
            <w:pPr>
              <w:jc w:val="both"/>
              <w:rPr>
                <w:rFonts w:asciiTheme="majorHAnsi" w:eastAsia="BatangChe" w:hAnsiTheme="majorHAnsi" w:cs="Courier New"/>
                <w:color w:val="004571"/>
                <w:lang w:val="en-GB"/>
              </w:rPr>
            </w:pPr>
            <w:r w:rsidRPr="008D14D0">
              <w:rPr>
                <w:rFonts w:asciiTheme="majorHAnsi" w:eastAsia="BatangChe" w:hAnsiTheme="majorHAnsi" w:cs="Courier New"/>
                <w:color w:val="004571"/>
                <w:lang w:val="en-GB"/>
              </w:rPr>
              <w:t>1</w:t>
            </w:r>
            <w:r w:rsidR="00457028">
              <w:rPr>
                <w:rFonts w:asciiTheme="majorHAnsi" w:eastAsia="BatangChe" w:hAnsiTheme="majorHAnsi" w:cs="Courier New"/>
                <w:color w:val="004571"/>
                <w:lang w:val="en-GB"/>
              </w:rPr>
              <w:t xml:space="preserve">. </w:t>
            </w:r>
            <w:r w:rsidRPr="008D14D0">
              <w:rPr>
                <w:rFonts w:asciiTheme="majorHAnsi" w:eastAsia="BatangChe" w:hAnsiTheme="majorHAnsi" w:cs="Courier New"/>
                <w:color w:val="004571"/>
                <w:lang w:val="en-GB"/>
              </w:rPr>
              <w:t>thermische Zersetzung von Calciumcarbonat</w:t>
            </w:r>
            <w:r>
              <w:rPr>
                <w:rFonts w:asciiTheme="majorHAnsi" w:eastAsia="BatangChe" w:hAnsiTheme="majorHAnsi" w:cs="Courier New"/>
                <w:color w:val="004571"/>
                <w:lang w:val="en-GB"/>
              </w:rPr>
              <w:t>,</w:t>
            </w:r>
          </w:p>
          <w:p w14:paraId="74E86A0E" w14:textId="2594E8E8" w:rsidR="008D14D0" w:rsidRPr="008D14D0" w:rsidRDefault="008D14D0" w:rsidP="008D14D0">
            <w:pPr>
              <w:jc w:val="both"/>
              <w:rPr>
                <w:rFonts w:asciiTheme="majorHAnsi" w:eastAsia="BatangChe" w:hAnsiTheme="majorHAnsi" w:cs="Courier New"/>
                <w:color w:val="004571"/>
                <w:lang w:val="en-GB"/>
              </w:rPr>
            </w:pPr>
            <w:r w:rsidRPr="008D14D0">
              <w:rPr>
                <w:rFonts w:asciiTheme="majorHAnsi" w:eastAsia="BatangChe" w:hAnsiTheme="majorHAnsi" w:cs="Courier New"/>
                <w:color w:val="004571"/>
                <w:lang w:val="en-GB"/>
              </w:rPr>
              <w:t>2</w:t>
            </w:r>
            <w:r w:rsidR="00457028">
              <w:rPr>
                <w:rFonts w:asciiTheme="majorHAnsi" w:eastAsia="BatangChe" w:hAnsiTheme="majorHAnsi" w:cs="Courier New"/>
                <w:color w:val="004571"/>
                <w:lang w:val="en-GB"/>
              </w:rPr>
              <w:t xml:space="preserve">. </w:t>
            </w:r>
            <w:r w:rsidRPr="008D14D0">
              <w:rPr>
                <w:rFonts w:asciiTheme="majorHAnsi" w:eastAsia="BatangChe" w:hAnsiTheme="majorHAnsi" w:cs="Courier New"/>
                <w:color w:val="004571"/>
                <w:lang w:val="en-GB"/>
              </w:rPr>
              <w:t>Reaktion von Calciumoxid mit Wasser</w:t>
            </w:r>
            <w:r>
              <w:rPr>
                <w:rFonts w:asciiTheme="majorHAnsi" w:eastAsia="BatangChe" w:hAnsiTheme="majorHAnsi" w:cs="Courier New"/>
                <w:color w:val="004571"/>
                <w:lang w:val="en-GB"/>
              </w:rPr>
              <w:t>,</w:t>
            </w:r>
          </w:p>
          <w:p w14:paraId="1339A362" w14:textId="50185C14" w:rsidR="008D14D0" w:rsidRPr="008D14D0" w:rsidRDefault="008D14D0" w:rsidP="008D14D0">
            <w:pPr>
              <w:jc w:val="both"/>
              <w:rPr>
                <w:rFonts w:asciiTheme="majorHAnsi" w:eastAsia="BatangChe" w:hAnsiTheme="majorHAnsi" w:cs="Courier New"/>
                <w:color w:val="004571"/>
                <w:lang w:val="en-GB"/>
              </w:rPr>
            </w:pPr>
            <w:r w:rsidRPr="008D14D0">
              <w:rPr>
                <w:rFonts w:asciiTheme="majorHAnsi" w:eastAsia="BatangChe" w:hAnsiTheme="majorHAnsi" w:cs="Courier New"/>
                <w:color w:val="004571"/>
                <w:lang w:val="en-GB"/>
              </w:rPr>
              <w:t>3. Reaktion von Calciumhydroxid mit Salzsäure</w:t>
            </w:r>
            <w:r>
              <w:rPr>
                <w:rFonts w:asciiTheme="majorHAnsi" w:eastAsia="BatangChe" w:hAnsiTheme="majorHAnsi" w:cs="Courier New"/>
                <w:color w:val="004571"/>
                <w:lang w:val="en-GB"/>
              </w:rPr>
              <w:t>,</w:t>
            </w:r>
          </w:p>
          <w:p w14:paraId="5E8CDC28" w14:textId="4D5CCB3F" w:rsidR="00B739F3" w:rsidRDefault="008D14D0" w:rsidP="008D14D0">
            <w:pPr>
              <w:jc w:val="both"/>
              <w:rPr>
                <w:rFonts w:asciiTheme="majorHAnsi" w:eastAsia="BatangChe" w:hAnsiTheme="majorHAnsi" w:cs="Courier New"/>
                <w:color w:val="004571"/>
                <w:lang w:val="en-GB"/>
              </w:rPr>
            </w:pPr>
            <w:r w:rsidRPr="008D14D0">
              <w:rPr>
                <w:rFonts w:asciiTheme="majorHAnsi" w:eastAsia="BatangChe" w:hAnsiTheme="majorHAnsi" w:cs="Courier New"/>
                <w:color w:val="004571"/>
                <w:lang w:val="en-GB"/>
              </w:rPr>
              <w:t>4. Reaktion von Calciumchlorid mit Natriumcarbonat</w:t>
            </w:r>
            <w:r>
              <w:rPr>
                <w:rFonts w:asciiTheme="majorHAnsi" w:eastAsia="BatangChe" w:hAnsiTheme="majorHAnsi" w:cs="Courier New"/>
                <w:color w:val="004571"/>
                <w:lang w:val="en-GB"/>
              </w:rPr>
              <w:t>.</w:t>
            </w:r>
          </w:p>
          <w:p w14:paraId="7BEE1556" w14:textId="77B58232" w:rsidR="008D14D0" w:rsidRPr="008D14D0" w:rsidRDefault="008D14D0" w:rsidP="008D14D0">
            <w:pPr>
              <w:jc w:val="both"/>
              <w:rPr>
                <w:rFonts w:asciiTheme="majorHAnsi" w:eastAsia="BatangChe" w:hAnsiTheme="majorHAnsi" w:cs="Courier New"/>
                <w:color w:val="004571"/>
                <w:lang w:val="en-GB"/>
              </w:rPr>
            </w:pPr>
            <w:r w:rsidRPr="00FD7CFF">
              <w:rPr>
                <w:rFonts w:ascii="Times New Roman" w:hAnsi="Times New Roman"/>
                <w:noProof/>
                <w:lang w:eastAsia="cs-CZ"/>
              </w:rPr>
              <w:drawing>
                <wp:inline distT="0" distB="0" distL="0" distR="0" wp14:anchorId="09509F0B" wp14:editId="4BA4C67D">
                  <wp:extent cx="5487301" cy="2578735"/>
                  <wp:effectExtent l="0" t="0" r="0" b="0"/>
                  <wp:docPr id="41" name="Obrázek 15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39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90036" cy="2580020"/>
                          </a:xfrm>
                          <a:prstGeom prst="rect">
                            <a:avLst/>
                          </a:prstGeom>
                          <a:noFill/>
                          <a:ln>
                            <a:noFill/>
                          </a:ln>
                        </pic:spPr>
                      </pic:pic>
                    </a:graphicData>
                  </a:graphic>
                </wp:inline>
              </w:drawing>
            </w:r>
          </w:p>
          <w:p w14:paraId="702AFAD5" w14:textId="501ED02D" w:rsidR="001911CA" w:rsidRDefault="001911CA" w:rsidP="00457028">
            <w:pPr>
              <w:jc w:val="center"/>
              <w:rPr>
                <w:rFonts w:asciiTheme="majorHAnsi" w:eastAsia="BatangChe" w:hAnsiTheme="majorHAnsi" w:cs="Courier New"/>
                <w:color w:val="004571"/>
                <w:lang w:val="en-GB"/>
              </w:rPr>
            </w:pPr>
            <w:r w:rsidRPr="001911CA">
              <w:rPr>
                <w:rFonts w:asciiTheme="majorHAnsi" w:eastAsia="BatangChe" w:hAnsiTheme="majorHAnsi" w:cs="Courier New"/>
                <w:color w:val="004571"/>
                <w:lang w:val="en-GB"/>
              </w:rPr>
              <w:t>Abb.</w:t>
            </w:r>
            <w:r w:rsidR="00457028">
              <w:rPr>
                <w:rFonts w:asciiTheme="majorHAnsi" w:eastAsia="BatangChe" w:hAnsiTheme="majorHAnsi" w:cs="Courier New"/>
                <w:color w:val="004571"/>
                <w:lang w:val="en-GB"/>
              </w:rPr>
              <w:t xml:space="preserve"> 3 </w:t>
            </w:r>
            <w:r w:rsidRPr="001911CA">
              <w:rPr>
                <w:rFonts w:asciiTheme="majorHAnsi" w:eastAsia="BatangChe" w:hAnsiTheme="majorHAnsi" w:cs="Courier New"/>
                <w:color w:val="004571"/>
                <w:lang w:val="en-GB"/>
              </w:rPr>
              <w:t>Experimenteller Kalziumkreislauf (von links: Kalziumkarbonat, Kalziumoxid, Kalziumhydroxid, Kalziumchlorid</w:t>
            </w:r>
            <w:r>
              <w:rPr>
                <w:rFonts w:asciiTheme="majorHAnsi" w:eastAsia="BatangChe" w:hAnsiTheme="majorHAnsi" w:cs="Courier New"/>
                <w:color w:val="004571"/>
                <w:lang w:val="en-GB"/>
              </w:rPr>
              <w:t>)</w:t>
            </w:r>
          </w:p>
          <w:p w14:paraId="1AB5338F" w14:textId="77777777" w:rsidR="001911CA" w:rsidRPr="001911CA" w:rsidRDefault="001911CA" w:rsidP="001911CA">
            <w:pPr>
              <w:jc w:val="both"/>
              <w:rPr>
                <w:rFonts w:asciiTheme="majorHAnsi" w:eastAsia="BatangChe" w:hAnsiTheme="majorHAnsi" w:cs="Courier New"/>
                <w:color w:val="004571"/>
                <w:lang w:val="en-GB"/>
              </w:rPr>
            </w:pPr>
          </w:p>
          <w:p w14:paraId="7EE170F4" w14:textId="05FA842C" w:rsidR="003E409A" w:rsidRDefault="001911CA" w:rsidP="001911CA">
            <w:pPr>
              <w:jc w:val="both"/>
              <w:rPr>
                <w:rFonts w:asciiTheme="majorHAnsi" w:eastAsia="BatangChe" w:hAnsiTheme="majorHAnsi" w:cs="Courier New"/>
                <w:color w:val="004571"/>
                <w:lang w:val="en-GB"/>
              </w:rPr>
            </w:pPr>
            <w:r w:rsidRPr="001911CA">
              <w:rPr>
                <w:rFonts w:asciiTheme="majorHAnsi" w:eastAsia="BatangChe" w:hAnsiTheme="majorHAnsi" w:cs="Courier New"/>
                <w:color w:val="004571"/>
                <w:lang w:val="en-GB"/>
              </w:rPr>
              <w:lastRenderedPageBreak/>
              <w:t xml:space="preserve">Die ersten beiden Reaktionen stellen chemische Zersetzung und chemische Verbindung dar, die nächste ist eine Säure-Base-Reaktion und die letzte ist eine Fällungsreaktion, die zu einem Produkt führt, das mit dem Ausgangsstoff des Kreislaufs identisch ist. Der Kreislauf stellt somit die wichtigsten Grundtypen von Reaktionen anorganischer Stoffe dar. Die tatsächliche Durchführung der einzelnen Reaktionen ist mit grundlegender Chemieausstattung sogar in Grundschulen und mit handelsüblichen Chemikalien möglich. </w:t>
            </w:r>
            <w:r w:rsidR="002477B7" w:rsidRPr="002477B7">
              <w:rPr>
                <w:rFonts w:asciiTheme="majorHAnsi" w:eastAsia="BatangChe" w:hAnsiTheme="majorHAnsi" w:cs="Courier New"/>
                <w:color w:val="004571"/>
                <w:lang w:val="en-GB"/>
              </w:rPr>
              <w:t xml:space="preserve">Die teilweise Zersetzung von Calciumcarbonat oder die geringe Löslichkeit von Calciumhydroxid in Wasser sollten beispielsweise bei der Durchführung einer Reaktionsreihe berücksichtigt werden, was auch zu kreativen Diskussionen anregen kann. </w:t>
            </w:r>
            <w:r w:rsidRPr="001911CA">
              <w:rPr>
                <w:rFonts w:asciiTheme="majorHAnsi" w:eastAsia="BatangChe" w:hAnsiTheme="majorHAnsi" w:cs="Courier New"/>
                <w:color w:val="004571"/>
                <w:lang w:val="en-GB"/>
              </w:rPr>
              <w:t>Einfachere Varianten</w:t>
            </w:r>
            <w:r w:rsidR="002477B7" w:rsidRPr="002477B7">
              <w:rPr>
                <w:rFonts w:asciiTheme="majorHAnsi" w:eastAsia="BatangChe" w:hAnsiTheme="majorHAnsi" w:cs="Courier New"/>
                <w:color w:val="004571"/>
                <w:lang w:val="en-GB"/>
              </w:rPr>
              <w:t>,</w:t>
            </w:r>
            <w:r w:rsidRPr="001911CA">
              <w:rPr>
                <w:rFonts w:asciiTheme="majorHAnsi" w:eastAsia="BatangChe" w:hAnsiTheme="majorHAnsi" w:cs="Courier New"/>
                <w:color w:val="004571"/>
                <w:lang w:val="en-GB"/>
              </w:rPr>
              <w:t xml:space="preserve"> </w:t>
            </w:r>
            <w:r w:rsidR="00FF390C" w:rsidRPr="00FF390C">
              <w:rPr>
                <w:rFonts w:asciiTheme="majorHAnsi" w:eastAsia="BatangChe" w:hAnsiTheme="majorHAnsi" w:cs="Courier New"/>
                <w:color w:val="004571"/>
                <w:lang w:val="en-GB"/>
              </w:rPr>
              <w:t>die sich aus dem vorherigen Kreislauf ableiten lassen</w:t>
            </w:r>
            <w:r w:rsidR="00457028">
              <w:rPr>
                <w:rFonts w:asciiTheme="majorHAnsi" w:eastAsia="BatangChe" w:hAnsiTheme="majorHAnsi" w:cs="Courier New"/>
                <w:color w:val="004571"/>
                <w:lang w:val="en-GB"/>
              </w:rPr>
              <w:t>,</w:t>
            </w:r>
            <w:r w:rsidR="00FF390C" w:rsidRPr="00FF390C">
              <w:rPr>
                <w:rFonts w:asciiTheme="majorHAnsi" w:eastAsia="BatangChe" w:hAnsiTheme="majorHAnsi" w:cs="Courier New"/>
                <w:color w:val="004571"/>
                <w:lang w:val="en-GB"/>
              </w:rPr>
              <w:t xml:space="preserve"> </w:t>
            </w:r>
            <w:r w:rsidRPr="001911CA">
              <w:rPr>
                <w:rFonts w:asciiTheme="majorHAnsi" w:eastAsia="BatangChe" w:hAnsiTheme="majorHAnsi" w:cs="Courier New"/>
                <w:color w:val="004571"/>
                <w:lang w:val="en-GB"/>
              </w:rPr>
              <w:t>sind in Abbildung 4 dargestellt</w:t>
            </w:r>
            <w:r w:rsidR="00457028">
              <w:rPr>
                <w:rFonts w:asciiTheme="majorHAnsi" w:eastAsia="BatangChe" w:hAnsiTheme="majorHAnsi" w:cs="Courier New"/>
                <w:color w:val="004571"/>
                <w:lang w:val="en-GB"/>
              </w:rPr>
              <w:t xml:space="preserve">, </w:t>
            </w:r>
            <w:r w:rsidRPr="001911CA">
              <w:rPr>
                <w:rFonts w:asciiTheme="majorHAnsi" w:eastAsia="BatangChe" w:hAnsiTheme="majorHAnsi" w:cs="Courier New"/>
                <w:color w:val="004571"/>
                <w:lang w:val="en-GB"/>
              </w:rPr>
              <w:t>die zwei Kreisläufe zeigt.</w:t>
            </w:r>
          </w:p>
          <w:p w14:paraId="573CE307" w14:textId="77777777" w:rsidR="00BA0E19" w:rsidRDefault="00BA0E19" w:rsidP="001911CA">
            <w:pPr>
              <w:jc w:val="both"/>
              <w:rPr>
                <w:rFonts w:asciiTheme="majorHAnsi" w:eastAsia="BatangChe" w:hAnsiTheme="majorHAnsi" w:cs="Courier New"/>
                <w:color w:val="004571"/>
                <w:lang w:val="en-GB"/>
              </w:rPr>
            </w:pPr>
          </w:p>
          <w:p w14:paraId="779B407D" w14:textId="6767C75E" w:rsidR="008D14D0" w:rsidRDefault="00332B8F" w:rsidP="003E409A">
            <w:pPr>
              <w:jc w:val="both"/>
              <w:rPr>
                <w:rFonts w:asciiTheme="majorHAnsi" w:eastAsia="BatangChe" w:hAnsiTheme="majorHAnsi" w:cs="Courier New"/>
                <w:color w:val="004571"/>
                <w:lang w:val="en-GB"/>
              </w:rPr>
            </w:pPr>
            <w:r>
              <w:rPr>
                <w:rFonts w:asciiTheme="majorHAnsi" w:eastAsia="BatangChe" w:hAnsiTheme="majorHAnsi" w:cs="Courier New"/>
                <w:noProof/>
                <w:color w:val="004571"/>
                <w:lang w:val="en-GB"/>
              </w:rPr>
              <w:drawing>
                <wp:inline distT="0" distB="0" distL="0" distR="0" wp14:anchorId="13584EFF" wp14:editId="5DCA6611">
                  <wp:extent cx="5583881" cy="2260600"/>
                  <wp:effectExtent l="0" t="0" r="0" b="635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ázek 22"/>
                          <pic:cNvPicPr/>
                        </pic:nvPicPr>
                        <pic:blipFill>
                          <a:blip r:embed="rId55">
                            <a:extLst>
                              <a:ext uri="{28A0092B-C50C-407E-A947-70E740481C1C}">
                                <a14:useLocalDpi xmlns:a14="http://schemas.microsoft.com/office/drawing/2010/main" val="0"/>
                              </a:ext>
                            </a:extLst>
                          </a:blip>
                          <a:stretch>
                            <a:fillRect/>
                          </a:stretch>
                        </pic:blipFill>
                        <pic:spPr>
                          <a:xfrm>
                            <a:off x="0" y="0"/>
                            <a:ext cx="5649073" cy="2286993"/>
                          </a:xfrm>
                          <a:prstGeom prst="rect">
                            <a:avLst/>
                          </a:prstGeom>
                        </pic:spPr>
                      </pic:pic>
                    </a:graphicData>
                  </a:graphic>
                </wp:inline>
              </w:drawing>
            </w:r>
          </w:p>
          <w:p w14:paraId="1F394CB7" w14:textId="0249BCBC" w:rsidR="001911CA" w:rsidRDefault="001911CA" w:rsidP="003E409A">
            <w:pPr>
              <w:jc w:val="both"/>
              <w:rPr>
                <w:rFonts w:asciiTheme="majorHAnsi" w:eastAsia="BatangChe" w:hAnsiTheme="majorHAnsi" w:cs="Courier New"/>
                <w:color w:val="004571"/>
              </w:rPr>
            </w:pPr>
          </w:p>
          <w:p w14:paraId="1CB69AEF" w14:textId="4CECDDB8" w:rsidR="001911CA" w:rsidRPr="001911CA" w:rsidRDefault="001911CA" w:rsidP="00457028">
            <w:pPr>
              <w:jc w:val="center"/>
              <w:rPr>
                <w:rFonts w:asciiTheme="majorHAnsi" w:eastAsia="BatangChe" w:hAnsiTheme="majorHAnsi" w:cs="Courier New"/>
                <w:color w:val="004571"/>
              </w:rPr>
            </w:pPr>
            <w:r w:rsidRPr="001911CA">
              <w:rPr>
                <w:rFonts w:asciiTheme="majorHAnsi" w:eastAsia="BatangChe" w:hAnsiTheme="majorHAnsi" w:cs="Courier New"/>
                <w:color w:val="004571"/>
              </w:rPr>
              <w:t>Abb.</w:t>
            </w:r>
            <w:r w:rsidR="00457028">
              <w:rPr>
                <w:rFonts w:asciiTheme="majorHAnsi" w:eastAsia="BatangChe" w:hAnsiTheme="majorHAnsi" w:cs="Courier New"/>
                <w:color w:val="004571"/>
              </w:rPr>
              <w:t xml:space="preserve"> 4 </w:t>
            </w:r>
            <w:r w:rsidRPr="001911CA">
              <w:rPr>
                <w:rFonts w:asciiTheme="majorHAnsi" w:eastAsia="BatangChe" w:hAnsiTheme="majorHAnsi" w:cs="Courier New"/>
                <w:color w:val="004571"/>
              </w:rPr>
              <w:t>Alternativen zum Grundzyklus – Calcium</w:t>
            </w:r>
          </w:p>
          <w:p w14:paraId="7E1B112F" w14:textId="77777777" w:rsidR="001911CA" w:rsidRDefault="001911CA" w:rsidP="001911CA">
            <w:pPr>
              <w:jc w:val="both"/>
              <w:rPr>
                <w:rFonts w:asciiTheme="majorHAnsi" w:eastAsia="BatangChe" w:hAnsiTheme="majorHAnsi" w:cs="Courier New"/>
                <w:color w:val="004571"/>
              </w:rPr>
            </w:pPr>
          </w:p>
          <w:p w14:paraId="24628164" w14:textId="7963E40A" w:rsidR="001911CA" w:rsidRPr="001911CA" w:rsidRDefault="001911CA" w:rsidP="001911CA">
            <w:pPr>
              <w:jc w:val="both"/>
              <w:rPr>
                <w:rFonts w:asciiTheme="majorHAnsi" w:eastAsia="BatangChe" w:hAnsiTheme="majorHAnsi" w:cs="Courier New"/>
                <w:color w:val="004571"/>
              </w:rPr>
            </w:pPr>
            <w:r w:rsidRPr="001911CA">
              <w:rPr>
                <w:rFonts w:asciiTheme="majorHAnsi" w:eastAsia="BatangChe" w:hAnsiTheme="majorHAnsi" w:cs="Courier New"/>
                <w:color w:val="004571"/>
              </w:rPr>
              <w:t xml:space="preserve">Der erste zeigt eine Reihe von Reaktionen: thermische Zersetzung von Calciumcarbonat – Reaktion von Calciumoxid mit Salzsäure – Reaktion von Calciumchlorid mit Natriumcarbonat. </w:t>
            </w:r>
            <w:r w:rsidR="00135F43" w:rsidRPr="00135F43">
              <w:rPr>
                <w:rFonts w:asciiTheme="majorHAnsi" w:eastAsia="BatangChe" w:hAnsiTheme="majorHAnsi" w:cs="Courier New"/>
                <w:color w:val="004571"/>
              </w:rPr>
              <w:t xml:space="preserve">Dies ist ein klassisches Verfahren zur Umwandlung von Kalkstein in reines Calciumcarbonat </w:t>
            </w:r>
            <w:r w:rsidR="006F0EAB">
              <w:rPr>
                <w:rFonts w:asciiTheme="majorHAnsi" w:eastAsia="BatangChe" w:hAnsiTheme="majorHAnsi" w:cs="Courier New"/>
                <w:color w:val="004571"/>
              </w:rPr>
              <w:t>(</w:t>
            </w:r>
            <w:r w:rsidR="006F0EAB" w:rsidRPr="006F0EAB">
              <w:rPr>
                <w:rFonts w:asciiTheme="majorHAnsi" w:eastAsia="BatangChe" w:hAnsiTheme="majorHAnsi" w:cs="Courier New"/>
                <w:color w:val="004571"/>
              </w:rPr>
              <w:t>Herstellung von reinem Calciumcarbonat für die Kosmetik-, Lebensmittel- und Papierindustrie</w:t>
            </w:r>
            <w:r w:rsidR="006F0EAB">
              <w:rPr>
                <w:rFonts w:asciiTheme="majorHAnsi" w:eastAsia="BatangChe" w:hAnsiTheme="majorHAnsi" w:cs="Courier New"/>
                <w:color w:val="004571"/>
              </w:rPr>
              <w:t>)</w:t>
            </w:r>
            <w:r w:rsidR="00135F43" w:rsidRPr="00135F43">
              <w:rPr>
                <w:rFonts w:asciiTheme="majorHAnsi" w:eastAsia="BatangChe" w:hAnsiTheme="majorHAnsi" w:cs="Courier New"/>
                <w:color w:val="004571"/>
              </w:rPr>
              <w:t xml:space="preserve">. </w:t>
            </w:r>
            <w:r w:rsidRPr="001911CA">
              <w:rPr>
                <w:rFonts w:asciiTheme="majorHAnsi" w:eastAsia="BatangChe" w:hAnsiTheme="majorHAnsi" w:cs="Courier New"/>
                <w:color w:val="004571"/>
              </w:rPr>
              <w:t>Der zweite Zyklus (</w:t>
            </w:r>
            <w:r w:rsidR="00135F43" w:rsidRPr="00135F43">
              <w:rPr>
                <w:rFonts w:asciiTheme="majorHAnsi" w:eastAsia="BatangChe" w:hAnsiTheme="majorHAnsi" w:cs="Courier New"/>
                <w:color w:val="004571"/>
              </w:rPr>
              <w:t xml:space="preserve">thermische Zersetzung von Calciumcarbonat, Reaktion von Calciumoxid mit Wasser und Reaktion von Calciumhydroxid mit Kohlendioxid) </w:t>
            </w:r>
            <w:r w:rsidRPr="001911CA">
              <w:rPr>
                <w:rFonts w:asciiTheme="majorHAnsi" w:eastAsia="BatangChe" w:hAnsiTheme="majorHAnsi" w:cs="Courier New"/>
                <w:color w:val="004571"/>
              </w:rPr>
              <w:t xml:space="preserve">konzentriert sich auf ein bekanntes Thema – das Brennen von Kalkstein </w:t>
            </w:r>
            <w:r w:rsidR="00BA0E19">
              <w:rPr>
                <w:rFonts w:asciiTheme="majorHAnsi" w:eastAsia="BatangChe" w:hAnsiTheme="majorHAnsi" w:cs="Courier New"/>
                <w:color w:val="004571"/>
              </w:rPr>
              <w:t xml:space="preserve">(A), </w:t>
            </w:r>
            <w:r w:rsidRPr="001911CA">
              <w:rPr>
                <w:rFonts w:asciiTheme="majorHAnsi" w:eastAsia="BatangChe" w:hAnsiTheme="majorHAnsi" w:cs="Courier New"/>
                <w:color w:val="004571"/>
              </w:rPr>
              <w:t xml:space="preserve">das Löschen von Kalk </w:t>
            </w:r>
            <w:r w:rsidR="00BA0E19">
              <w:rPr>
                <w:rFonts w:asciiTheme="majorHAnsi" w:eastAsia="BatangChe" w:hAnsiTheme="majorHAnsi" w:cs="Courier New"/>
                <w:color w:val="004571"/>
              </w:rPr>
              <w:t>(B</w:t>
            </w:r>
            <w:r w:rsidR="00135F43">
              <w:rPr>
                <w:rFonts w:asciiTheme="majorHAnsi" w:eastAsia="BatangChe" w:hAnsiTheme="majorHAnsi" w:cs="Courier New"/>
                <w:color w:val="004571"/>
              </w:rPr>
              <w:t xml:space="preserve">) </w:t>
            </w:r>
            <w:r w:rsidRPr="001911CA">
              <w:rPr>
                <w:rFonts w:asciiTheme="majorHAnsi" w:eastAsia="BatangChe" w:hAnsiTheme="majorHAnsi" w:cs="Courier New"/>
                <w:color w:val="004571"/>
              </w:rPr>
              <w:t xml:space="preserve">und das Erstarren von Mörtel </w:t>
            </w:r>
            <w:r w:rsidR="00BA0E19">
              <w:rPr>
                <w:rFonts w:asciiTheme="majorHAnsi" w:eastAsia="BatangChe" w:hAnsiTheme="majorHAnsi" w:cs="Courier New"/>
                <w:color w:val="004571"/>
              </w:rPr>
              <w:t>(C</w:t>
            </w:r>
            <w:r w:rsidR="00135F43">
              <w:rPr>
                <w:rFonts w:asciiTheme="majorHAnsi" w:eastAsia="BatangChe" w:hAnsiTheme="majorHAnsi" w:cs="Courier New"/>
                <w:color w:val="004571"/>
              </w:rPr>
              <w:t>)</w:t>
            </w:r>
            <w:r w:rsidR="00BA0E19">
              <w:rPr>
                <w:rFonts w:asciiTheme="majorHAnsi" w:eastAsia="BatangChe" w:hAnsiTheme="majorHAnsi" w:cs="Courier New"/>
                <w:color w:val="004571"/>
              </w:rPr>
              <w:t xml:space="preserve">. </w:t>
            </w:r>
            <w:r w:rsidRPr="001911CA">
              <w:rPr>
                <w:rFonts w:asciiTheme="majorHAnsi" w:eastAsia="BatangChe" w:hAnsiTheme="majorHAnsi" w:cs="Courier New"/>
                <w:color w:val="004571"/>
              </w:rPr>
              <w:t xml:space="preserve">Jede Reaktion wird von einer Reihe von Tests begleitet, um das Vorhandensein von Ausgangsstoffen und Produkten im Reaktionsgemisch nachzuweisen. </w:t>
            </w:r>
          </w:p>
          <w:p w14:paraId="61DA3B5B" w14:textId="0B5373F0" w:rsidR="001911CA" w:rsidRDefault="001911CA" w:rsidP="001911CA">
            <w:pPr>
              <w:jc w:val="both"/>
              <w:rPr>
                <w:rFonts w:asciiTheme="majorHAnsi" w:eastAsia="BatangChe" w:hAnsiTheme="majorHAnsi" w:cs="Courier New"/>
                <w:color w:val="004571"/>
              </w:rPr>
            </w:pPr>
            <w:r w:rsidRPr="001911CA">
              <w:rPr>
                <w:rFonts w:asciiTheme="majorHAnsi" w:eastAsia="BatangChe" w:hAnsiTheme="majorHAnsi" w:cs="Courier New"/>
                <w:color w:val="004571"/>
              </w:rPr>
              <w:t xml:space="preserve">Der Zyklus </w:t>
            </w:r>
            <w:r w:rsidR="006F0EAB">
              <w:rPr>
                <w:rFonts w:asciiTheme="majorHAnsi" w:eastAsia="BatangChe" w:hAnsiTheme="majorHAnsi" w:cs="Courier New"/>
                <w:color w:val="004571"/>
              </w:rPr>
              <w:t xml:space="preserve">auf der rechten Seite von Abbildung 4 </w:t>
            </w:r>
            <w:r w:rsidRPr="001911CA">
              <w:rPr>
                <w:rFonts w:asciiTheme="majorHAnsi" w:eastAsia="BatangChe" w:hAnsiTheme="majorHAnsi" w:cs="Courier New"/>
                <w:color w:val="004571"/>
              </w:rPr>
              <w:t>steht in direktem Zusammenhang mit verschiedenen Baumaterialien, und es werden Vorschläge für deren Verwendung im projektbasierten Lernen gemacht. So können beispielsweise verschiedene Materialien aus Beton oder Mörtel hergestellt werden, die im Schulalltag oder in der Umgebung der Schule verwendet werden können (siehe Abbildung</w:t>
            </w:r>
            <w:r w:rsidR="00457028">
              <w:rPr>
                <w:rFonts w:asciiTheme="majorHAnsi" w:eastAsia="BatangChe" w:hAnsiTheme="majorHAnsi" w:cs="Courier New"/>
                <w:color w:val="004571"/>
              </w:rPr>
              <w:t xml:space="preserve"> 5</w:t>
            </w:r>
            <w:r w:rsidRPr="001911CA">
              <w:rPr>
                <w:rFonts w:asciiTheme="majorHAnsi" w:eastAsia="BatangChe" w:hAnsiTheme="majorHAnsi" w:cs="Courier New"/>
                <w:color w:val="004571"/>
              </w:rPr>
              <w:t>).</w:t>
            </w:r>
          </w:p>
          <w:p w14:paraId="37BC29F6" w14:textId="77777777" w:rsidR="006B5954" w:rsidRPr="001911CA" w:rsidRDefault="006B5954" w:rsidP="001911CA">
            <w:pPr>
              <w:jc w:val="both"/>
              <w:rPr>
                <w:rFonts w:asciiTheme="majorHAnsi" w:eastAsia="BatangChe" w:hAnsiTheme="majorHAnsi" w:cs="Courier New"/>
                <w:color w:val="004571"/>
              </w:rPr>
            </w:pPr>
          </w:p>
          <w:p w14:paraId="76A7A76F" w14:textId="63F01B58" w:rsidR="001911CA" w:rsidRPr="001911CA" w:rsidRDefault="006B5954" w:rsidP="003E409A">
            <w:pPr>
              <w:jc w:val="both"/>
              <w:rPr>
                <w:rFonts w:asciiTheme="majorHAnsi" w:eastAsia="BatangChe" w:hAnsiTheme="majorHAnsi" w:cs="Courier New"/>
                <w:color w:val="004571"/>
              </w:rPr>
            </w:pPr>
            <w:r w:rsidRPr="006B5954">
              <w:rPr>
                <w:rFonts w:asciiTheme="majorHAnsi" w:eastAsia="BatangChe" w:hAnsiTheme="majorHAnsi" w:cs="Courier New"/>
                <w:noProof/>
                <w:color w:val="004571"/>
              </w:rPr>
              <w:lastRenderedPageBreak/>
              <w:drawing>
                <wp:inline distT="0" distB="0" distL="0" distR="0" wp14:anchorId="31C8C442" wp14:editId="435BE9E4">
                  <wp:extent cx="2599831" cy="1462405"/>
                  <wp:effectExtent l="0" t="0" r="0" b="4445"/>
                  <wp:docPr id="45" name="Obrázek 11" descr="Obsah obrázku osoba&#10;&#10;Popis byl vytvořen automaticky">
                    <a:extLst xmlns:a="http://schemas.openxmlformats.org/drawingml/2006/main">
                      <a:ext uri="{FF2B5EF4-FFF2-40B4-BE49-F238E27FC236}">
                        <a16:creationId xmlns:a16="http://schemas.microsoft.com/office/drawing/2014/main" id="{D38766E5-7F1F-4B31-A89B-6A3B5B3220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ázek 11" descr="Obsah obrázku osoba&#10;&#10;Popis byl vytvořen automaticky">
                            <a:extLst>
                              <a:ext uri="{FF2B5EF4-FFF2-40B4-BE49-F238E27FC236}">
                                <a16:creationId xmlns:a16="http://schemas.microsoft.com/office/drawing/2014/main" id="{D38766E5-7F1F-4B31-A89B-6A3B5B322087}"/>
                              </a:ext>
                            </a:extLst>
                          </pic:cNvPr>
                          <pic:cNvPicPr>
                            <a:picLocks noChangeAspect="1"/>
                          </pic:cNvPicPr>
                        </pic:nvPicPr>
                        <pic:blipFill>
                          <a:blip r:embed="rId56"/>
                          <a:stretch>
                            <a:fillRect/>
                          </a:stretch>
                        </pic:blipFill>
                        <pic:spPr bwMode="auto">
                          <a:xfrm>
                            <a:off x="0" y="0"/>
                            <a:ext cx="2604241" cy="1464886"/>
                          </a:xfrm>
                          <a:prstGeom prst="rect">
                            <a:avLst/>
                          </a:prstGeom>
                        </pic:spPr>
                      </pic:pic>
                    </a:graphicData>
                  </a:graphic>
                </wp:inline>
              </w:drawing>
            </w:r>
            <w:r w:rsidRPr="006B5954">
              <w:rPr>
                <w:rFonts w:asciiTheme="majorHAnsi" w:eastAsia="BatangChe" w:hAnsiTheme="majorHAnsi" w:cs="Courier New"/>
                <w:noProof/>
                <w:color w:val="004571"/>
              </w:rPr>
              <w:drawing>
                <wp:inline distT="0" distB="0" distL="0" distR="0" wp14:anchorId="55613C9A" wp14:editId="771C2C91">
                  <wp:extent cx="2863850" cy="1473200"/>
                  <wp:effectExtent l="0" t="0" r="0" b="0"/>
                  <wp:docPr id="46" name="Obrázek 13" descr="Obsah obrázku země, exteriér, nábytek, sedadlo&#10;&#10;Popis byl vytvořen automaticky">
                    <a:extLst xmlns:a="http://schemas.openxmlformats.org/drawingml/2006/main">
                      <a:ext uri="{FF2B5EF4-FFF2-40B4-BE49-F238E27FC236}">
                        <a16:creationId xmlns:a16="http://schemas.microsoft.com/office/drawing/2014/main" id="{D9AB841C-3BC6-4880-B1A2-2ED686C61C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ázek 13" descr="Obsah obrázku země, exteriér, nábytek, sedadlo&#10;&#10;Popis byl vytvořen automaticky">
                            <a:extLst>
                              <a:ext uri="{FF2B5EF4-FFF2-40B4-BE49-F238E27FC236}">
                                <a16:creationId xmlns:a16="http://schemas.microsoft.com/office/drawing/2014/main" id="{D9AB841C-3BC6-4880-B1A2-2ED686C61C3E}"/>
                              </a:ext>
                            </a:extLst>
                          </pic:cNvPr>
                          <pic:cNvPicPr>
                            <a:picLocks noChangeAspect="1"/>
                          </pic:cNvPicPr>
                        </pic:nvPicPr>
                        <pic:blipFill rotWithShape="1">
                          <a:blip r:embed="rId57"/>
                          <a:srcRect r="11390" b="18964"/>
                          <a:stretch/>
                        </pic:blipFill>
                        <pic:spPr bwMode="auto">
                          <a:xfrm>
                            <a:off x="0" y="0"/>
                            <a:ext cx="2864401" cy="1473484"/>
                          </a:xfrm>
                          <a:prstGeom prst="rect">
                            <a:avLst/>
                          </a:prstGeom>
                          <a:ln>
                            <a:noFill/>
                          </a:ln>
                          <a:extLst>
                            <a:ext uri="{53640926-AAD7-44D8-BBD7-CCE9431645EC}">
                              <a14:shadowObscured xmlns:a14="http://schemas.microsoft.com/office/drawing/2010/main"/>
                            </a:ext>
                          </a:extLst>
                        </pic:spPr>
                      </pic:pic>
                    </a:graphicData>
                  </a:graphic>
                </wp:inline>
              </w:drawing>
            </w:r>
          </w:p>
          <w:p w14:paraId="0FA8DEF5" w14:textId="32FAD5ED" w:rsidR="00394DDA" w:rsidRDefault="006B5954" w:rsidP="00394DDA">
            <w:pPr>
              <w:jc w:val="center"/>
              <w:rPr>
                <w:rFonts w:asciiTheme="majorHAnsi" w:eastAsia="BatangChe" w:hAnsiTheme="majorHAnsi" w:cs="Courier New"/>
                <w:color w:val="004571"/>
              </w:rPr>
            </w:pPr>
            <w:r>
              <w:rPr>
                <w:rFonts w:asciiTheme="majorHAnsi" w:eastAsia="BatangChe" w:hAnsiTheme="majorHAnsi" w:cs="Courier New"/>
                <w:color w:val="004571"/>
              </w:rPr>
              <w:t>Abb</w:t>
            </w:r>
            <w:r w:rsidR="00457028">
              <w:rPr>
                <w:rFonts w:asciiTheme="majorHAnsi" w:eastAsia="BatangChe" w:hAnsiTheme="majorHAnsi" w:cs="Courier New"/>
                <w:color w:val="004571"/>
              </w:rPr>
              <w:t xml:space="preserve">. 5 </w:t>
            </w:r>
            <w:r>
              <w:rPr>
                <w:rFonts w:asciiTheme="majorHAnsi" w:eastAsia="BatangChe" w:hAnsiTheme="majorHAnsi" w:cs="Courier New"/>
                <w:color w:val="004571"/>
              </w:rPr>
              <w:t xml:space="preserve">Schulprojekt zur </w:t>
            </w:r>
            <w:r w:rsidR="00E74A89">
              <w:rPr>
                <w:rFonts w:asciiTheme="majorHAnsi" w:eastAsia="BatangChe" w:hAnsiTheme="majorHAnsi" w:cs="Courier New"/>
                <w:color w:val="004571"/>
              </w:rPr>
              <w:t xml:space="preserve">Verbesserung des Schulgartens unter Verwendung von Betonmöbeln für den Außenbereich </w:t>
            </w:r>
          </w:p>
          <w:p w14:paraId="3003035B" w14:textId="26B883E6" w:rsidR="008D14D0" w:rsidRPr="001911CA" w:rsidRDefault="006543D8" w:rsidP="00394DDA">
            <w:pPr>
              <w:jc w:val="center"/>
              <w:rPr>
                <w:rFonts w:asciiTheme="majorHAnsi" w:eastAsia="BatangChe" w:hAnsiTheme="majorHAnsi" w:cs="Courier New"/>
                <w:color w:val="004571"/>
              </w:rPr>
            </w:pPr>
            <w:r>
              <w:rPr>
                <w:rFonts w:asciiTheme="majorHAnsi" w:eastAsia="BatangChe" w:hAnsiTheme="majorHAnsi" w:cs="Courier New"/>
                <w:color w:val="004571"/>
              </w:rPr>
              <w:t xml:space="preserve">(Quelle: </w:t>
            </w:r>
            <w:r w:rsidR="00394DDA" w:rsidRPr="00394DDA">
              <w:rPr>
                <w:rFonts w:asciiTheme="majorHAnsi" w:eastAsia="BatangChe" w:hAnsiTheme="majorHAnsi" w:cs="Courier New"/>
                <w:color w:val="004571"/>
              </w:rPr>
              <w:t>https://www.tzb-info.cz/rozhovory-komentare/16072-betonove-designove-stoly-ve-skolni-zahrade-vznikly-diky-iniciative-rodicu</w:t>
            </w:r>
            <w:r w:rsidR="00394DDA">
              <w:rPr>
                <w:rFonts w:asciiTheme="majorHAnsi" w:eastAsia="BatangChe" w:hAnsiTheme="majorHAnsi" w:cs="Courier New"/>
                <w:color w:val="004571"/>
              </w:rPr>
              <w:t>)</w:t>
            </w:r>
          </w:p>
        </w:tc>
      </w:tr>
      <w:tr w:rsidR="003E409A" w:rsidRPr="00B739F3" w14:paraId="5409A122" w14:textId="77777777" w:rsidTr="008E6E7F">
        <w:tc>
          <w:tcPr>
            <w:tcW w:w="8776" w:type="dxa"/>
            <w:gridSpan w:val="2"/>
            <w:tcBorders>
              <w:top w:val="single" w:sz="4" w:space="0" w:color="CBD974"/>
              <w:bottom w:val="single" w:sz="18" w:space="0" w:color="CBD974"/>
            </w:tcBorders>
          </w:tcPr>
          <w:p w14:paraId="072D19E0" w14:textId="77777777" w:rsidR="003E409A" w:rsidRPr="00B739F3" w:rsidRDefault="003E409A" w:rsidP="003E409A">
            <w:pPr>
              <w:jc w:val="both"/>
              <w:rPr>
                <w:rFonts w:asciiTheme="majorHAnsi" w:eastAsia="BatangChe" w:hAnsiTheme="majorHAnsi" w:cs="Courier New"/>
                <w:b/>
                <w:bCs/>
                <w:color w:val="004571"/>
                <w:lang w:val="en-GB"/>
              </w:rPr>
            </w:pPr>
            <w:r w:rsidRPr="00B739F3">
              <w:rPr>
                <w:rFonts w:asciiTheme="majorHAnsi" w:eastAsia="BatangChe" w:hAnsiTheme="majorHAnsi" w:cs="Courier New"/>
                <w:b/>
                <w:bCs/>
                <w:color w:val="004571"/>
                <w:lang w:val="en-GB"/>
              </w:rPr>
              <w:lastRenderedPageBreak/>
              <w:t>Interdisziplinärer Ansatz in Kürze</w:t>
            </w:r>
          </w:p>
          <w:p w14:paraId="65A3B2A7" w14:textId="011F1989" w:rsidR="003E409A" w:rsidRPr="00B739F3" w:rsidRDefault="00E74A89" w:rsidP="003E409A">
            <w:pPr>
              <w:jc w:val="both"/>
              <w:rPr>
                <w:rFonts w:asciiTheme="majorHAnsi" w:eastAsia="BatangChe" w:hAnsiTheme="majorHAnsi" w:cs="Courier New"/>
                <w:color w:val="004571"/>
                <w:lang w:val="en-GB"/>
              </w:rPr>
            </w:pPr>
            <w:r>
              <w:rPr>
                <w:rFonts w:asciiTheme="majorHAnsi" w:eastAsia="BatangChe" w:hAnsiTheme="majorHAnsi" w:cs="Courier New"/>
                <w:color w:val="004571"/>
                <w:lang w:val="en-GB"/>
              </w:rPr>
              <w:t>Experimentelle Aktivitäten im Zusammenhang mit dem Kalziumkreislauf konzentrieren sich auf interdisziplinäre Verbindungen, vor allem in Projektanwendungen (Betonmöbel für den Außenbereich, Betonkunstwerke, Mörtelprodukte, Analyse und Verwendung von (intelligenten) Baumaterialien usw.).</w:t>
            </w:r>
          </w:p>
        </w:tc>
      </w:tr>
    </w:tbl>
    <w:p w14:paraId="148DE242" w14:textId="0731BECF" w:rsidR="00D20FAF" w:rsidRDefault="00D20FAF">
      <w:pPr>
        <w:jc w:val="both"/>
        <w:rPr>
          <w:rFonts w:asciiTheme="majorHAnsi" w:eastAsia="BatangChe" w:hAnsiTheme="majorHAnsi" w:cs="Courier New"/>
          <w:lang w:val="en-GB"/>
        </w:rPr>
      </w:pPr>
    </w:p>
    <w:p w14:paraId="1A71B696" w14:textId="77777777" w:rsidR="00D20FAF" w:rsidRDefault="00D20FAF">
      <w:pPr>
        <w:rPr>
          <w:rFonts w:asciiTheme="majorHAnsi" w:eastAsia="BatangChe" w:hAnsiTheme="majorHAnsi" w:cs="Courier New"/>
          <w:lang w:val="en-GB"/>
        </w:rPr>
      </w:pPr>
      <w:r>
        <w:rPr>
          <w:rFonts w:asciiTheme="majorHAnsi" w:eastAsia="BatangChe" w:hAnsiTheme="majorHAnsi" w:cs="Courier New"/>
          <w:lang w:val="en-GB"/>
        </w:rPr>
        <w:br w:type="page"/>
      </w:r>
    </w:p>
    <w:p w14:paraId="4E394C52" w14:textId="77777777" w:rsidR="00FF45CA" w:rsidRPr="00B739F3" w:rsidRDefault="00FF45CA">
      <w:pPr>
        <w:jc w:val="both"/>
        <w:rPr>
          <w:rFonts w:asciiTheme="majorHAnsi" w:eastAsia="BatangChe" w:hAnsiTheme="majorHAnsi" w:cs="Courier New"/>
          <w:lang w:val="en-GB"/>
        </w:rPr>
      </w:pPr>
    </w:p>
    <w:tbl>
      <w:tblPr>
        <w:tblStyle w:val="Tabellenraster"/>
        <w:tblW w:w="9016" w:type="dxa"/>
        <w:tblBorders>
          <w:top w:val="single" w:sz="18" w:space="0" w:color="CBD974"/>
          <w:left w:val="single" w:sz="18" w:space="0" w:color="CBD974"/>
          <w:bottom w:val="single" w:sz="18" w:space="0" w:color="CBD974"/>
          <w:right w:val="single" w:sz="18" w:space="0" w:color="CBD974"/>
        </w:tblBorders>
        <w:tblLook w:val="04A0" w:firstRow="1" w:lastRow="0" w:firstColumn="1" w:lastColumn="0" w:noHBand="0" w:noVBand="1"/>
      </w:tblPr>
      <w:tblGrid>
        <w:gridCol w:w="3462"/>
        <w:gridCol w:w="5554"/>
      </w:tblGrid>
      <w:tr w:rsidR="00FF45CA" w:rsidRPr="00B739F3" w14:paraId="1DF46EA5" w14:textId="77777777" w:rsidTr="003650B3">
        <w:tc>
          <w:tcPr>
            <w:tcW w:w="9016" w:type="dxa"/>
            <w:gridSpan w:val="2"/>
            <w:tcBorders>
              <w:top w:val="single" w:sz="18" w:space="0" w:color="CBD974"/>
              <w:bottom w:val="single" w:sz="4" w:space="0" w:color="CBD974"/>
            </w:tcBorders>
            <w:shd w:val="clear" w:color="auto" w:fill="F1F6DD"/>
          </w:tcPr>
          <w:p w14:paraId="6AC18ABD" w14:textId="27A1AAEB" w:rsidR="00FF45CA" w:rsidRPr="00B739F3" w:rsidRDefault="00BA0E19" w:rsidP="008E6E7F">
            <w:pPr>
              <w:jc w:val="both"/>
              <w:rPr>
                <w:rFonts w:asciiTheme="majorHAnsi" w:eastAsia="BatangChe" w:hAnsiTheme="majorHAnsi" w:cs="Courier New"/>
                <w:b/>
                <w:color w:val="004571"/>
                <w:sz w:val="26"/>
                <w:lang w:val="en-GB"/>
              </w:rPr>
            </w:pPr>
            <w:r>
              <w:rPr>
                <w:rFonts w:asciiTheme="majorHAnsi" w:eastAsia="BatangChe" w:hAnsiTheme="majorHAnsi" w:cs="Courier New"/>
                <w:b/>
                <w:color w:val="004571"/>
                <w:sz w:val="26"/>
                <w:lang w:val="en-GB"/>
              </w:rPr>
              <w:t xml:space="preserve">III. Anwendung </w:t>
            </w:r>
            <w:r w:rsidR="00134C1F">
              <w:rPr>
                <w:rFonts w:asciiTheme="majorHAnsi" w:eastAsia="BatangChe" w:hAnsiTheme="majorHAnsi" w:cs="Courier New"/>
                <w:b/>
                <w:color w:val="004571"/>
                <w:sz w:val="26"/>
                <w:lang w:val="en-GB"/>
              </w:rPr>
              <w:t xml:space="preserve">des </w:t>
            </w:r>
            <w:r>
              <w:rPr>
                <w:rFonts w:asciiTheme="majorHAnsi" w:eastAsia="BatangChe" w:hAnsiTheme="majorHAnsi" w:cs="Courier New"/>
                <w:b/>
                <w:color w:val="004571"/>
                <w:sz w:val="26"/>
                <w:lang w:val="en-GB"/>
              </w:rPr>
              <w:t xml:space="preserve">Themas „Chemische Reaktionen” </w:t>
            </w:r>
          </w:p>
        </w:tc>
      </w:tr>
      <w:tr w:rsidR="00FF45CA" w:rsidRPr="00B739F3" w14:paraId="161A2279" w14:textId="77777777" w:rsidTr="003650B3">
        <w:tc>
          <w:tcPr>
            <w:tcW w:w="9016" w:type="dxa"/>
            <w:gridSpan w:val="2"/>
            <w:tcBorders>
              <w:top w:val="single" w:sz="4" w:space="0" w:color="CBD974"/>
              <w:bottom w:val="single" w:sz="4" w:space="0" w:color="CBD974"/>
            </w:tcBorders>
            <w:shd w:val="clear" w:color="auto" w:fill="F1F6DD"/>
          </w:tcPr>
          <w:p w14:paraId="45457EB1" w14:textId="2A0EACFC" w:rsidR="00FF45CA" w:rsidRPr="00B739F3" w:rsidRDefault="00BA0E19" w:rsidP="008E6E7F">
            <w:pPr>
              <w:jc w:val="both"/>
              <w:rPr>
                <w:rFonts w:asciiTheme="majorHAnsi" w:eastAsia="BatangChe" w:hAnsiTheme="majorHAnsi" w:cs="Courier New"/>
                <w:color w:val="004571"/>
                <w:sz w:val="26"/>
                <w:lang w:val="en-GB"/>
              </w:rPr>
            </w:pPr>
            <w:r>
              <w:rPr>
                <w:rFonts w:asciiTheme="majorHAnsi" w:eastAsia="BatangChe" w:hAnsiTheme="majorHAnsi" w:cs="Courier New"/>
                <w:color w:val="004571"/>
                <w:sz w:val="26"/>
                <w:lang w:val="en-GB"/>
              </w:rPr>
              <w:t>Anwendungen</w:t>
            </w:r>
          </w:p>
        </w:tc>
      </w:tr>
      <w:tr w:rsidR="00FF45CA" w:rsidRPr="00B739F3" w14:paraId="22BCB503" w14:textId="77777777" w:rsidTr="003650B3">
        <w:trPr>
          <w:trHeight w:val="960"/>
        </w:trPr>
        <w:tc>
          <w:tcPr>
            <w:tcW w:w="9016" w:type="dxa"/>
            <w:gridSpan w:val="2"/>
            <w:tcBorders>
              <w:top w:val="single" w:sz="4" w:space="0" w:color="CBD974"/>
              <w:bottom w:val="single" w:sz="4" w:space="0" w:color="CBD974"/>
            </w:tcBorders>
            <w:shd w:val="clear" w:color="auto" w:fill="FAFFE7"/>
          </w:tcPr>
          <w:p w14:paraId="03A92B17" w14:textId="70A2714A" w:rsidR="00FF45CA" w:rsidRPr="00B739F3" w:rsidRDefault="00BA0E19" w:rsidP="008E6E7F">
            <w:pPr>
              <w:jc w:val="both"/>
              <w:rPr>
                <w:rFonts w:asciiTheme="majorHAnsi" w:eastAsia="BatangChe" w:hAnsiTheme="majorHAnsi" w:cs="Courier New"/>
                <w:b/>
                <w:color w:val="004571"/>
                <w:lang w:val="en-GB"/>
              </w:rPr>
            </w:pPr>
            <w:r>
              <w:rPr>
                <w:rFonts w:asciiTheme="majorHAnsi" w:eastAsia="BatangChe" w:hAnsiTheme="majorHAnsi" w:cs="Courier New"/>
                <w:b/>
                <w:color w:val="004571"/>
                <w:lang w:val="en-GB"/>
              </w:rPr>
              <w:t xml:space="preserve">3.1 Thermochemie </w:t>
            </w:r>
          </w:p>
          <w:p w14:paraId="308CC05E" w14:textId="4B289D8D" w:rsidR="00FF45CA" w:rsidRPr="00B739F3" w:rsidRDefault="00BA0E19" w:rsidP="008E6E7F">
            <w:pPr>
              <w:jc w:val="both"/>
              <w:rPr>
                <w:rFonts w:asciiTheme="majorHAnsi" w:eastAsia="BatangChe" w:hAnsiTheme="majorHAnsi" w:cs="Courier New"/>
                <w:color w:val="004571"/>
                <w:lang w:val="en-GB"/>
              </w:rPr>
            </w:pPr>
            <w:r w:rsidRPr="00BA0E19">
              <w:rPr>
                <w:rFonts w:asciiTheme="majorHAnsi" w:eastAsia="BatangChe" w:hAnsiTheme="majorHAnsi" w:cs="Courier New"/>
                <w:b/>
                <w:color w:val="004571"/>
                <w:lang w:val="en-GB"/>
              </w:rPr>
              <w:t>Ist Ihnen kalt? Wärmen Sie sich auf</w:t>
            </w:r>
          </w:p>
        </w:tc>
      </w:tr>
      <w:tr w:rsidR="00FF45CA" w:rsidRPr="00B739F3" w14:paraId="33DA5121" w14:textId="77777777" w:rsidTr="003650B3">
        <w:trPr>
          <w:trHeight w:val="625"/>
        </w:trPr>
        <w:tc>
          <w:tcPr>
            <w:tcW w:w="3462" w:type="dxa"/>
            <w:tcBorders>
              <w:top w:val="single" w:sz="4" w:space="0" w:color="CBD974"/>
              <w:bottom w:val="single" w:sz="4" w:space="0" w:color="CBD974"/>
              <w:right w:val="single" w:sz="4" w:space="0" w:color="CBD974"/>
            </w:tcBorders>
          </w:tcPr>
          <w:p w14:paraId="3C78E5EB" w14:textId="476B07C3" w:rsidR="00FF45CA" w:rsidRPr="00B739F3" w:rsidRDefault="00D023F2" w:rsidP="008E6E7F">
            <w:pPr>
              <w:jc w:val="both"/>
              <w:rPr>
                <w:rFonts w:asciiTheme="majorHAnsi" w:eastAsia="BatangChe" w:hAnsiTheme="majorHAnsi" w:cs="Courier New"/>
                <w:color w:val="004571"/>
                <w:lang w:val="en-GB"/>
              </w:rPr>
            </w:pPr>
            <w:r w:rsidRPr="00B739F3">
              <w:rPr>
                <w:noProof/>
                <w:lang w:val="en-GB" w:eastAsia="cs-CZ"/>
              </w:rPr>
              <w:drawing>
                <wp:inline distT="0" distB="0" distL="0" distR="0" wp14:anchorId="7674B736" wp14:editId="76A580D5">
                  <wp:extent cx="468000" cy="468000"/>
                  <wp:effectExtent l="0" t="0" r="0" b="0"/>
                  <wp:docPr id="44" name="Imagen 65" descr="/Users/antquearm/Desktop/IncluSMe icons/Icons as JPE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sers/antquearm/Desktop/IncluSMe icons/Icons as JPEG/14.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noProof/>
                <w:lang w:val="en-GB"/>
              </w:rPr>
              <w:drawing>
                <wp:inline distT="0" distB="0" distL="0" distR="0" wp14:anchorId="464C7313" wp14:editId="7DE777F1">
                  <wp:extent cx="468000" cy="468000"/>
                  <wp:effectExtent l="0" t="0" r="0" b="0"/>
                  <wp:docPr id="48" name="Imagen 103" descr="/Users/antquearm/Desktop/IncluSMe icons/Icons as JPEG/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sers/antquearm/Desktop/IncluSMe icons/Icons as JPEG/18.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noProof/>
                <w:lang w:val="en-GB" w:eastAsia="cs-CZ"/>
              </w:rPr>
              <w:drawing>
                <wp:inline distT="0" distB="0" distL="0" distR="0" wp14:anchorId="33F142CD" wp14:editId="499C7BD4">
                  <wp:extent cx="468000" cy="468000"/>
                  <wp:effectExtent l="0" t="0" r="0" b="0"/>
                  <wp:docPr id="49" name="Imagen 54" descr="/Users/antquearm/Desktop/IncluSMe icons/Icons as JPEG/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rs/antquearm/Desktop/IncluSMe icons/Icons as JPEG/4-2.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p>
        </w:tc>
        <w:tc>
          <w:tcPr>
            <w:tcW w:w="5554" w:type="dxa"/>
            <w:tcBorders>
              <w:top w:val="single" w:sz="4" w:space="0" w:color="CBD974"/>
              <w:left w:val="single" w:sz="4" w:space="0" w:color="CBD974"/>
              <w:bottom w:val="single" w:sz="4" w:space="0" w:color="CBD974"/>
            </w:tcBorders>
          </w:tcPr>
          <w:p w14:paraId="05193A32" w14:textId="50B15A9B" w:rsidR="00FF45CA" w:rsidRPr="00B739F3" w:rsidRDefault="00D023F2" w:rsidP="008E6E7F">
            <w:pPr>
              <w:jc w:val="both"/>
              <w:rPr>
                <w:rFonts w:asciiTheme="majorHAnsi" w:eastAsia="BatangChe" w:hAnsiTheme="majorHAnsi" w:cs="Courier New"/>
                <w:color w:val="004571"/>
                <w:lang w:val="en-GB"/>
              </w:rPr>
            </w:pPr>
            <w:r w:rsidRPr="00B739F3">
              <w:rPr>
                <w:noProof/>
                <w:lang w:val="en-GB" w:eastAsia="cs-CZ"/>
              </w:rPr>
              <w:drawing>
                <wp:inline distT="0" distB="0" distL="0" distR="0" wp14:anchorId="3EEDCD6B" wp14:editId="43EE44EF">
                  <wp:extent cx="468000" cy="468000"/>
                  <wp:effectExtent l="0" t="0" r="0" b="0"/>
                  <wp:docPr id="50" name="Imagen 53" descr="/Users/antquearm/Desktop/IncluSMe icons/Icons as JPEG/3-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Users/antquearm/Desktop/IncluSMe icons/Icons as JPEG/3-6a.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rFonts w:ascii="avenir book" w:eastAsia="BatangChe" w:hAnsi="avenir book" w:cs="Courier New"/>
                <w:bCs/>
                <w:color w:val="000000" w:themeColor="text1"/>
                <w:lang w:val="en-GB"/>
              </w:rPr>
              <w:t>Dauer: 45 Minuten</w:t>
            </w:r>
          </w:p>
        </w:tc>
      </w:tr>
      <w:tr w:rsidR="00FF45CA" w:rsidRPr="00B739F3" w14:paraId="2D780EFE" w14:textId="77777777" w:rsidTr="003650B3">
        <w:tc>
          <w:tcPr>
            <w:tcW w:w="9016" w:type="dxa"/>
            <w:gridSpan w:val="2"/>
            <w:tcBorders>
              <w:top w:val="single" w:sz="4" w:space="0" w:color="CBD974"/>
              <w:bottom w:val="single" w:sz="4" w:space="0" w:color="CBD974"/>
            </w:tcBorders>
          </w:tcPr>
          <w:p w14:paraId="596724F8" w14:textId="77777777" w:rsidR="00FF45CA" w:rsidRPr="00077843" w:rsidRDefault="00FF45CA" w:rsidP="008E6E7F">
            <w:pPr>
              <w:jc w:val="both"/>
              <w:rPr>
                <w:rFonts w:asciiTheme="majorHAnsi" w:eastAsia="BatangChe" w:hAnsiTheme="majorHAnsi" w:cs="Courier New"/>
                <w:b/>
                <w:bCs/>
                <w:color w:val="004571"/>
                <w:lang w:val="en-GB"/>
              </w:rPr>
            </w:pPr>
            <w:r w:rsidRPr="00077843">
              <w:rPr>
                <w:rFonts w:asciiTheme="majorHAnsi" w:eastAsia="BatangChe" w:hAnsiTheme="majorHAnsi" w:cs="Courier New"/>
                <w:b/>
                <w:bCs/>
                <w:color w:val="004571"/>
                <w:lang w:val="en-GB"/>
              </w:rPr>
              <w:t>Lernziele in Kürze</w:t>
            </w:r>
          </w:p>
          <w:p w14:paraId="1653F203" w14:textId="50F68D97" w:rsidR="00FF45CA" w:rsidRPr="00B739F3" w:rsidRDefault="00077843" w:rsidP="008E6E7F">
            <w:pPr>
              <w:jc w:val="both"/>
              <w:rPr>
                <w:rFonts w:asciiTheme="majorHAnsi" w:eastAsia="BatangChe" w:hAnsiTheme="majorHAnsi" w:cs="Courier New"/>
                <w:color w:val="004571"/>
                <w:lang w:val="en-GB"/>
              </w:rPr>
            </w:pPr>
            <w:r w:rsidRPr="00077843">
              <w:rPr>
                <w:rFonts w:asciiTheme="majorHAnsi" w:eastAsia="BatangChe" w:hAnsiTheme="majorHAnsi" w:cs="Courier New"/>
                <w:color w:val="004571"/>
                <w:lang w:val="en-GB"/>
              </w:rPr>
              <w:t xml:space="preserve">Das Thema dieser </w:t>
            </w:r>
            <w:r>
              <w:rPr>
                <w:rFonts w:asciiTheme="majorHAnsi" w:eastAsia="BatangChe" w:hAnsiTheme="majorHAnsi" w:cs="Courier New"/>
                <w:color w:val="004571"/>
                <w:lang w:val="en-GB"/>
              </w:rPr>
              <w:t xml:space="preserve">Aktivität steht im Zusammenhang mit dem Wärmehaushalt chemischer Reaktionen. Es </w:t>
            </w:r>
            <w:r w:rsidRPr="00077843">
              <w:rPr>
                <w:rFonts w:asciiTheme="majorHAnsi" w:eastAsia="BatangChe" w:hAnsiTheme="majorHAnsi" w:cs="Courier New"/>
                <w:color w:val="004571"/>
                <w:lang w:val="en-GB"/>
              </w:rPr>
              <w:t>enthält Informationen zu Produkten, z. B. „</w:t>
            </w:r>
            <w:proofErr w:type="spellStart"/>
            <w:proofErr w:type="gramStart"/>
            <w:r w:rsidRPr="00077843">
              <w:rPr>
                <w:rFonts w:asciiTheme="majorHAnsi" w:eastAsia="BatangChe" w:hAnsiTheme="majorHAnsi" w:cs="Courier New"/>
                <w:color w:val="004571"/>
                <w:lang w:val="en-GB"/>
              </w:rPr>
              <w:t>Handwärmern</w:t>
            </w:r>
            <w:proofErr w:type="spellEnd"/>
            <w:r w:rsidRPr="00077843">
              <w:rPr>
                <w:rFonts w:asciiTheme="majorHAnsi" w:eastAsia="BatangChe" w:hAnsiTheme="majorHAnsi" w:cs="Courier New"/>
                <w:color w:val="004571"/>
                <w:lang w:val="en-GB"/>
              </w:rPr>
              <w:t>“</w:t>
            </w:r>
            <w:proofErr w:type="gramEnd"/>
            <w:r w:rsidRPr="00077843">
              <w:rPr>
                <w:rFonts w:asciiTheme="majorHAnsi" w:eastAsia="BatangChe" w:hAnsiTheme="majorHAnsi" w:cs="Courier New"/>
                <w:color w:val="004571"/>
                <w:lang w:val="en-GB"/>
              </w:rPr>
              <w:t xml:space="preserve">, die </w:t>
            </w:r>
            <w:proofErr w:type="spellStart"/>
            <w:r w:rsidRPr="00077843">
              <w:rPr>
                <w:rFonts w:asciiTheme="majorHAnsi" w:eastAsia="BatangChe" w:hAnsiTheme="majorHAnsi" w:cs="Courier New"/>
                <w:color w:val="004571"/>
                <w:lang w:val="en-GB"/>
              </w:rPr>
              <w:t>einige</w:t>
            </w:r>
            <w:proofErr w:type="spellEnd"/>
            <w:r w:rsidRPr="00077843">
              <w:rPr>
                <w:rFonts w:asciiTheme="majorHAnsi" w:eastAsia="BatangChe" w:hAnsiTheme="majorHAnsi" w:cs="Courier New"/>
                <w:color w:val="004571"/>
                <w:lang w:val="en-GB"/>
              </w:rPr>
              <w:t xml:space="preserve"> </w:t>
            </w:r>
            <w:proofErr w:type="spellStart"/>
            <w:r w:rsidRPr="00077843">
              <w:rPr>
                <w:rFonts w:asciiTheme="majorHAnsi" w:eastAsia="BatangChe" w:hAnsiTheme="majorHAnsi" w:cs="Courier New"/>
                <w:color w:val="004571"/>
                <w:lang w:val="en-GB"/>
              </w:rPr>
              <w:t>alltägliche</w:t>
            </w:r>
            <w:proofErr w:type="spellEnd"/>
            <w:r w:rsidRPr="00077843">
              <w:rPr>
                <w:rFonts w:asciiTheme="majorHAnsi" w:eastAsia="BatangChe" w:hAnsiTheme="majorHAnsi" w:cs="Courier New"/>
                <w:color w:val="004571"/>
                <w:lang w:val="en-GB"/>
              </w:rPr>
              <w:t xml:space="preserve"> </w:t>
            </w:r>
            <w:proofErr w:type="spellStart"/>
            <w:r w:rsidRPr="00077843">
              <w:rPr>
                <w:rFonts w:asciiTheme="majorHAnsi" w:eastAsia="BatangChe" w:hAnsiTheme="majorHAnsi" w:cs="Courier New"/>
                <w:color w:val="004571"/>
                <w:lang w:val="en-GB"/>
              </w:rPr>
              <w:t>Aktivitäten</w:t>
            </w:r>
            <w:proofErr w:type="spellEnd"/>
            <w:r w:rsidRPr="00077843">
              <w:rPr>
                <w:rFonts w:asciiTheme="majorHAnsi" w:eastAsia="BatangChe" w:hAnsiTheme="majorHAnsi" w:cs="Courier New"/>
                <w:color w:val="004571"/>
                <w:lang w:val="en-GB"/>
              </w:rPr>
              <w:t xml:space="preserve"> </w:t>
            </w:r>
            <w:proofErr w:type="spellStart"/>
            <w:r w:rsidRPr="00077843">
              <w:rPr>
                <w:rFonts w:asciiTheme="majorHAnsi" w:eastAsia="BatangChe" w:hAnsiTheme="majorHAnsi" w:cs="Courier New"/>
                <w:color w:val="004571"/>
                <w:lang w:val="en-GB"/>
              </w:rPr>
              <w:t>erleichtern</w:t>
            </w:r>
            <w:proofErr w:type="spellEnd"/>
            <w:r w:rsidRPr="00077843">
              <w:rPr>
                <w:rFonts w:asciiTheme="majorHAnsi" w:eastAsia="BatangChe" w:hAnsiTheme="majorHAnsi" w:cs="Courier New"/>
                <w:color w:val="004571"/>
                <w:lang w:val="en-GB"/>
              </w:rPr>
              <w:t xml:space="preserve">, </w:t>
            </w:r>
            <w:r w:rsidR="00451AB8">
              <w:rPr>
                <w:rFonts w:asciiTheme="majorHAnsi" w:eastAsia="BatangChe" w:hAnsiTheme="majorHAnsi" w:cs="Courier New"/>
                <w:color w:val="004571"/>
                <w:lang w:val="en-GB"/>
              </w:rPr>
              <w:t xml:space="preserve">und </w:t>
            </w:r>
            <w:proofErr w:type="spellStart"/>
            <w:r w:rsidRPr="00077843">
              <w:rPr>
                <w:rFonts w:asciiTheme="majorHAnsi" w:eastAsia="BatangChe" w:hAnsiTheme="majorHAnsi" w:cs="Courier New"/>
                <w:color w:val="004571"/>
                <w:lang w:val="en-GB"/>
              </w:rPr>
              <w:t>bei</w:t>
            </w:r>
            <w:proofErr w:type="spellEnd"/>
            <w:r w:rsidRPr="00077843">
              <w:rPr>
                <w:rFonts w:asciiTheme="majorHAnsi" w:eastAsia="BatangChe" w:hAnsiTheme="majorHAnsi" w:cs="Courier New"/>
                <w:color w:val="004571"/>
                <w:lang w:val="en-GB"/>
              </w:rPr>
              <w:t xml:space="preserve"> der </w:t>
            </w:r>
            <w:proofErr w:type="spellStart"/>
            <w:r w:rsidRPr="00077843">
              <w:rPr>
                <w:rFonts w:asciiTheme="majorHAnsi" w:eastAsia="BatangChe" w:hAnsiTheme="majorHAnsi" w:cs="Courier New"/>
                <w:color w:val="004571"/>
                <w:lang w:val="en-GB"/>
              </w:rPr>
              <w:t>Überwindung</w:t>
            </w:r>
            <w:proofErr w:type="spellEnd"/>
            <w:r w:rsidRPr="00077843">
              <w:rPr>
                <w:rFonts w:asciiTheme="majorHAnsi" w:eastAsia="BatangChe" w:hAnsiTheme="majorHAnsi" w:cs="Courier New"/>
                <w:color w:val="004571"/>
                <w:lang w:val="en-GB"/>
              </w:rPr>
              <w:t xml:space="preserve"> von </w:t>
            </w:r>
            <w:proofErr w:type="spellStart"/>
            <w:r w:rsidRPr="00077843">
              <w:rPr>
                <w:rFonts w:asciiTheme="majorHAnsi" w:eastAsia="BatangChe" w:hAnsiTheme="majorHAnsi" w:cs="Courier New"/>
                <w:color w:val="004571"/>
                <w:lang w:val="en-GB"/>
              </w:rPr>
              <w:t>Gesundheitsproblemen</w:t>
            </w:r>
            <w:proofErr w:type="spellEnd"/>
            <w:r w:rsidRPr="00077843">
              <w:rPr>
                <w:rFonts w:asciiTheme="majorHAnsi" w:eastAsia="BatangChe" w:hAnsiTheme="majorHAnsi" w:cs="Courier New"/>
                <w:color w:val="004571"/>
                <w:lang w:val="en-GB"/>
              </w:rPr>
              <w:t>, in der Rehabilitation, beim Sport usw. helfen.</w:t>
            </w:r>
          </w:p>
        </w:tc>
      </w:tr>
      <w:tr w:rsidR="00FF45CA" w:rsidRPr="00B739F3" w14:paraId="44D84A35" w14:textId="77777777" w:rsidTr="003650B3">
        <w:tc>
          <w:tcPr>
            <w:tcW w:w="9016" w:type="dxa"/>
            <w:gridSpan w:val="2"/>
            <w:tcBorders>
              <w:top w:val="single" w:sz="4" w:space="0" w:color="CBD974"/>
              <w:bottom w:val="single" w:sz="4" w:space="0" w:color="CBD974"/>
            </w:tcBorders>
          </w:tcPr>
          <w:p w14:paraId="7F93A81B" w14:textId="65597B23" w:rsidR="00D023F2" w:rsidRPr="00F07C9E" w:rsidRDefault="00FF45CA" w:rsidP="00D023F2">
            <w:pPr>
              <w:jc w:val="both"/>
              <w:rPr>
                <w:rFonts w:asciiTheme="majorHAnsi" w:eastAsia="BatangChe" w:hAnsiTheme="majorHAnsi" w:cs="Courier New"/>
                <w:b/>
                <w:bCs/>
                <w:color w:val="004571"/>
                <w:lang w:val="en-GB"/>
              </w:rPr>
            </w:pPr>
            <w:r w:rsidRPr="00F07C9E">
              <w:rPr>
                <w:rFonts w:asciiTheme="majorHAnsi" w:eastAsia="BatangChe" w:hAnsiTheme="majorHAnsi" w:cs="Courier New"/>
                <w:b/>
                <w:bCs/>
                <w:color w:val="004571"/>
                <w:lang w:val="en-GB"/>
              </w:rPr>
              <w:t>Beschreibung der Aktivität</w:t>
            </w:r>
          </w:p>
          <w:p w14:paraId="707473FA" w14:textId="33F9C59A" w:rsidR="00F07C9E" w:rsidRDefault="00F07C9E" w:rsidP="00F07C9E">
            <w:pPr>
              <w:jc w:val="both"/>
              <w:rPr>
                <w:rFonts w:asciiTheme="majorHAnsi" w:eastAsia="BatangChe" w:hAnsiTheme="majorHAnsi" w:cs="Courier New"/>
                <w:color w:val="004571"/>
                <w:lang w:val="en-GB"/>
              </w:rPr>
            </w:pPr>
            <w:proofErr w:type="spellStart"/>
            <w:r w:rsidRPr="00F07C9E">
              <w:rPr>
                <w:rFonts w:asciiTheme="majorHAnsi" w:eastAsia="BatangChe" w:hAnsiTheme="majorHAnsi" w:cs="Courier New"/>
                <w:color w:val="004571"/>
                <w:lang w:val="en-GB"/>
              </w:rPr>
              <w:t>Materialien</w:t>
            </w:r>
            <w:proofErr w:type="spellEnd"/>
            <w:r w:rsidRPr="00F07C9E">
              <w:rPr>
                <w:rFonts w:asciiTheme="majorHAnsi" w:eastAsia="BatangChe" w:hAnsiTheme="majorHAnsi" w:cs="Courier New"/>
                <w:color w:val="004571"/>
                <w:lang w:val="en-GB"/>
              </w:rPr>
              <w:t xml:space="preserve"> </w:t>
            </w:r>
            <w:proofErr w:type="spellStart"/>
            <w:r>
              <w:rPr>
                <w:rFonts w:asciiTheme="majorHAnsi" w:eastAsia="BatangChe" w:hAnsiTheme="majorHAnsi" w:cs="Courier New"/>
                <w:color w:val="004571"/>
                <w:lang w:val="en-GB"/>
              </w:rPr>
              <w:t>mit</w:t>
            </w:r>
            <w:proofErr w:type="spellEnd"/>
            <w:r>
              <w:rPr>
                <w:rFonts w:asciiTheme="majorHAnsi" w:eastAsia="BatangChe" w:hAnsiTheme="majorHAnsi" w:cs="Courier New"/>
                <w:color w:val="004571"/>
                <w:lang w:val="en-GB"/>
              </w:rPr>
              <w:t xml:space="preserve"> der </w:t>
            </w:r>
            <w:proofErr w:type="spellStart"/>
            <w:r>
              <w:rPr>
                <w:rFonts w:asciiTheme="majorHAnsi" w:eastAsia="BatangChe" w:hAnsiTheme="majorHAnsi" w:cs="Courier New"/>
                <w:color w:val="004571"/>
                <w:lang w:val="en-GB"/>
              </w:rPr>
              <w:t>Bezeichnung</w:t>
            </w:r>
            <w:proofErr w:type="spellEnd"/>
            <w:r>
              <w:rPr>
                <w:rFonts w:asciiTheme="majorHAnsi" w:eastAsia="BatangChe" w:hAnsiTheme="majorHAnsi" w:cs="Courier New"/>
                <w:color w:val="004571"/>
                <w:lang w:val="en-GB"/>
              </w:rPr>
              <w:t xml:space="preserve"> „chemische </w:t>
            </w:r>
            <w:proofErr w:type="spellStart"/>
            <w:proofErr w:type="gramStart"/>
            <w:r>
              <w:rPr>
                <w:rFonts w:asciiTheme="majorHAnsi" w:eastAsia="BatangChe" w:hAnsiTheme="majorHAnsi" w:cs="Courier New"/>
                <w:color w:val="004571"/>
                <w:lang w:val="en-GB"/>
              </w:rPr>
              <w:t>Wärmer</w:t>
            </w:r>
            <w:proofErr w:type="spellEnd"/>
            <w:r>
              <w:rPr>
                <w:rFonts w:asciiTheme="majorHAnsi" w:eastAsia="BatangChe" w:hAnsiTheme="majorHAnsi" w:cs="Courier New"/>
                <w:color w:val="004571"/>
                <w:lang w:val="en-GB"/>
              </w:rPr>
              <w:t>“</w:t>
            </w:r>
            <w:proofErr w:type="gramEnd"/>
            <w:r>
              <w:rPr>
                <w:rFonts w:asciiTheme="majorHAnsi" w:eastAsia="BatangChe" w:hAnsiTheme="majorHAnsi" w:cs="Courier New"/>
                <w:color w:val="004571"/>
                <w:lang w:val="en-GB"/>
              </w:rPr>
              <w:t xml:space="preserve">, </w:t>
            </w:r>
            <w:r w:rsidRPr="00F07C9E">
              <w:rPr>
                <w:rFonts w:asciiTheme="majorHAnsi" w:eastAsia="BatangChe" w:hAnsiTheme="majorHAnsi" w:cs="Courier New"/>
                <w:color w:val="004571"/>
                <w:lang w:val="en-GB"/>
              </w:rPr>
              <w:t xml:space="preserve">die immer </w:t>
            </w:r>
            <w:proofErr w:type="spellStart"/>
            <w:r w:rsidRPr="00F07C9E">
              <w:rPr>
                <w:rFonts w:asciiTheme="majorHAnsi" w:eastAsia="BatangChe" w:hAnsiTheme="majorHAnsi" w:cs="Courier New"/>
                <w:color w:val="004571"/>
                <w:lang w:val="en-GB"/>
              </w:rPr>
              <w:t>beliebter</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werden</w:t>
            </w:r>
            <w:proofErr w:type="spellEnd"/>
            <w:r>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deren</w:t>
            </w:r>
            <w:proofErr w:type="spellEnd"/>
            <w:r w:rsidRPr="00F07C9E">
              <w:rPr>
                <w:rFonts w:asciiTheme="majorHAnsi" w:eastAsia="BatangChe" w:hAnsiTheme="majorHAnsi" w:cs="Courier New"/>
                <w:color w:val="004571"/>
                <w:lang w:val="en-GB"/>
              </w:rPr>
              <w:t xml:space="preserve"> Aufbau und </w:t>
            </w:r>
            <w:proofErr w:type="spellStart"/>
            <w:r w:rsidRPr="00F07C9E">
              <w:rPr>
                <w:rFonts w:asciiTheme="majorHAnsi" w:eastAsia="BatangChe" w:hAnsiTheme="majorHAnsi" w:cs="Courier New"/>
                <w:color w:val="004571"/>
                <w:lang w:val="en-GB"/>
              </w:rPr>
              <w:t>Inhalt</w:t>
            </w:r>
            <w:proofErr w:type="spellEnd"/>
            <w:r w:rsidRPr="00F07C9E">
              <w:rPr>
                <w:rFonts w:asciiTheme="majorHAnsi" w:eastAsia="BatangChe" w:hAnsiTheme="majorHAnsi" w:cs="Courier New"/>
                <w:color w:val="004571"/>
                <w:lang w:val="en-GB"/>
              </w:rPr>
              <w:t xml:space="preserve"> den </w:t>
            </w:r>
            <w:proofErr w:type="spellStart"/>
            <w:r w:rsidRPr="00F07C9E">
              <w:rPr>
                <w:rFonts w:asciiTheme="majorHAnsi" w:eastAsia="BatangChe" w:hAnsiTheme="majorHAnsi" w:cs="Courier New"/>
                <w:color w:val="004571"/>
                <w:lang w:val="en-GB"/>
              </w:rPr>
              <w:t>Anwender</w:t>
            </w:r>
            <w:r w:rsidR="00255651">
              <w:rPr>
                <w:rFonts w:asciiTheme="majorHAnsi" w:eastAsia="BatangChe" w:hAnsiTheme="majorHAnsi" w:cs="Courier New"/>
                <w:color w:val="004571"/>
                <w:lang w:val="en-GB"/>
              </w:rPr>
              <w:t>Innen</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jedoch</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nicht</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bekannt</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sind</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lassen</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sich</w:t>
            </w:r>
            <w:proofErr w:type="spellEnd"/>
            <w:r w:rsidRPr="00F07C9E">
              <w:rPr>
                <w:rFonts w:asciiTheme="majorHAnsi" w:eastAsia="BatangChe" w:hAnsiTheme="majorHAnsi" w:cs="Courier New"/>
                <w:color w:val="004571"/>
                <w:lang w:val="en-GB"/>
              </w:rPr>
              <w:t xml:space="preserve"> in </w:t>
            </w:r>
            <w:proofErr w:type="spellStart"/>
            <w:r w:rsidRPr="00F07C9E">
              <w:rPr>
                <w:rFonts w:asciiTheme="majorHAnsi" w:eastAsia="BatangChe" w:hAnsiTheme="majorHAnsi" w:cs="Courier New"/>
                <w:color w:val="004571"/>
                <w:lang w:val="en-GB"/>
              </w:rPr>
              <w:t>zwei</w:t>
            </w:r>
            <w:proofErr w:type="spellEnd"/>
            <w:r w:rsidRPr="00F07C9E">
              <w:rPr>
                <w:rFonts w:asciiTheme="majorHAnsi" w:eastAsia="BatangChe" w:hAnsiTheme="majorHAnsi" w:cs="Courier New"/>
                <w:color w:val="004571"/>
                <w:lang w:val="en-GB"/>
              </w:rPr>
              <w:t xml:space="preserve"> Gruppen einteilen: reversible Wärmer und irreversible Wärmer. Die erste Gruppe enthält sogenannte „</w:t>
            </w:r>
            <w:proofErr w:type="gramStart"/>
            <w:r w:rsidRPr="00F07C9E">
              <w:rPr>
                <w:rFonts w:asciiTheme="majorHAnsi" w:eastAsia="BatangChe" w:hAnsiTheme="majorHAnsi" w:cs="Courier New"/>
                <w:color w:val="004571"/>
                <w:lang w:val="en-GB"/>
              </w:rPr>
              <w:t>Superkühlgele“</w:t>
            </w:r>
            <w:proofErr w:type="gramEnd"/>
            <w:r w:rsidRPr="00F07C9E">
              <w:rPr>
                <w:rFonts w:asciiTheme="majorHAnsi" w:eastAsia="BatangChe" w:hAnsiTheme="majorHAnsi" w:cs="Courier New"/>
                <w:color w:val="004571"/>
                <w:lang w:val="en-GB"/>
              </w:rPr>
              <w:t xml:space="preserve">, die zweite Gruppe funktioniert meist nach dem Prinzip der exothermen Eisenoxidation oder der exothermen Hydratation einiger Salze, z. B. der stark </w:t>
            </w:r>
            <w:proofErr w:type="spellStart"/>
            <w:r w:rsidRPr="00F07C9E">
              <w:rPr>
                <w:rFonts w:asciiTheme="majorHAnsi" w:eastAsia="BatangChe" w:hAnsiTheme="majorHAnsi" w:cs="Courier New"/>
                <w:color w:val="004571"/>
                <w:lang w:val="en-GB"/>
              </w:rPr>
              <w:t>exothermen</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Hydratation</w:t>
            </w:r>
            <w:proofErr w:type="spellEnd"/>
            <w:r w:rsidRPr="00F07C9E">
              <w:rPr>
                <w:rFonts w:asciiTheme="majorHAnsi" w:eastAsia="BatangChe" w:hAnsiTheme="majorHAnsi" w:cs="Courier New"/>
                <w:color w:val="004571"/>
                <w:lang w:val="en-GB"/>
              </w:rPr>
              <w:t xml:space="preserve"> von </w:t>
            </w:r>
            <w:proofErr w:type="spellStart"/>
            <w:r w:rsidRPr="00F07C9E">
              <w:rPr>
                <w:rFonts w:asciiTheme="majorHAnsi" w:eastAsia="BatangChe" w:hAnsiTheme="majorHAnsi" w:cs="Courier New"/>
                <w:color w:val="004571"/>
                <w:lang w:val="en-GB"/>
              </w:rPr>
              <w:t>gebranntem</w:t>
            </w:r>
            <w:proofErr w:type="spellEnd"/>
            <w:r w:rsidRPr="00F07C9E">
              <w:rPr>
                <w:rFonts w:asciiTheme="majorHAnsi" w:eastAsia="BatangChe" w:hAnsiTheme="majorHAnsi" w:cs="Courier New"/>
                <w:color w:val="004571"/>
                <w:lang w:val="en-GB"/>
              </w:rPr>
              <w:t xml:space="preserve"> CaCl</w:t>
            </w:r>
            <w:proofErr w:type="gramStart"/>
            <w:r w:rsidRPr="00806323">
              <w:rPr>
                <w:rFonts w:asciiTheme="majorHAnsi" w:eastAsia="BatangChe" w:hAnsiTheme="majorHAnsi" w:cs="Courier New"/>
                <w:color w:val="004571"/>
                <w:vertAlign w:val="subscript"/>
                <w:lang w:val="en-GB"/>
              </w:rPr>
              <w:t>2 ,</w:t>
            </w:r>
            <w:r w:rsidRPr="00F07C9E">
              <w:rPr>
                <w:rFonts w:asciiTheme="majorHAnsi" w:eastAsia="BatangChe" w:hAnsiTheme="majorHAnsi" w:cs="Courier New"/>
                <w:color w:val="004571"/>
                <w:lang w:val="en-GB"/>
              </w:rPr>
              <w:t>das</w:t>
            </w:r>
            <w:proofErr w:type="gramEnd"/>
            <w:r w:rsidRPr="00F07C9E">
              <w:rPr>
                <w:rFonts w:asciiTheme="majorHAnsi" w:eastAsia="BatangChe" w:hAnsiTheme="majorHAnsi" w:cs="Courier New"/>
                <w:color w:val="004571"/>
                <w:lang w:val="en-GB"/>
              </w:rPr>
              <w:t xml:space="preserve"> z</w:t>
            </w:r>
            <w:r w:rsidR="00806323">
              <w:rPr>
                <w:rFonts w:asciiTheme="majorHAnsi" w:eastAsia="BatangChe" w:hAnsiTheme="majorHAnsi" w:cs="Courier New"/>
                <w:color w:val="004571"/>
                <w:lang w:val="en-GB"/>
              </w:rPr>
              <w:t xml:space="preserve">. B. </w:t>
            </w:r>
            <w:r w:rsidRPr="00F07C9E">
              <w:rPr>
                <w:rFonts w:asciiTheme="majorHAnsi" w:eastAsia="BatangChe" w:hAnsiTheme="majorHAnsi" w:cs="Courier New"/>
                <w:color w:val="004571"/>
                <w:lang w:val="en-GB"/>
              </w:rPr>
              <w:t>in „</w:t>
            </w:r>
            <w:proofErr w:type="gramStart"/>
            <w:r w:rsidRPr="00F07C9E">
              <w:rPr>
                <w:rFonts w:asciiTheme="majorHAnsi" w:eastAsia="BatangChe" w:hAnsiTheme="majorHAnsi" w:cs="Courier New"/>
                <w:color w:val="004571"/>
                <w:lang w:val="en-GB"/>
              </w:rPr>
              <w:t>Getränkeheizern“ namens</w:t>
            </w:r>
            <w:proofErr w:type="gramEnd"/>
            <w:r w:rsidRPr="00F07C9E">
              <w:rPr>
                <w:rFonts w:asciiTheme="majorHAnsi" w:eastAsia="BatangChe" w:hAnsiTheme="majorHAnsi" w:cs="Courier New"/>
                <w:color w:val="004571"/>
                <w:lang w:val="en-GB"/>
              </w:rPr>
              <w:t xml:space="preserve"> „Caldo </w:t>
            </w:r>
            <w:proofErr w:type="gramStart"/>
            <w:r w:rsidRPr="00F07C9E">
              <w:rPr>
                <w:rFonts w:asciiTheme="majorHAnsi" w:eastAsia="BatangChe" w:hAnsiTheme="majorHAnsi" w:cs="Courier New"/>
                <w:color w:val="004571"/>
                <w:lang w:val="en-GB"/>
              </w:rPr>
              <w:t>Caldo“ verwendet</w:t>
            </w:r>
            <w:proofErr w:type="gramEnd"/>
            <w:r w:rsidRPr="00F07C9E">
              <w:rPr>
                <w:rFonts w:asciiTheme="majorHAnsi" w:eastAsia="BatangChe" w:hAnsiTheme="majorHAnsi" w:cs="Courier New"/>
                <w:color w:val="004571"/>
                <w:lang w:val="en-GB"/>
              </w:rPr>
              <w:t xml:space="preserve"> wird </w:t>
            </w:r>
            <w:r w:rsidR="00806323">
              <w:rPr>
                <w:rFonts w:asciiTheme="majorHAnsi" w:eastAsia="BatangChe" w:hAnsiTheme="majorHAnsi" w:cs="Courier New"/>
                <w:color w:val="004571"/>
                <w:lang w:val="en-GB"/>
              </w:rPr>
              <w:t>(</w:t>
            </w:r>
            <w:r w:rsidR="00457028">
              <w:rPr>
                <w:rFonts w:asciiTheme="majorHAnsi" w:eastAsia="BatangChe" w:hAnsiTheme="majorHAnsi" w:cs="Courier New"/>
                <w:color w:val="004571"/>
                <w:lang w:val="en-GB"/>
              </w:rPr>
              <w:t>Abbildung</w:t>
            </w:r>
            <w:r w:rsidR="00806323">
              <w:rPr>
                <w:rFonts w:asciiTheme="majorHAnsi" w:eastAsia="BatangChe" w:hAnsiTheme="majorHAnsi" w:cs="Courier New"/>
                <w:color w:val="004571"/>
                <w:lang w:val="en-GB"/>
              </w:rPr>
              <w:t xml:space="preserve"> 6</w:t>
            </w:r>
            <w:r w:rsidR="00457028">
              <w:rPr>
                <w:rFonts w:asciiTheme="majorHAnsi" w:eastAsia="BatangChe" w:hAnsiTheme="majorHAnsi" w:cs="Courier New"/>
                <w:color w:val="004571"/>
                <w:lang w:val="en-GB"/>
              </w:rPr>
              <w:t>)</w:t>
            </w:r>
            <w:r w:rsidR="00806323">
              <w:rPr>
                <w:rFonts w:asciiTheme="majorHAnsi" w:eastAsia="BatangChe" w:hAnsiTheme="majorHAnsi" w:cs="Courier New"/>
                <w:color w:val="004571"/>
                <w:lang w:val="en-GB"/>
              </w:rPr>
              <w:t xml:space="preserve">. </w:t>
            </w:r>
            <w:r w:rsidRPr="00F07C9E">
              <w:rPr>
                <w:rFonts w:asciiTheme="majorHAnsi" w:eastAsia="BatangChe" w:hAnsiTheme="majorHAnsi" w:cs="Courier New"/>
                <w:color w:val="004571"/>
                <w:lang w:val="en-GB"/>
              </w:rPr>
              <w:t xml:space="preserve">Es handelt sich um einen Aluminiumbeutel mit einem Getränk, z. B. Kaffee, der in einen Plastikbecher gestellt wird. Der Raum </w:t>
            </w:r>
            <w:proofErr w:type="spellStart"/>
            <w:r w:rsidRPr="00F07C9E">
              <w:rPr>
                <w:rFonts w:asciiTheme="majorHAnsi" w:eastAsia="BatangChe" w:hAnsiTheme="majorHAnsi" w:cs="Courier New"/>
                <w:color w:val="004571"/>
                <w:lang w:val="en-GB"/>
              </w:rPr>
              <w:t>zwischen</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dem</w:t>
            </w:r>
            <w:proofErr w:type="spellEnd"/>
            <w:r w:rsidRPr="00F07C9E">
              <w:rPr>
                <w:rFonts w:asciiTheme="majorHAnsi" w:eastAsia="BatangChe" w:hAnsiTheme="majorHAnsi" w:cs="Courier New"/>
                <w:color w:val="004571"/>
                <w:lang w:val="en-GB"/>
              </w:rPr>
              <w:t xml:space="preserve"> Beutel und </w:t>
            </w:r>
            <w:proofErr w:type="spellStart"/>
            <w:r w:rsidRPr="00F07C9E">
              <w:rPr>
                <w:rFonts w:asciiTheme="majorHAnsi" w:eastAsia="BatangChe" w:hAnsiTheme="majorHAnsi" w:cs="Courier New"/>
                <w:color w:val="004571"/>
                <w:lang w:val="en-GB"/>
              </w:rPr>
              <w:t>dem</w:t>
            </w:r>
            <w:proofErr w:type="spellEnd"/>
            <w:r w:rsidRPr="00F07C9E">
              <w:rPr>
                <w:rFonts w:asciiTheme="majorHAnsi" w:eastAsia="BatangChe" w:hAnsiTheme="majorHAnsi" w:cs="Courier New"/>
                <w:color w:val="004571"/>
                <w:lang w:val="en-GB"/>
              </w:rPr>
              <w:t xml:space="preserve"> Becher </w:t>
            </w:r>
            <w:proofErr w:type="spellStart"/>
            <w:r w:rsidRPr="00F07C9E">
              <w:rPr>
                <w:rFonts w:asciiTheme="majorHAnsi" w:eastAsia="BatangChe" w:hAnsiTheme="majorHAnsi" w:cs="Courier New"/>
                <w:color w:val="004571"/>
                <w:lang w:val="en-GB"/>
              </w:rPr>
              <w:t>ist</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mit</w:t>
            </w:r>
            <w:proofErr w:type="spellEnd"/>
            <w:r w:rsidRPr="00F07C9E">
              <w:rPr>
                <w:rFonts w:asciiTheme="majorHAnsi" w:eastAsia="BatangChe" w:hAnsiTheme="majorHAnsi" w:cs="Courier New"/>
                <w:color w:val="004571"/>
                <w:lang w:val="en-GB"/>
              </w:rPr>
              <w:t xml:space="preserve"> CaCl</w:t>
            </w:r>
            <w:r w:rsidRPr="00806323">
              <w:rPr>
                <w:rFonts w:asciiTheme="majorHAnsi" w:eastAsia="BatangChe" w:hAnsiTheme="majorHAnsi" w:cs="Courier New"/>
                <w:color w:val="004571"/>
                <w:vertAlign w:val="subscript"/>
                <w:lang w:val="en-GB"/>
              </w:rPr>
              <w:t>2</w:t>
            </w:r>
            <w:r w:rsidRPr="00F07C9E">
              <w:rPr>
                <w:rFonts w:asciiTheme="majorHAnsi" w:eastAsia="BatangChe" w:hAnsiTheme="majorHAnsi" w:cs="Courier New"/>
                <w:color w:val="004571"/>
                <w:lang w:val="en-GB"/>
              </w:rPr>
              <w:t xml:space="preserve"> und Wasser </w:t>
            </w:r>
            <w:proofErr w:type="spellStart"/>
            <w:r w:rsidRPr="00F07C9E">
              <w:rPr>
                <w:rFonts w:asciiTheme="majorHAnsi" w:eastAsia="BatangChe" w:hAnsiTheme="majorHAnsi" w:cs="Courier New"/>
                <w:color w:val="004571"/>
                <w:lang w:val="en-GB"/>
              </w:rPr>
              <w:t>gefüllt</w:t>
            </w:r>
            <w:proofErr w:type="spellEnd"/>
            <w:r w:rsidRPr="00F07C9E">
              <w:rPr>
                <w:rFonts w:asciiTheme="majorHAnsi" w:eastAsia="BatangChe" w:hAnsiTheme="majorHAnsi" w:cs="Courier New"/>
                <w:color w:val="004571"/>
                <w:lang w:val="en-GB"/>
              </w:rPr>
              <w:t xml:space="preserve">. Nach Aktivierung des Heizmechanismus, d. h. </w:t>
            </w:r>
            <w:proofErr w:type="spellStart"/>
            <w:r w:rsidRPr="00F07C9E">
              <w:rPr>
                <w:rFonts w:asciiTheme="majorHAnsi" w:eastAsia="BatangChe" w:hAnsiTheme="majorHAnsi" w:cs="Courier New"/>
                <w:color w:val="004571"/>
                <w:lang w:val="en-GB"/>
              </w:rPr>
              <w:t>nachdem</w:t>
            </w:r>
            <w:proofErr w:type="spellEnd"/>
            <w:r w:rsidRPr="00F07C9E">
              <w:rPr>
                <w:rFonts w:asciiTheme="majorHAnsi" w:eastAsia="BatangChe" w:hAnsiTheme="majorHAnsi" w:cs="Courier New"/>
                <w:color w:val="004571"/>
                <w:lang w:val="en-GB"/>
              </w:rPr>
              <w:t xml:space="preserve"> CaCl</w:t>
            </w:r>
            <w:r w:rsidRPr="00806323">
              <w:rPr>
                <w:rFonts w:asciiTheme="majorHAnsi" w:eastAsia="BatangChe" w:hAnsiTheme="majorHAnsi" w:cs="Courier New"/>
                <w:color w:val="004571"/>
                <w:vertAlign w:val="subscript"/>
                <w:lang w:val="en-GB"/>
              </w:rPr>
              <w:t>2</w:t>
            </w:r>
            <w:r w:rsidRPr="00F07C9E">
              <w:rPr>
                <w:rFonts w:asciiTheme="majorHAnsi" w:eastAsia="BatangChe" w:hAnsiTheme="majorHAnsi" w:cs="Courier New"/>
                <w:color w:val="004571"/>
                <w:lang w:val="en-GB"/>
              </w:rPr>
              <w:t xml:space="preserve"> und Wasser </w:t>
            </w:r>
            <w:proofErr w:type="spellStart"/>
            <w:r w:rsidRPr="00F07C9E">
              <w:rPr>
                <w:rFonts w:asciiTheme="majorHAnsi" w:eastAsia="BatangChe" w:hAnsiTheme="majorHAnsi" w:cs="Courier New"/>
                <w:color w:val="004571"/>
                <w:lang w:val="en-GB"/>
              </w:rPr>
              <w:t>durch</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Löcher</w:t>
            </w:r>
            <w:proofErr w:type="spellEnd"/>
            <w:r w:rsidRPr="00F07C9E">
              <w:rPr>
                <w:rFonts w:asciiTheme="majorHAnsi" w:eastAsia="BatangChe" w:hAnsiTheme="majorHAnsi" w:cs="Courier New"/>
                <w:color w:val="004571"/>
                <w:lang w:val="en-GB"/>
              </w:rPr>
              <w:t xml:space="preserve"> in der Plastikfolie miteinander in Kontakt gebracht wurden, wird das Getränk heiß. Das </w:t>
            </w:r>
            <w:proofErr w:type="spellStart"/>
            <w:r w:rsidRPr="00F07C9E">
              <w:rPr>
                <w:rFonts w:asciiTheme="majorHAnsi" w:eastAsia="BatangChe" w:hAnsiTheme="majorHAnsi" w:cs="Courier New"/>
                <w:color w:val="004571"/>
                <w:lang w:val="en-GB"/>
              </w:rPr>
              <w:t>gleiche</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Prinzip</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wird</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bei</w:t>
            </w:r>
            <w:proofErr w:type="spellEnd"/>
            <w:r w:rsidRPr="00F07C9E">
              <w:rPr>
                <w:rFonts w:asciiTheme="majorHAnsi" w:eastAsia="BatangChe" w:hAnsiTheme="majorHAnsi" w:cs="Courier New"/>
                <w:color w:val="004571"/>
                <w:lang w:val="en-GB"/>
              </w:rPr>
              <w:t xml:space="preserve"> „Freddo </w:t>
            </w:r>
            <w:proofErr w:type="gramStart"/>
            <w:r w:rsidRPr="00F07C9E">
              <w:rPr>
                <w:rFonts w:asciiTheme="majorHAnsi" w:eastAsia="BatangChe" w:hAnsiTheme="majorHAnsi" w:cs="Courier New"/>
                <w:color w:val="004571"/>
                <w:lang w:val="en-GB"/>
              </w:rPr>
              <w:t>Freddo“</w:t>
            </w:r>
            <w:proofErr w:type="gramEnd"/>
            <w:r w:rsidRPr="00F07C9E">
              <w:rPr>
                <w:rFonts w:asciiTheme="majorHAnsi" w:eastAsia="BatangChe" w:hAnsiTheme="majorHAnsi" w:cs="Courier New"/>
                <w:color w:val="004571"/>
                <w:lang w:val="en-GB"/>
              </w:rPr>
              <w:t>-</w:t>
            </w:r>
            <w:proofErr w:type="spellStart"/>
            <w:r w:rsidRPr="00F07C9E">
              <w:rPr>
                <w:rFonts w:asciiTheme="majorHAnsi" w:eastAsia="BatangChe" w:hAnsiTheme="majorHAnsi" w:cs="Courier New"/>
                <w:color w:val="004571"/>
                <w:lang w:val="en-GB"/>
              </w:rPr>
              <w:t>Produkten</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verwendet</w:t>
            </w:r>
            <w:proofErr w:type="spellEnd"/>
            <w:r w:rsidRPr="00806323">
              <w:rPr>
                <w:rFonts w:asciiTheme="majorHAnsi" w:eastAsia="BatangChe" w:hAnsiTheme="majorHAnsi" w:cs="Courier New"/>
                <w:color w:val="004571"/>
                <w:vertAlign w:val="subscript"/>
                <w:lang w:val="en-GB"/>
              </w:rPr>
              <w:t>,</w:t>
            </w:r>
            <w:r w:rsidR="00255651">
              <w:rPr>
                <w:rFonts w:asciiTheme="majorHAnsi" w:eastAsia="BatangChe" w:hAnsiTheme="majorHAnsi" w:cs="Courier New"/>
                <w:color w:val="004571"/>
                <w:vertAlign w:val="subscript"/>
                <w:lang w:val="en-GB"/>
              </w:rPr>
              <w:t xml:space="preserve"> </w:t>
            </w:r>
            <w:r w:rsidRPr="00F07C9E">
              <w:rPr>
                <w:rFonts w:asciiTheme="majorHAnsi" w:eastAsia="BatangChe" w:hAnsiTheme="majorHAnsi" w:cs="Courier New"/>
                <w:color w:val="004571"/>
                <w:lang w:val="en-GB"/>
              </w:rPr>
              <w:t xml:space="preserve">die </w:t>
            </w:r>
            <w:proofErr w:type="spellStart"/>
            <w:r w:rsidRPr="00F07C9E">
              <w:rPr>
                <w:rFonts w:asciiTheme="majorHAnsi" w:eastAsia="BatangChe" w:hAnsiTheme="majorHAnsi" w:cs="Courier New"/>
                <w:color w:val="004571"/>
                <w:lang w:val="en-GB"/>
              </w:rPr>
              <w:t>die</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starke</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endotherme</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Reaktion</w:t>
            </w:r>
            <w:proofErr w:type="spellEnd"/>
            <w:r w:rsidRPr="00F07C9E">
              <w:rPr>
                <w:rFonts w:asciiTheme="majorHAnsi" w:eastAsia="BatangChe" w:hAnsiTheme="majorHAnsi" w:cs="Courier New"/>
                <w:color w:val="004571"/>
                <w:lang w:val="en-GB"/>
              </w:rPr>
              <w:t xml:space="preserve"> von</w:t>
            </w:r>
            <w:r w:rsidR="00255651" w:rsidRPr="00F07C9E">
              <w:rPr>
                <w:rFonts w:asciiTheme="majorHAnsi" w:eastAsia="BatangChe" w:hAnsiTheme="majorHAnsi" w:cs="Courier New"/>
                <w:color w:val="004571"/>
                <w:lang w:val="en-GB"/>
              </w:rPr>
              <w:t xml:space="preserve"> Na</w:t>
            </w:r>
            <w:r w:rsidR="00255651" w:rsidRPr="00806323">
              <w:rPr>
                <w:rFonts w:asciiTheme="majorHAnsi" w:eastAsia="BatangChe" w:hAnsiTheme="majorHAnsi" w:cs="Courier New"/>
                <w:color w:val="004571"/>
                <w:vertAlign w:val="subscript"/>
                <w:lang w:val="en-GB"/>
              </w:rPr>
              <w:t>2</w:t>
            </w:r>
            <w:r w:rsidR="00255651" w:rsidRPr="00F07C9E">
              <w:rPr>
                <w:rFonts w:asciiTheme="majorHAnsi" w:eastAsia="BatangChe" w:hAnsiTheme="majorHAnsi" w:cs="Courier New"/>
                <w:color w:val="004571"/>
                <w:lang w:val="en-GB"/>
              </w:rPr>
              <w:t>S</w:t>
            </w:r>
            <w:r w:rsidR="00255651" w:rsidRPr="00806323">
              <w:rPr>
                <w:rFonts w:asciiTheme="majorHAnsi" w:eastAsia="BatangChe" w:hAnsiTheme="majorHAnsi" w:cs="Courier New"/>
                <w:color w:val="004571"/>
                <w:vertAlign w:val="subscript"/>
                <w:lang w:val="en-GB"/>
              </w:rPr>
              <w:t>2</w:t>
            </w:r>
            <w:r w:rsidR="00255651" w:rsidRPr="00F07C9E">
              <w:rPr>
                <w:rFonts w:asciiTheme="majorHAnsi" w:eastAsia="BatangChe" w:hAnsiTheme="majorHAnsi" w:cs="Courier New"/>
                <w:color w:val="004571"/>
                <w:lang w:val="en-GB"/>
              </w:rPr>
              <w:t>O</w:t>
            </w:r>
            <w:r w:rsidR="00255651" w:rsidRPr="00806323">
              <w:rPr>
                <w:rFonts w:asciiTheme="majorHAnsi" w:eastAsia="BatangChe" w:hAnsiTheme="majorHAnsi" w:cs="Courier New"/>
                <w:color w:val="004571"/>
                <w:vertAlign w:val="subscript"/>
                <w:lang w:val="en-GB"/>
              </w:rPr>
              <w:t>3</w:t>
            </w:r>
            <w:r w:rsidR="00255651">
              <w:rPr>
                <w:rFonts w:asciiTheme="majorHAnsi" w:eastAsia="BatangChe" w:hAnsiTheme="majorHAnsi" w:cs="Courier New"/>
                <w:color w:val="004571"/>
                <w:vertAlign w:val="subscript"/>
                <w:lang w:val="en-GB"/>
              </w:rPr>
              <w:t xml:space="preserve"> </w:t>
            </w:r>
            <w:r w:rsidRPr="00F07C9E">
              <w:rPr>
                <w:rFonts w:asciiTheme="majorHAnsi" w:eastAsia="BatangChe" w:hAnsiTheme="majorHAnsi" w:cs="Courier New"/>
                <w:color w:val="004571"/>
                <w:lang w:val="en-GB"/>
              </w:rPr>
              <w:t xml:space="preserve">und Wasser </w:t>
            </w:r>
            <w:proofErr w:type="spellStart"/>
            <w:r w:rsidRPr="00F07C9E">
              <w:rPr>
                <w:rFonts w:asciiTheme="majorHAnsi" w:eastAsia="BatangChe" w:hAnsiTheme="majorHAnsi" w:cs="Courier New"/>
                <w:color w:val="004571"/>
                <w:lang w:val="en-GB"/>
              </w:rPr>
              <w:t>als</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Kühlmechanismus</w:t>
            </w:r>
            <w:proofErr w:type="spellEnd"/>
            <w:r w:rsidRPr="00F07C9E">
              <w:rPr>
                <w:rFonts w:asciiTheme="majorHAnsi" w:eastAsia="BatangChe" w:hAnsiTheme="majorHAnsi" w:cs="Courier New"/>
                <w:color w:val="004571"/>
                <w:lang w:val="en-GB"/>
              </w:rPr>
              <w:t xml:space="preserve"> </w:t>
            </w:r>
            <w:proofErr w:type="spellStart"/>
            <w:r w:rsidRPr="00F07C9E">
              <w:rPr>
                <w:rFonts w:asciiTheme="majorHAnsi" w:eastAsia="BatangChe" w:hAnsiTheme="majorHAnsi" w:cs="Courier New"/>
                <w:color w:val="004571"/>
                <w:lang w:val="en-GB"/>
              </w:rPr>
              <w:t>nutzen</w:t>
            </w:r>
            <w:proofErr w:type="spellEnd"/>
            <w:r w:rsidRPr="00F07C9E">
              <w:rPr>
                <w:rFonts w:asciiTheme="majorHAnsi" w:eastAsia="BatangChe" w:hAnsiTheme="majorHAnsi" w:cs="Courier New"/>
                <w:color w:val="004571"/>
                <w:lang w:val="en-GB"/>
              </w:rPr>
              <w:t>.</w:t>
            </w:r>
          </w:p>
          <w:p w14:paraId="7C2A9DCC" w14:textId="43F9E08E" w:rsidR="00806323" w:rsidRPr="00F07C9E" w:rsidRDefault="00CF69EC" w:rsidP="00F07C9E">
            <w:pPr>
              <w:jc w:val="both"/>
              <w:rPr>
                <w:rFonts w:asciiTheme="majorHAnsi" w:eastAsia="BatangChe" w:hAnsiTheme="majorHAnsi" w:cs="Courier New"/>
                <w:color w:val="004571"/>
                <w:lang w:val="en-GB"/>
              </w:rPr>
            </w:pPr>
            <w:r w:rsidRPr="00CF69EC">
              <w:rPr>
                <w:rFonts w:asciiTheme="majorHAnsi" w:eastAsia="BatangChe" w:hAnsiTheme="majorHAnsi" w:cs="Courier New"/>
                <w:noProof/>
                <w:color w:val="004571"/>
              </w:rPr>
              <w:drawing>
                <wp:inline distT="0" distB="0" distL="0" distR="0" wp14:anchorId="64287CA1" wp14:editId="095EA35A">
                  <wp:extent cx="5588000" cy="3186454"/>
                  <wp:effectExtent l="0" t="0" r="0" b="0"/>
                  <wp:docPr id="74756" name="Picture 4">
                    <a:extLst xmlns:a="http://schemas.openxmlformats.org/drawingml/2006/main">
                      <a:ext uri="{FF2B5EF4-FFF2-40B4-BE49-F238E27FC236}">
                        <a16:creationId xmlns:a16="http://schemas.microsoft.com/office/drawing/2014/main" id="{98DC5E4C-EA7B-36FC-675D-E5937817DB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6" name="Picture 4">
                            <a:extLst>
                              <a:ext uri="{FF2B5EF4-FFF2-40B4-BE49-F238E27FC236}">
                                <a16:creationId xmlns:a16="http://schemas.microsoft.com/office/drawing/2014/main" id="{98DC5E4C-EA7B-36FC-675D-E5937817DB4F}"/>
                              </a:ext>
                            </a:extLst>
                          </pic:cNvPr>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588645" cy="3186822"/>
                          </a:xfrm>
                          <a:prstGeom prst="rect">
                            <a:avLst/>
                          </a:prstGeom>
                          <a:noFill/>
                          <a:ln>
                            <a:noFill/>
                          </a:ln>
                        </pic:spPr>
                      </pic:pic>
                    </a:graphicData>
                  </a:graphic>
                </wp:inline>
              </w:drawing>
            </w:r>
          </w:p>
          <w:p w14:paraId="05FD6623" w14:textId="6CD9C039" w:rsidR="006543D8" w:rsidRDefault="00CF69EC" w:rsidP="006543D8">
            <w:pPr>
              <w:jc w:val="center"/>
              <w:rPr>
                <w:rFonts w:asciiTheme="majorHAnsi" w:eastAsia="BatangChe" w:hAnsiTheme="majorHAnsi" w:cs="Courier New"/>
                <w:color w:val="004571"/>
                <w:lang w:val="en-GB"/>
              </w:rPr>
            </w:pPr>
            <w:r>
              <w:rPr>
                <w:rFonts w:asciiTheme="majorHAnsi" w:eastAsia="BatangChe" w:hAnsiTheme="majorHAnsi" w:cs="Courier New"/>
                <w:color w:val="004571"/>
                <w:lang w:val="en-GB"/>
              </w:rPr>
              <w:t>Abb.</w:t>
            </w:r>
            <w:r w:rsidR="00457028">
              <w:rPr>
                <w:rFonts w:asciiTheme="majorHAnsi" w:eastAsia="BatangChe" w:hAnsiTheme="majorHAnsi" w:cs="Courier New"/>
                <w:color w:val="004571"/>
                <w:lang w:val="en-GB"/>
              </w:rPr>
              <w:t xml:space="preserve"> 6 </w:t>
            </w:r>
            <w:r>
              <w:rPr>
                <w:rFonts w:asciiTheme="majorHAnsi" w:eastAsia="BatangChe" w:hAnsiTheme="majorHAnsi" w:cs="Courier New"/>
                <w:color w:val="004571"/>
                <w:lang w:val="en-GB"/>
              </w:rPr>
              <w:t>Prinzip des „chemischen Wärmers“ Caldo Caldo</w:t>
            </w:r>
          </w:p>
          <w:p w14:paraId="2E3EEA71" w14:textId="7CE55BBD" w:rsidR="00CF69EC" w:rsidRDefault="006543D8" w:rsidP="006543D8">
            <w:pPr>
              <w:jc w:val="center"/>
              <w:rPr>
                <w:rFonts w:asciiTheme="majorHAnsi" w:eastAsia="BatangChe" w:hAnsiTheme="majorHAnsi" w:cs="Courier New"/>
                <w:color w:val="004571"/>
                <w:lang w:val="en-GB"/>
              </w:rPr>
            </w:pPr>
            <w:r>
              <w:rPr>
                <w:rFonts w:asciiTheme="majorHAnsi" w:eastAsia="BatangChe" w:hAnsiTheme="majorHAnsi" w:cs="Courier New"/>
                <w:color w:val="004571"/>
                <w:lang w:val="en-GB"/>
              </w:rPr>
              <w:t xml:space="preserve">(Quelle: </w:t>
            </w:r>
            <w:r w:rsidRPr="006543D8">
              <w:rPr>
                <w:rFonts w:asciiTheme="majorHAnsi" w:eastAsia="BatangChe" w:hAnsiTheme="majorHAnsi" w:cs="Courier New"/>
                <w:color w:val="004571"/>
                <w:lang w:val="en-GB"/>
              </w:rPr>
              <w:t>https://enviroexperiment.zcu.cz/chemie-2-stupen-zs/horky-led</w:t>
            </w:r>
            <w:r>
              <w:rPr>
                <w:rFonts w:asciiTheme="majorHAnsi" w:eastAsia="BatangChe" w:hAnsiTheme="majorHAnsi" w:cs="Courier New"/>
                <w:color w:val="004571"/>
                <w:lang w:val="en-GB"/>
              </w:rPr>
              <w:t>)</w:t>
            </w:r>
          </w:p>
          <w:p w14:paraId="35FB5F7B" w14:textId="77777777" w:rsidR="00CF69EC" w:rsidRDefault="00CF69EC" w:rsidP="00F07C9E">
            <w:pPr>
              <w:jc w:val="both"/>
              <w:rPr>
                <w:rFonts w:asciiTheme="majorHAnsi" w:eastAsia="BatangChe" w:hAnsiTheme="majorHAnsi" w:cs="Courier New"/>
                <w:color w:val="004571"/>
                <w:lang w:val="en-GB"/>
              </w:rPr>
            </w:pPr>
          </w:p>
          <w:p w14:paraId="3E923ABA" w14:textId="0669D69F" w:rsidR="00F07C9E" w:rsidRPr="00F07C9E" w:rsidRDefault="00F07C9E" w:rsidP="00F07C9E">
            <w:pPr>
              <w:jc w:val="both"/>
              <w:rPr>
                <w:rFonts w:asciiTheme="majorHAnsi" w:eastAsia="BatangChe" w:hAnsiTheme="majorHAnsi" w:cs="Courier New"/>
                <w:color w:val="004571"/>
                <w:lang w:val="en-GB"/>
              </w:rPr>
            </w:pPr>
            <w:r w:rsidRPr="00F07C9E">
              <w:rPr>
                <w:rFonts w:asciiTheme="majorHAnsi" w:eastAsia="BatangChe" w:hAnsiTheme="majorHAnsi" w:cs="Courier New"/>
                <w:color w:val="004571"/>
                <w:lang w:val="en-GB"/>
              </w:rPr>
              <w:t>Der Vorschlag für die Aufgabe/das</w:t>
            </w:r>
            <w:r w:rsidR="00806323">
              <w:rPr>
                <w:rFonts w:asciiTheme="majorHAnsi" w:eastAsia="BatangChe" w:hAnsiTheme="majorHAnsi" w:cs="Courier New"/>
                <w:color w:val="004571"/>
                <w:lang w:val="en-GB"/>
              </w:rPr>
              <w:t xml:space="preserve"> </w:t>
            </w:r>
            <w:proofErr w:type="spellStart"/>
            <w:r w:rsidR="00806323">
              <w:rPr>
                <w:rFonts w:asciiTheme="majorHAnsi" w:eastAsia="BatangChe" w:hAnsiTheme="majorHAnsi" w:cs="Courier New"/>
                <w:color w:val="004571"/>
                <w:lang w:val="en-GB"/>
              </w:rPr>
              <w:t>kleine</w:t>
            </w:r>
            <w:proofErr w:type="spellEnd"/>
            <w:r w:rsidR="00806323">
              <w:rPr>
                <w:rFonts w:asciiTheme="majorHAnsi" w:eastAsia="BatangChe" w:hAnsiTheme="majorHAnsi" w:cs="Courier New"/>
                <w:color w:val="004571"/>
                <w:lang w:val="en-GB"/>
              </w:rPr>
              <w:t xml:space="preserve"> </w:t>
            </w:r>
            <w:r w:rsidRPr="00F07C9E">
              <w:rPr>
                <w:rFonts w:asciiTheme="majorHAnsi" w:eastAsia="BatangChe" w:hAnsiTheme="majorHAnsi" w:cs="Courier New"/>
                <w:color w:val="004571"/>
                <w:lang w:val="en-GB"/>
              </w:rPr>
              <w:t xml:space="preserve">Projekt </w:t>
            </w:r>
            <w:proofErr w:type="spellStart"/>
            <w:r w:rsidRPr="00F07C9E">
              <w:rPr>
                <w:rFonts w:asciiTheme="majorHAnsi" w:eastAsia="BatangChe" w:hAnsiTheme="majorHAnsi" w:cs="Courier New"/>
                <w:color w:val="004571"/>
                <w:lang w:val="en-GB"/>
              </w:rPr>
              <w:t>ermöglicht</w:t>
            </w:r>
            <w:proofErr w:type="spellEnd"/>
            <w:r w:rsidRPr="00F07C9E">
              <w:rPr>
                <w:rFonts w:asciiTheme="majorHAnsi" w:eastAsia="BatangChe" w:hAnsiTheme="majorHAnsi" w:cs="Courier New"/>
                <w:color w:val="004571"/>
                <w:lang w:val="en-GB"/>
              </w:rPr>
              <w:t xml:space="preserve"> es den </w:t>
            </w:r>
            <w:proofErr w:type="spellStart"/>
            <w:r w:rsidR="00C96F46">
              <w:rPr>
                <w:rFonts w:asciiTheme="majorHAnsi" w:eastAsia="BatangChe" w:hAnsiTheme="majorHAnsi" w:cs="Courier New"/>
                <w:color w:val="004571"/>
                <w:lang w:val="en-GB"/>
              </w:rPr>
              <w:t>Studierenden</w:t>
            </w:r>
            <w:proofErr w:type="spellEnd"/>
            <w:r w:rsidRPr="00F07C9E">
              <w:rPr>
                <w:rFonts w:asciiTheme="majorHAnsi" w:eastAsia="BatangChe" w:hAnsiTheme="majorHAnsi" w:cs="Courier New"/>
                <w:color w:val="004571"/>
                <w:lang w:val="en-GB"/>
              </w:rPr>
              <w:t>:</w:t>
            </w:r>
          </w:p>
          <w:p w14:paraId="62437D53" w14:textId="77777777" w:rsidR="00806323" w:rsidRPr="00806323" w:rsidRDefault="00F07C9E" w:rsidP="00F07C9E">
            <w:pPr>
              <w:pStyle w:val="Listenabsatz"/>
              <w:numPr>
                <w:ilvl w:val="0"/>
                <w:numId w:val="28"/>
              </w:numPr>
              <w:jc w:val="both"/>
              <w:rPr>
                <w:rFonts w:asciiTheme="majorHAnsi" w:eastAsia="BatangChe" w:hAnsiTheme="majorHAnsi" w:cs="Courier New"/>
                <w:color w:val="004571"/>
                <w:sz w:val="24"/>
                <w:szCs w:val="24"/>
                <w:lang w:val="en-GB"/>
              </w:rPr>
            </w:pPr>
            <w:r w:rsidRPr="00806323">
              <w:rPr>
                <w:rFonts w:asciiTheme="majorHAnsi" w:eastAsia="BatangChe" w:hAnsiTheme="majorHAnsi" w:cs="Courier New"/>
                <w:color w:val="004571"/>
                <w:sz w:val="24"/>
                <w:szCs w:val="24"/>
                <w:lang w:val="en-GB"/>
              </w:rPr>
              <w:t xml:space="preserve">zu sehen, wie „chemische Wärmer“ im Alltag eingesetzt werden können, </w:t>
            </w:r>
          </w:p>
          <w:p w14:paraId="6A989B2A" w14:textId="77777777" w:rsidR="00806323" w:rsidRPr="00806323" w:rsidRDefault="00F07C9E" w:rsidP="00F07C9E">
            <w:pPr>
              <w:pStyle w:val="Listenabsatz"/>
              <w:numPr>
                <w:ilvl w:val="0"/>
                <w:numId w:val="28"/>
              </w:numPr>
              <w:jc w:val="both"/>
              <w:rPr>
                <w:rFonts w:asciiTheme="majorHAnsi" w:eastAsia="BatangChe" w:hAnsiTheme="majorHAnsi" w:cs="Courier New"/>
                <w:color w:val="004571"/>
                <w:sz w:val="24"/>
                <w:szCs w:val="24"/>
                <w:lang w:val="en-GB"/>
              </w:rPr>
            </w:pPr>
            <w:r w:rsidRPr="00806323">
              <w:rPr>
                <w:rFonts w:asciiTheme="majorHAnsi" w:eastAsia="BatangChe" w:hAnsiTheme="majorHAnsi" w:cs="Courier New"/>
                <w:color w:val="004571"/>
                <w:sz w:val="24"/>
                <w:szCs w:val="24"/>
                <w:lang w:val="en-GB"/>
              </w:rPr>
              <w:t xml:space="preserve">durch eigene Aktivitäten Informationen über „chemische Wärmer“ zu sammeln, d. h. über ihre Funktionsweise, ihre Herstellung, ihre Verfügbarkeit auf dem Markt sowie ihre Vor- und Nachteile, </w:t>
            </w:r>
          </w:p>
          <w:p w14:paraId="210B9AEE" w14:textId="77777777" w:rsidR="00806323" w:rsidRPr="00806323" w:rsidRDefault="00F07C9E" w:rsidP="00F07C9E">
            <w:pPr>
              <w:pStyle w:val="Listenabsatz"/>
              <w:numPr>
                <w:ilvl w:val="0"/>
                <w:numId w:val="28"/>
              </w:numPr>
              <w:jc w:val="both"/>
              <w:rPr>
                <w:rFonts w:asciiTheme="majorHAnsi" w:eastAsia="BatangChe" w:hAnsiTheme="majorHAnsi" w:cs="Courier New"/>
                <w:color w:val="004571"/>
                <w:sz w:val="24"/>
                <w:szCs w:val="24"/>
                <w:lang w:val="en-GB"/>
              </w:rPr>
            </w:pPr>
            <w:r w:rsidRPr="00806323">
              <w:rPr>
                <w:rFonts w:asciiTheme="majorHAnsi" w:eastAsia="BatangChe" w:hAnsiTheme="majorHAnsi" w:cs="Courier New"/>
                <w:color w:val="004571"/>
                <w:sz w:val="24"/>
                <w:szCs w:val="24"/>
                <w:lang w:val="en-GB"/>
              </w:rPr>
              <w:t xml:space="preserve">die Funktionsweise chemischer Wärmer in Experimenten zu entdecken, </w:t>
            </w:r>
          </w:p>
          <w:p w14:paraId="47C11312" w14:textId="77777777" w:rsidR="00806323" w:rsidRPr="00806323" w:rsidRDefault="00F07C9E" w:rsidP="00F07C9E">
            <w:pPr>
              <w:pStyle w:val="Listenabsatz"/>
              <w:numPr>
                <w:ilvl w:val="0"/>
                <w:numId w:val="28"/>
              </w:numPr>
              <w:jc w:val="both"/>
              <w:rPr>
                <w:rFonts w:asciiTheme="majorHAnsi" w:eastAsia="BatangChe" w:hAnsiTheme="majorHAnsi" w:cs="Courier New"/>
                <w:color w:val="004571"/>
                <w:sz w:val="24"/>
                <w:szCs w:val="24"/>
                <w:lang w:val="en-GB"/>
              </w:rPr>
            </w:pPr>
            <w:r w:rsidRPr="00806323">
              <w:rPr>
                <w:rFonts w:asciiTheme="majorHAnsi" w:eastAsia="BatangChe" w:hAnsiTheme="majorHAnsi" w:cs="Courier New"/>
                <w:color w:val="004571"/>
                <w:sz w:val="24"/>
                <w:szCs w:val="24"/>
                <w:lang w:val="en-GB"/>
              </w:rPr>
              <w:t xml:space="preserve">aktiv an der Lösung von Problemen mitzuarbeiten,  </w:t>
            </w:r>
          </w:p>
          <w:p w14:paraId="7D97B9E8" w14:textId="77777777" w:rsidR="00806323" w:rsidRPr="00806323" w:rsidRDefault="00F07C9E" w:rsidP="00F07C9E">
            <w:pPr>
              <w:pStyle w:val="Listenabsatz"/>
              <w:numPr>
                <w:ilvl w:val="0"/>
                <w:numId w:val="28"/>
              </w:numPr>
              <w:jc w:val="both"/>
              <w:rPr>
                <w:rFonts w:asciiTheme="majorHAnsi" w:eastAsia="BatangChe" w:hAnsiTheme="majorHAnsi" w:cs="Courier New"/>
                <w:color w:val="004571"/>
                <w:sz w:val="24"/>
                <w:szCs w:val="24"/>
                <w:lang w:val="en-GB"/>
              </w:rPr>
            </w:pPr>
            <w:r w:rsidRPr="00806323">
              <w:rPr>
                <w:rFonts w:asciiTheme="majorHAnsi" w:eastAsia="BatangChe" w:hAnsiTheme="majorHAnsi" w:cs="Courier New"/>
                <w:color w:val="004571"/>
                <w:sz w:val="24"/>
                <w:szCs w:val="24"/>
                <w:lang w:val="en-GB"/>
              </w:rPr>
              <w:t xml:space="preserve">ein </w:t>
            </w:r>
            <w:r w:rsidR="00806323" w:rsidRPr="00806323">
              <w:rPr>
                <w:rFonts w:asciiTheme="majorHAnsi" w:eastAsia="BatangChe" w:hAnsiTheme="majorHAnsi" w:cs="Courier New"/>
                <w:color w:val="004571"/>
                <w:sz w:val="24"/>
                <w:szCs w:val="24"/>
                <w:lang w:val="en-GB"/>
              </w:rPr>
              <w:t xml:space="preserve">eigenes Produkt auf der Grundlage eines „chemischen Wärmers“ </w:t>
            </w:r>
            <w:r w:rsidRPr="00806323">
              <w:rPr>
                <w:rFonts w:asciiTheme="majorHAnsi" w:eastAsia="BatangChe" w:hAnsiTheme="majorHAnsi" w:cs="Courier New"/>
                <w:color w:val="004571"/>
                <w:sz w:val="24"/>
                <w:szCs w:val="24"/>
                <w:lang w:val="en-GB"/>
              </w:rPr>
              <w:t>herzustellen</w:t>
            </w:r>
            <w:r w:rsidR="00806323" w:rsidRPr="00806323">
              <w:rPr>
                <w:rFonts w:asciiTheme="majorHAnsi" w:eastAsia="BatangChe" w:hAnsiTheme="majorHAnsi" w:cs="Courier New"/>
                <w:color w:val="004571"/>
                <w:sz w:val="24"/>
                <w:szCs w:val="24"/>
                <w:lang w:val="en-GB"/>
              </w:rPr>
              <w:t xml:space="preserve">. </w:t>
            </w:r>
          </w:p>
          <w:p w14:paraId="75728153" w14:textId="1744E6BC" w:rsidR="00FF45CA" w:rsidRPr="00B739F3" w:rsidRDefault="00F07C9E" w:rsidP="008E6E7F">
            <w:pPr>
              <w:jc w:val="both"/>
              <w:rPr>
                <w:rFonts w:asciiTheme="majorHAnsi" w:eastAsia="BatangChe" w:hAnsiTheme="majorHAnsi" w:cs="Courier New"/>
                <w:color w:val="004571"/>
                <w:lang w:val="en-GB"/>
              </w:rPr>
            </w:pPr>
            <w:r w:rsidRPr="00806323">
              <w:rPr>
                <w:rFonts w:asciiTheme="majorHAnsi" w:eastAsia="BatangChe" w:hAnsiTheme="majorHAnsi" w:cs="Courier New"/>
                <w:color w:val="004571"/>
                <w:lang w:val="en-GB"/>
              </w:rPr>
              <w:t>Die Arbeit an dem Projekt ist in der Regel in drei Teile gegliedert: den theoretischen, den experimentellen und den präsentativen Teil</w:t>
            </w:r>
            <w:r w:rsidR="00806323">
              <w:rPr>
                <w:rFonts w:asciiTheme="majorHAnsi" w:eastAsia="BatangChe" w:hAnsiTheme="majorHAnsi" w:cs="Courier New"/>
                <w:color w:val="004571"/>
                <w:lang w:val="en-GB"/>
              </w:rPr>
              <w:t>.</w:t>
            </w:r>
          </w:p>
        </w:tc>
      </w:tr>
      <w:tr w:rsidR="00FF45CA" w:rsidRPr="00B739F3" w14:paraId="4721236B" w14:textId="77777777" w:rsidTr="003650B3">
        <w:tc>
          <w:tcPr>
            <w:tcW w:w="9016" w:type="dxa"/>
            <w:gridSpan w:val="2"/>
            <w:tcBorders>
              <w:top w:val="single" w:sz="4" w:space="0" w:color="CBD974"/>
              <w:bottom w:val="single" w:sz="18" w:space="0" w:color="CBD974"/>
            </w:tcBorders>
          </w:tcPr>
          <w:p w14:paraId="38A3B33D" w14:textId="77777777" w:rsidR="00FF45CA" w:rsidRPr="00CF69EC" w:rsidRDefault="00FF45CA" w:rsidP="008E6E7F">
            <w:pPr>
              <w:jc w:val="both"/>
              <w:rPr>
                <w:rFonts w:asciiTheme="majorHAnsi" w:eastAsia="BatangChe" w:hAnsiTheme="majorHAnsi" w:cs="Courier New"/>
                <w:b/>
                <w:bCs/>
                <w:color w:val="004571"/>
                <w:lang w:val="en-GB"/>
              </w:rPr>
            </w:pPr>
            <w:r w:rsidRPr="00CF69EC">
              <w:rPr>
                <w:rFonts w:asciiTheme="majorHAnsi" w:eastAsia="BatangChe" w:hAnsiTheme="majorHAnsi" w:cs="Courier New"/>
                <w:b/>
                <w:bCs/>
                <w:color w:val="004571"/>
                <w:lang w:val="en-GB"/>
              </w:rPr>
              <w:lastRenderedPageBreak/>
              <w:t>Interdisziplinärer Ansatz in Kürze</w:t>
            </w:r>
          </w:p>
          <w:p w14:paraId="29D40DC6" w14:textId="3F6F8527" w:rsidR="00FF45CA" w:rsidRPr="00B739F3" w:rsidRDefault="00CF69EC" w:rsidP="008E6E7F">
            <w:pPr>
              <w:jc w:val="both"/>
              <w:rPr>
                <w:rFonts w:asciiTheme="majorHAnsi" w:eastAsia="BatangChe" w:hAnsiTheme="majorHAnsi" w:cs="Courier New"/>
                <w:color w:val="004571"/>
                <w:lang w:val="en-GB"/>
              </w:rPr>
            </w:pPr>
            <w:r w:rsidRPr="00CF69EC">
              <w:rPr>
                <w:rFonts w:asciiTheme="majorHAnsi" w:eastAsia="BatangChe" w:hAnsiTheme="majorHAnsi" w:cs="Courier New"/>
                <w:color w:val="004571"/>
                <w:lang w:val="en-GB"/>
              </w:rPr>
              <w:t xml:space="preserve">Das Schulprojekt </w:t>
            </w:r>
            <w:r>
              <w:rPr>
                <w:rFonts w:asciiTheme="majorHAnsi" w:eastAsia="BatangChe" w:hAnsiTheme="majorHAnsi" w:cs="Courier New"/>
                <w:color w:val="004571"/>
                <w:lang w:val="en-GB"/>
              </w:rPr>
              <w:t xml:space="preserve">zum Thema „chemische Wärmer“ stellt </w:t>
            </w:r>
            <w:r w:rsidRPr="00CF69EC">
              <w:rPr>
                <w:rFonts w:asciiTheme="majorHAnsi" w:eastAsia="BatangChe" w:hAnsiTheme="majorHAnsi" w:cs="Courier New"/>
                <w:color w:val="004571"/>
                <w:lang w:val="en-GB"/>
              </w:rPr>
              <w:t xml:space="preserve">einen </w:t>
            </w:r>
            <w:r>
              <w:rPr>
                <w:rFonts w:asciiTheme="majorHAnsi" w:eastAsia="BatangChe" w:hAnsiTheme="majorHAnsi" w:cs="Courier New"/>
                <w:color w:val="004571"/>
                <w:lang w:val="en-GB"/>
              </w:rPr>
              <w:t xml:space="preserve">direkten </w:t>
            </w:r>
            <w:r w:rsidR="00A24C4A">
              <w:rPr>
                <w:rFonts w:asciiTheme="majorHAnsi" w:eastAsia="BatangChe" w:hAnsiTheme="majorHAnsi" w:cs="Courier New"/>
                <w:color w:val="004571"/>
                <w:lang w:val="en-GB"/>
              </w:rPr>
              <w:t>Bezug</w:t>
            </w:r>
            <w:r w:rsidRPr="00CF69EC">
              <w:rPr>
                <w:rFonts w:asciiTheme="majorHAnsi" w:eastAsia="BatangChe" w:hAnsiTheme="majorHAnsi" w:cs="Courier New"/>
                <w:color w:val="004571"/>
                <w:lang w:val="en-GB"/>
              </w:rPr>
              <w:t xml:space="preserve"> zwischen naturwissenschaftlich-technischer Bildung und dem </w:t>
            </w:r>
            <w:r w:rsidR="00A24C4A">
              <w:rPr>
                <w:rFonts w:asciiTheme="majorHAnsi" w:eastAsia="BatangChe" w:hAnsiTheme="majorHAnsi" w:cs="Courier New"/>
                <w:color w:val="004571"/>
                <w:lang w:val="en-GB"/>
              </w:rPr>
              <w:t>Alltag her</w:t>
            </w:r>
            <w:r w:rsidRPr="00CF69EC">
              <w:rPr>
                <w:rFonts w:asciiTheme="majorHAnsi" w:eastAsia="BatangChe" w:hAnsiTheme="majorHAnsi" w:cs="Courier New"/>
                <w:color w:val="004571"/>
                <w:lang w:val="en-GB"/>
              </w:rPr>
              <w:t xml:space="preserve">. Diese Art von Projekt trägt zur </w:t>
            </w:r>
            <w:r>
              <w:rPr>
                <w:rFonts w:asciiTheme="majorHAnsi" w:eastAsia="BatangChe" w:hAnsiTheme="majorHAnsi" w:cs="Courier New"/>
                <w:color w:val="004571"/>
                <w:lang w:val="en-GB"/>
              </w:rPr>
              <w:t xml:space="preserve">Umsetzung sogenannter dynamischer Punkte des Lehrplans bei, d. h. </w:t>
            </w:r>
            <w:r w:rsidR="00A24C4A">
              <w:rPr>
                <w:rFonts w:asciiTheme="majorHAnsi" w:eastAsia="BatangChe" w:hAnsiTheme="majorHAnsi" w:cs="Courier New"/>
                <w:color w:val="004571"/>
                <w:lang w:val="en-GB"/>
              </w:rPr>
              <w:t xml:space="preserve">neuer </w:t>
            </w:r>
            <w:r>
              <w:rPr>
                <w:rFonts w:asciiTheme="majorHAnsi" w:eastAsia="BatangChe" w:hAnsiTheme="majorHAnsi" w:cs="Courier New"/>
                <w:color w:val="004571"/>
                <w:lang w:val="en-GB"/>
              </w:rPr>
              <w:t>Technologien und neuer Prozesse, die im Alltag zum Einsatz kommen</w:t>
            </w:r>
            <w:r w:rsidRPr="00CF69EC">
              <w:rPr>
                <w:rFonts w:asciiTheme="majorHAnsi" w:eastAsia="BatangChe" w:hAnsiTheme="majorHAnsi" w:cs="Courier New"/>
                <w:color w:val="004571"/>
                <w:lang w:val="en-GB"/>
              </w:rPr>
              <w:t>.</w:t>
            </w:r>
          </w:p>
        </w:tc>
      </w:tr>
    </w:tbl>
    <w:p w14:paraId="38A9509F" w14:textId="77777777" w:rsidR="00FF45CA" w:rsidRPr="00B739F3" w:rsidRDefault="00FF45CA" w:rsidP="00FF45CA">
      <w:pPr>
        <w:jc w:val="both"/>
        <w:rPr>
          <w:rFonts w:asciiTheme="majorHAnsi" w:eastAsia="BatangChe" w:hAnsiTheme="majorHAnsi" w:cs="Courier New"/>
          <w:color w:val="BFBFBF"/>
          <w:lang w:val="en-GB"/>
        </w:rPr>
      </w:pPr>
    </w:p>
    <w:tbl>
      <w:tblPr>
        <w:tblStyle w:val="Tabellenraster"/>
        <w:tblW w:w="8776" w:type="dxa"/>
        <w:tblBorders>
          <w:top w:val="single" w:sz="18" w:space="0" w:color="CBD974"/>
          <w:left w:val="single" w:sz="18" w:space="0" w:color="CBD974"/>
          <w:bottom w:val="single" w:sz="18" w:space="0" w:color="CBD974"/>
          <w:right w:val="single" w:sz="18" w:space="0" w:color="CBD974"/>
        </w:tblBorders>
        <w:tblLook w:val="04A0" w:firstRow="1" w:lastRow="0" w:firstColumn="1" w:lastColumn="0" w:noHBand="0" w:noVBand="1"/>
      </w:tblPr>
      <w:tblGrid>
        <w:gridCol w:w="3227"/>
        <w:gridCol w:w="5549"/>
      </w:tblGrid>
      <w:tr w:rsidR="00FF45CA" w:rsidRPr="00B739F3" w14:paraId="123C3BA0" w14:textId="77777777" w:rsidTr="008E6E7F">
        <w:tc>
          <w:tcPr>
            <w:tcW w:w="8776" w:type="dxa"/>
            <w:gridSpan w:val="2"/>
            <w:tcBorders>
              <w:top w:val="single" w:sz="18" w:space="0" w:color="CBD974"/>
              <w:bottom w:val="single" w:sz="4" w:space="0" w:color="CBD974"/>
            </w:tcBorders>
            <w:shd w:val="clear" w:color="auto" w:fill="F1F6DD"/>
          </w:tcPr>
          <w:p w14:paraId="5286A386" w14:textId="499ED2B4" w:rsidR="00FF45CA" w:rsidRPr="00B739F3" w:rsidRDefault="005401B7" w:rsidP="008E6E7F">
            <w:pPr>
              <w:jc w:val="both"/>
              <w:rPr>
                <w:rFonts w:asciiTheme="majorHAnsi" w:eastAsia="BatangChe" w:hAnsiTheme="majorHAnsi" w:cs="Courier New"/>
                <w:b/>
                <w:color w:val="004571"/>
                <w:sz w:val="26"/>
                <w:lang w:val="en-GB"/>
              </w:rPr>
            </w:pPr>
            <w:r>
              <w:rPr>
                <w:rFonts w:asciiTheme="majorHAnsi" w:eastAsia="BatangChe" w:hAnsiTheme="majorHAnsi" w:cs="Courier New"/>
                <w:b/>
                <w:color w:val="004571"/>
                <w:sz w:val="26"/>
                <w:lang w:val="en-GB"/>
              </w:rPr>
              <w:t xml:space="preserve">III. Anwendung </w:t>
            </w:r>
            <w:r w:rsidR="00134C1F">
              <w:rPr>
                <w:rFonts w:asciiTheme="majorHAnsi" w:eastAsia="BatangChe" w:hAnsiTheme="majorHAnsi" w:cs="Courier New"/>
                <w:b/>
                <w:color w:val="004571"/>
                <w:sz w:val="26"/>
                <w:lang w:val="en-GB"/>
              </w:rPr>
              <w:t xml:space="preserve">des </w:t>
            </w:r>
            <w:r>
              <w:rPr>
                <w:rFonts w:asciiTheme="majorHAnsi" w:eastAsia="BatangChe" w:hAnsiTheme="majorHAnsi" w:cs="Courier New"/>
                <w:b/>
                <w:color w:val="004571"/>
                <w:sz w:val="26"/>
                <w:lang w:val="en-GB"/>
              </w:rPr>
              <w:t>Themas „Chemische Reaktionen“</w:t>
            </w:r>
          </w:p>
        </w:tc>
      </w:tr>
      <w:tr w:rsidR="00FF45CA" w:rsidRPr="00B739F3" w14:paraId="3920390C" w14:textId="77777777" w:rsidTr="008E6E7F">
        <w:tc>
          <w:tcPr>
            <w:tcW w:w="8776" w:type="dxa"/>
            <w:gridSpan w:val="2"/>
            <w:tcBorders>
              <w:top w:val="single" w:sz="4" w:space="0" w:color="CBD974"/>
              <w:bottom w:val="single" w:sz="4" w:space="0" w:color="CBD974"/>
            </w:tcBorders>
            <w:shd w:val="clear" w:color="auto" w:fill="F1F6DD"/>
          </w:tcPr>
          <w:p w14:paraId="2BC82AD7" w14:textId="54CDFECB" w:rsidR="00FF45CA" w:rsidRPr="00B739F3" w:rsidRDefault="005401B7" w:rsidP="008E6E7F">
            <w:pPr>
              <w:jc w:val="both"/>
              <w:rPr>
                <w:rFonts w:asciiTheme="majorHAnsi" w:eastAsia="BatangChe" w:hAnsiTheme="majorHAnsi" w:cs="Courier New"/>
                <w:color w:val="004571"/>
                <w:sz w:val="26"/>
                <w:lang w:val="en-GB"/>
              </w:rPr>
            </w:pPr>
            <w:r>
              <w:rPr>
                <w:rFonts w:asciiTheme="majorHAnsi" w:eastAsia="BatangChe" w:hAnsiTheme="majorHAnsi" w:cs="Courier New"/>
                <w:color w:val="004571"/>
                <w:sz w:val="26"/>
                <w:lang w:val="en-GB"/>
              </w:rPr>
              <w:t>Anwendung</w:t>
            </w:r>
          </w:p>
        </w:tc>
      </w:tr>
      <w:tr w:rsidR="00FF45CA" w:rsidRPr="00B739F3" w14:paraId="21312FCD" w14:textId="77777777" w:rsidTr="008E6E7F">
        <w:trPr>
          <w:trHeight w:val="960"/>
        </w:trPr>
        <w:tc>
          <w:tcPr>
            <w:tcW w:w="8776" w:type="dxa"/>
            <w:gridSpan w:val="2"/>
            <w:tcBorders>
              <w:top w:val="single" w:sz="4" w:space="0" w:color="CBD974"/>
              <w:bottom w:val="single" w:sz="4" w:space="0" w:color="CBD974"/>
            </w:tcBorders>
            <w:shd w:val="clear" w:color="auto" w:fill="FAFFE7"/>
          </w:tcPr>
          <w:p w14:paraId="24394B04" w14:textId="2C392BA7" w:rsidR="00FF45CA" w:rsidRPr="00B739F3" w:rsidRDefault="005401B7" w:rsidP="008E6E7F">
            <w:pPr>
              <w:jc w:val="both"/>
              <w:rPr>
                <w:rFonts w:asciiTheme="majorHAnsi" w:eastAsia="BatangChe" w:hAnsiTheme="majorHAnsi" w:cs="Courier New"/>
                <w:b/>
                <w:color w:val="004571"/>
                <w:lang w:val="en-GB"/>
              </w:rPr>
            </w:pPr>
            <w:r>
              <w:rPr>
                <w:rFonts w:asciiTheme="majorHAnsi" w:eastAsia="BatangChe" w:hAnsiTheme="majorHAnsi" w:cs="Courier New"/>
                <w:b/>
                <w:color w:val="004571"/>
                <w:lang w:val="en-GB"/>
              </w:rPr>
              <w:t xml:space="preserve">3.2 </w:t>
            </w:r>
            <w:r w:rsidR="0039106B">
              <w:rPr>
                <w:rFonts w:asciiTheme="majorHAnsi" w:eastAsia="BatangChe" w:hAnsiTheme="majorHAnsi" w:cs="Courier New"/>
                <w:b/>
                <w:color w:val="004571"/>
                <w:lang w:val="en-GB"/>
              </w:rPr>
              <w:t xml:space="preserve">Neue Materialien </w:t>
            </w:r>
          </w:p>
          <w:p w14:paraId="1DD57689" w14:textId="53FE4E60" w:rsidR="00FF45CA" w:rsidRPr="00AD166B" w:rsidRDefault="0039106B" w:rsidP="008E6E7F">
            <w:pPr>
              <w:jc w:val="both"/>
              <w:rPr>
                <w:rFonts w:asciiTheme="majorHAnsi" w:eastAsia="BatangChe" w:hAnsiTheme="majorHAnsi" w:cs="Courier New"/>
                <w:color w:val="004571"/>
                <w:sz w:val="18"/>
                <w:szCs w:val="18"/>
                <w:lang w:val="en-GB"/>
              </w:rPr>
            </w:pPr>
            <w:r w:rsidRPr="0039106B">
              <w:rPr>
                <w:rFonts w:asciiTheme="majorHAnsi" w:eastAsia="BatangChe" w:hAnsiTheme="majorHAnsi" w:cs="Courier New"/>
                <w:b/>
                <w:color w:val="004571"/>
                <w:lang w:val="en-GB"/>
              </w:rPr>
              <w:t>Wie kann man Materialien mit bestimmten Eigenschaften herstellen?</w:t>
            </w:r>
          </w:p>
        </w:tc>
      </w:tr>
      <w:tr w:rsidR="00FF45CA" w:rsidRPr="00B739F3" w14:paraId="7B833F03" w14:textId="77777777" w:rsidTr="008E6E7F">
        <w:trPr>
          <w:trHeight w:val="625"/>
        </w:trPr>
        <w:tc>
          <w:tcPr>
            <w:tcW w:w="3227" w:type="dxa"/>
            <w:tcBorders>
              <w:top w:val="single" w:sz="4" w:space="0" w:color="CBD974"/>
              <w:bottom w:val="single" w:sz="4" w:space="0" w:color="CBD974"/>
              <w:right w:val="single" w:sz="4" w:space="0" w:color="CBD974"/>
            </w:tcBorders>
          </w:tcPr>
          <w:p w14:paraId="770390A1" w14:textId="68F88519" w:rsidR="00FF45CA" w:rsidRPr="00B739F3" w:rsidRDefault="00AD166B" w:rsidP="008E6E7F">
            <w:pPr>
              <w:jc w:val="both"/>
              <w:rPr>
                <w:rFonts w:asciiTheme="majorHAnsi" w:eastAsia="BatangChe" w:hAnsiTheme="majorHAnsi" w:cs="Courier New"/>
                <w:color w:val="004571"/>
                <w:lang w:val="en-GB"/>
              </w:rPr>
            </w:pPr>
            <w:r w:rsidRPr="00B739F3">
              <w:rPr>
                <w:noProof/>
                <w:lang w:val="en-GB" w:eastAsia="cs-CZ"/>
              </w:rPr>
              <w:drawing>
                <wp:inline distT="0" distB="0" distL="0" distR="0" wp14:anchorId="2116FFA7" wp14:editId="0A5A6EE8">
                  <wp:extent cx="468000" cy="468000"/>
                  <wp:effectExtent l="0" t="0" r="0" b="0"/>
                  <wp:docPr id="52" name="Imagen 65" descr="/Users/antquearm/Desktop/IncluSMe icons/Icons as JPE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sers/antquearm/Desktop/IncluSMe icons/Icons as JPEG/14.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noProof/>
                <w:lang w:val="en-GB"/>
              </w:rPr>
              <w:drawing>
                <wp:inline distT="0" distB="0" distL="0" distR="0" wp14:anchorId="4A5D6776" wp14:editId="7C570802">
                  <wp:extent cx="468000" cy="468000"/>
                  <wp:effectExtent l="0" t="0" r="0" b="0"/>
                  <wp:docPr id="53" name="Imagen 103" descr="/Users/antquearm/Desktop/IncluSMe icons/Icons as JPEG/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sers/antquearm/Desktop/IncluSMe icons/Icons as JPEG/18.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noProof/>
                <w:lang w:val="en-GB" w:eastAsia="cs-CZ"/>
              </w:rPr>
              <w:drawing>
                <wp:inline distT="0" distB="0" distL="0" distR="0" wp14:anchorId="31DB3561" wp14:editId="419B9F6F">
                  <wp:extent cx="468000" cy="468000"/>
                  <wp:effectExtent l="0" t="0" r="0" b="0"/>
                  <wp:docPr id="55" name="Imagen 54" descr="/Users/antquearm/Desktop/IncluSMe icons/Icons as JPEG/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rs/antquearm/Desktop/IncluSMe icons/Icons as JPEG/4-2.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p>
        </w:tc>
        <w:tc>
          <w:tcPr>
            <w:tcW w:w="5549" w:type="dxa"/>
            <w:tcBorders>
              <w:top w:val="single" w:sz="4" w:space="0" w:color="CBD974"/>
              <w:left w:val="single" w:sz="4" w:space="0" w:color="CBD974"/>
              <w:bottom w:val="single" w:sz="4" w:space="0" w:color="CBD974"/>
            </w:tcBorders>
          </w:tcPr>
          <w:p w14:paraId="5ED0636D" w14:textId="43194153" w:rsidR="00FF45CA" w:rsidRPr="00B739F3" w:rsidRDefault="00AD166B" w:rsidP="008E6E7F">
            <w:pPr>
              <w:jc w:val="both"/>
              <w:rPr>
                <w:rFonts w:asciiTheme="majorHAnsi" w:eastAsia="BatangChe" w:hAnsiTheme="majorHAnsi" w:cs="Courier New"/>
                <w:color w:val="004571"/>
                <w:lang w:val="en-GB"/>
              </w:rPr>
            </w:pPr>
            <w:r w:rsidRPr="00B739F3">
              <w:rPr>
                <w:noProof/>
                <w:lang w:val="en-GB" w:eastAsia="cs-CZ"/>
              </w:rPr>
              <w:drawing>
                <wp:inline distT="0" distB="0" distL="0" distR="0" wp14:anchorId="3AEBEB0A" wp14:editId="07A4A8F7">
                  <wp:extent cx="468000" cy="468000"/>
                  <wp:effectExtent l="0" t="0" r="0" b="0"/>
                  <wp:docPr id="56" name="Imagen 53" descr="/Users/antquearm/Desktop/IncluSMe icons/Icons as JPEG/3-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Users/antquearm/Desktop/IncluSMe icons/Icons as JPEG/3-6a.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rFonts w:ascii="avenir book" w:eastAsia="BatangChe" w:hAnsi="avenir book" w:cs="Courier New"/>
                <w:bCs/>
                <w:color w:val="000000" w:themeColor="text1"/>
                <w:lang w:val="en-GB"/>
              </w:rPr>
              <w:t>Dauer: 45 Minuten</w:t>
            </w:r>
          </w:p>
        </w:tc>
      </w:tr>
      <w:tr w:rsidR="00FF45CA" w:rsidRPr="00B739F3" w14:paraId="4E058E4D" w14:textId="77777777" w:rsidTr="008E6E7F">
        <w:tc>
          <w:tcPr>
            <w:tcW w:w="8776" w:type="dxa"/>
            <w:gridSpan w:val="2"/>
            <w:tcBorders>
              <w:top w:val="single" w:sz="4" w:space="0" w:color="CBD974"/>
              <w:bottom w:val="single" w:sz="4" w:space="0" w:color="CBD974"/>
            </w:tcBorders>
          </w:tcPr>
          <w:p w14:paraId="75153DF0" w14:textId="77777777" w:rsidR="00FF45CA" w:rsidRPr="00AD166B" w:rsidRDefault="00FF45CA" w:rsidP="008E6E7F">
            <w:pPr>
              <w:jc w:val="both"/>
              <w:rPr>
                <w:rFonts w:asciiTheme="majorHAnsi" w:eastAsia="BatangChe" w:hAnsiTheme="majorHAnsi" w:cs="Courier New"/>
                <w:b/>
                <w:bCs/>
                <w:color w:val="004571"/>
                <w:lang w:val="en-GB"/>
              </w:rPr>
            </w:pPr>
            <w:r w:rsidRPr="00AD166B">
              <w:rPr>
                <w:rFonts w:asciiTheme="majorHAnsi" w:eastAsia="BatangChe" w:hAnsiTheme="majorHAnsi" w:cs="Courier New"/>
                <w:b/>
                <w:bCs/>
                <w:color w:val="004571"/>
                <w:lang w:val="en-GB"/>
              </w:rPr>
              <w:t>Lernziele in Kürze</w:t>
            </w:r>
          </w:p>
          <w:p w14:paraId="1B8164D2" w14:textId="2F2616B0" w:rsidR="00A526FF" w:rsidRPr="00A526FF" w:rsidRDefault="003650B3" w:rsidP="008E6E7F">
            <w:pPr>
              <w:jc w:val="both"/>
              <w:rPr>
                <w:rFonts w:asciiTheme="majorHAnsi" w:eastAsia="BatangChe" w:hAnsiTheme="majorHAnsi" w:cs="Courier New"/>
                <w:color w:val="004571"/>
                <w:lang w:val="en-GB"/>
              </w:rPr>
            </w:pPr>
            <w:r w:rsidRPr="003650B3">
              <w:rPr>
                <w:rFonts w:asciiTheme="majorHAnsi" w:eastAsia="BatangChe" w:hAnsiTheme="majorHAnsi" w:cs="Courier New"/>
                <w:color w:val="004571"/>
                <w:lang w:val="en-GB"/>
              </w:rPr>
              <w:t xml:space="preserve">Der </w:t>
            </w:r>
            <w:r w:rsidR="00255651">
              <w:rPr>
                <w:rFonts w:asciiTheme="majorHAnsi" w:eastAsia="BatangChe" w:hAnsiTheme="majorHAnsi" w:cs="Courier New"/>
                <w:color w:val="004571"/>
                <w:lang w:val="en-GB"/>
              </w:rPr>
              <w:t>MINT</w:t>
            </w:r>
            <w:r>
              <w:rPr>
                <w:rFonts w:asciiTheme="majorHAnsi" w:eastAsia="BatangChe" w:hAnsiTheme="majorHAnsi" w:cs="Courier New"/>
                <w:color w:val="004571"/>
                <w:lang w:val="en-GB"/>
              </w:rPr>
              <w:t>-</w:t>
            </w:r>
            <w:proofErr w:type="spellStart"/>
            <w:r>
              <w:rPr>
                <w:rFonts w:asciiTheme="majorHAnsi" w:eastAsia="BatangChe" w:hAnsiTheme="majorHAnsi" w:cs="Courier New"/>
                <w:color w:val="004571"/>
                <w:lang w:val="en-GB"/>
              </w:rPr>
              <w:t>gerechte</w:t>
            </w:r>
            <w:proofErr w:type="spellEnd"/>
            <w:r>
              <w:rPr>
                <w:rFonts w:asciiTheme="majorHAnsi" w:eastAsia="BatangChe" w:hAnsiTheme="majorHAnsi" w:cs="Courier New"/>
                <w:color w:val="004571"/>
                <w:lang w:val="en-GB"/>
              </w:rPr>
              <w:t xml:space="preserve"> </w:t>
            </w:r>
            <w:r w:rsidRPr="003650B3">
              <w:rPr>
                <w:rFonts w:asciiTheme="majorHAnsi" w:eastAsia="BatangChe" w:hAnsiTheme="majorHAnsi" w:cs="Courier New"/>
                <w:color w:val="004571"/>
                <w:lang w:val="en-GB"/>
              </w:rPr>
              <w:t xml:space="preserve">Weg, </w:t>
            </w:r>
            <w:proofErr w:type="spellStart"/>
            <w:r w:rsidRPr="003650B3">
              <w:rPr>
                <w:rFonts w:asciiTheme="majorHAnsi" w:eastAsia="BatangChe" w:hAnsiTheme="majorHAnsi" w:cs="Courier New"/>
                <w:color w:val="004571"/>
                <w:lang w:val="en-GB"/>
              </w:rPr>
              <w:t>chemische</w:t>
            </w:r>
            <w:proofErr w:type="spellEnd"/>
            <w:r w:rsidRPr="003650B3">
              <w:rPr>
                <w:rFonts w:asciiTheme="majorHAnsi" w:eastAsia="BatangChe" w:hAnsiTheme="majorHAnsi" w:cs="Courier New"/>
                <w:color w:val="004571"/>
                <w:lang w:val="en-GB"/>
              </w:rPr>
              <w:t xml:space="preserve"> </w:t>
            </w:r>
            <w:proofErr w:type="spellStart"/>
            <w:r w:rsidRPr="003650B3">
              <w:rPr>
                <w:rFonts w:asciiTheme="majorHAnsi" w:eastAsia="BatangChe" w:hAnsiTheme="majorHAnsi" w:cs="Courier New"/>
                <w:color w:val="004571"/>
                <w:lang w:val="en-GB"/>
              </w:rPr>
              <w:t>Reaktionen</w:t>
            </w:r>
            <w:proofErr w:type="spellEnd"/>
            <w:r w:rsidRPr="003650B3">
              <w:rPr>
                <w:rFonts w:asciiTheme="majorHAnsi" w:eastAsia="BatangChe" w:hAnsiTheme="majorHAnsi" w:cs="Courier New"/>
                <w:color w:val="004571"/>
                <w:lang w:val="en-GB"/>
              </w:rPr>
              <w:t xml:space="preserve"> </w:t>
            </w:r>
            <w:proofErr w:type="spellStart"/>
            <w:r w:rsidRPr="003650B3">
              <w:rPr>
                <w:rFonts w:asciiTheme="majorHAnsi" w:eastAsia="BatangChe" w:hAnsiTheme="majorHAnsi" w:cs="Courier New"/>
                <w:color w:val="004571"/>
                <w:lang w:val="en-GB"/>
              </w:rPr>
              <w:t>zu</w:t>
            </w:r>
            <w:proofErr w:type="spellEnd"/>
            <w:r w:rsidRPr="003650B3">
              <w:rPr>
                <w:rFonts w:asciiTheme="majorHAnsi" w:eastAsia="BatangChe" w:hAnsiTheme="majorHAnsi" w:cs="Courier New"/>
                <w:color w:val="004571"/>
                <w:lang w:val="en-GB"/>
              </w:rPr>
              <w:t xml:space="preserve"> </w:t>
            </w:r>
            <w:proofErr w:type="spellStart"/>
            <w:r w:rsidRPr="003650B3">
              <w:rPr>
                <w:rFonts w:asciiTheme="majorHAnsi" w:eastAsia="BatangChe" w:hAnsiTheme="majorHAnsi" w:cs="Courier New"/>
                <w:color w:val="004571"/>
                <w:lang w:val="en-GB"/>
              </w:rPr>
              <w:t>vermitteln</w:t>
            </w:r>
            <w:proofErr w:type="spellEnd"/>
            <w:r w:rsidRPr="003650B3">
              <w:rPr>
                <w:rFonts w:asciiTheme="majorHAnsi" w:eastAsia="BatangChe" w:hAnsiTheme="majorHAnsi" w:cs="Courier New"/>
                <w:color w:val="004571"/>
                <w:lang w:val="en-GB"/>
              </w:rPr>
              <w:t xml:space="preserve">, </w:t>
            </w:r>
            <w:proofErr w:type="spellStart"/>
            <w:r w:rsidRPr="003650B3">
              <w:rPr>
                <w:rFonts w:asciiTheme="majorHAnsi" w:eastAsia="BatangChe" w:hAnsiTheme="majorHAnsi" w:cs="Courier New"/>
                <w:color w:val="004571"/>
                <w:lang w:val="en-GB"/>
              </w:rPr>
              <w:t>besteht</w:t>
            </w:r>
            <w:proofErr w:type="spellEnd"/>
            <w:r w:rsidRPr="003650B3">
              <w:rPr>
                <w:rFonts w:asciiTheme="majorHAnsi" w:eastAsia="BatangChe" w:hAnsiTheme="majorHAnsi" w:cs="Courier New"/>
                <w:color w:val="004571"/>
                <w:lang w:val="en-GB"/>
              </w:rPr>
              <w:t xml:space="preserve"> </w:t>
            </w:r>
            <w:proofErr w:type="spellStart"/>
            <w:r w:rsidRPr="003650B3">
              <w:rPr>
                <w:rFonts w:asciiTheme="majorHAnsi" w:eastAsia="BatangChe" w:hAnsiTheme="majorHAnsi" w:cs="Courier New"/>
                <w:color w:val="004571"/>
                <w:lang w:val="en-GB"/>
              </w:rPr>
              <w:t>darin</w:t>
            </w:r>
            <w:proofErr w:type="spellEnd"/>
            <w:r w:rsidRPr="003650B3">
              <w:rPr>
                <w:rFonts w:asciiTheme="majorHAnsi" w:eastAsia="BatangChe" w:hAnsiTheme="majorHAnsi" w:cs="Courier New"/>
                <w:color w:val="004571"/>
                <w:lang w:val="en-GB"/>
              </w:rPr>
              <w:t xml:space="preserve">, </w:t>
            </w:r>
            <w:proofErr w:type="spellStart"/>
            <w:r w:rsidRPr="003650B3">
              <w:rPr>
                <w:rFonts w:asciiTheme="majorHAnsi" w:eastAsia="BatangChe" w:hAnsiTheme="majorHAnsi" w:cs="Courier New"/>
                <w:color w:val="004571"/>
                <w:lang w:val="en-GB"/>
              </w:rPr>
              <w:t>sie</w:t>
            </w:r>
            <w:proofErr w:type="spellEnd"/>
            <w:r w:rsidRPr="003650B3">
              <w:rPr>
                <w:rFonts w:asciiTheme="majorHAnsi" w:eastAsia="BatangChe" w:hAnsiTheme="majorHAnsi" w:cs="Courier New"/>
                <w:color w:val="004571"/>
                <w:lang w:val="en-GB"/>
              </w:rPr>
              <w:t xml:space="preserve"> </w:t>
            </w:r>
            <w:proofErr w:type="spellStart"/>
            <w:r w:rsidR="00451AB8">
              <w:rPr>
                <w:rFonts w:asciiTheme="majorHAnsi" w:eastAsia="BatangChe" w:hAnsiTheme="majorHAnsi" w:cs="Courier New"/>
                <w:color w:val="004571"/>
                <w:lang w:val="en-GB"/>
              </w:rPr>
              <w:t>praktisch</w:t>
            </w:r>
            <w:proofErr w:type="spellEnd"/>
            <w:r w:rsidRPr="003650B3">
              <w:rPr>
                <w:rFonts w:asciiTheme="majorHAnsi" w:eastAsia="BatangChe" w:hAnsiTheme="majorHAnsi" w:cs="Courier New"/>
                <w:color w:val="004571"/>
                <w:lang w:val="en-GB"/>
              </w:rPr>
              <w:t xml:space="preserve"> </w:t>
            </w:r>
            <w:proofErr w:type="spellStart"/>
            <w:r w:rsidRPr="003650B3">
              <w:rPr>
                <w:rFonts w:asciiTheme="majorHAnsi" w:eastAsia="BatangChe" w:hAnsiTheme="majorHAnsi" w:cs="Courier New"/>
                <w:color w:val="004571"/>
                <w:lang w:val="en-GB"/>
              </w:rPr>
              <w:t>zu</w:t>
            </w:r>
            <w:proofErr w:type="spellEnd"/>
            <w:r w:rsidRPr="003650B3">
              <w:rPr>
                <w:rFonts w:asciiTheme="majorHAnsi" w:eastAsia="BatangChe" w:hAnsiTheme="majorHAnsi" w:cs="Courier New"/>
                <w:color w:val="004571"/>
                <w:lang w:val="en-GB"/>
              </w:rPr>
              <w:t xml:space="preserve"> </w:t>
            </w:r>
            <w:proofErr w:type="spellStart"/>
            <w:r w:rsidRPr="003650B3">
              <w:rPr>
                <w:rFonts w:asciiTheme="majorHAnsi" w:eastAsia="BatangChe" w:hAnsiTheme="majorHAnsi" w:cs="Courier New"/>
                <w:color w:val="004571"/>
                <w:lang w:val="en-GB"/>
              </w:rPr>
              <w:t>zeigen</w:t>
            </w:r>
            <w:proofErr w:type="spellEnd"/>
            <w:r w:rsidRPr="003650B3">
              <w:rPr>
                <w:rFonts w:asciiTheme="majorHAnsi" w:eastAsia="BatangChe" w:hAnsiTheme="majorHAnsi" w:cs="Courier New"/>
                <w:color w:val="004571"/>
                <w:lang w:val="en-GB"/>
              </w:rPr>
              <w:t xml:space="preserve"> </w:t>
            </w:r>
            <w:r>
              <w:rPr>
                <w:rFonts w:asciiTheme="majorHAnsi" w:eastAsia="BatangChe" w:hAnsiTheme="majorHAnsi" w:cs="Courier New"/>
                <w:color w:val="004571"/>
                <w:lang w:val="en-GB"/>
              </w:rPr>
              <w:t xml:space="preserve">und </w:t>
            </w:r>
            <w:r w:rsidRPr="003650B3">
              <w:rPr>
                <w:rFonts w:asciiTheme="majorHAnsi" w:eastAsia="BatangChe" w:hAnsiTheme="majorHAnsi" w:cs="Courier New"/>
                <w:color w:val="004571"/>
                <w:lang w:val="en-GB"/>
              </w:rPr>
              <w:t>d</w:t>
            </w:r>
            <w:r w:rsidR="00451AB8">
              <w:rPr>
                <w:rFonts w:asciiTheme="majorHAnsi" w:eastAsia="BatangChe" w:hAnsiTheme="majorHAnsi" w:cs="Courier New"/>
                <w:color w:val="004571"/>
                <w:lang w:val="en-GB"/>
              </w:rPr>
              <w:t>en</w:t>
            </w:r>
            <w:r w:rsidRPr="003650B3">
              <w:rPr>
                <w:rFonts w:asciiTheme="majorHAnsi" w:eastAsia="BatangChe" w:hAnsiTheme="majorHAnsi" w:cs="Courier New"/>
                <w:color w:val="004571"/>
                <w:lang w:val="en-GB"/>
              </w:rPr>
              <w:t xml:space="preserve"> </w:t>
            </w:r>
            <w:proofErr w:type="spellStart"/>
            <w:r w:rsidR="00C96F46">
              <w:rPr>
                <w:rFonts w:asciiTheme="majorHAnsi" w:eastAsia="BatangChe" w:hAnsiTheme="majorHAnsi" w:cs="Courier New"/>
                <w:color w:val="004571"/>
                <w:lang w:val="en-GB"/>
              </w:rPr>
              <w:t>Lernenden</w:t>
            </w:r>
            <w:proofErr w:type="spellEnd"/>
            <w:r w:rsidRPr="003650B3">
              <w:rPr>
                <w:rFonts w:asciiTheme="majorHAnsi" w:eastAsia="BatangChe" w:hAnsiTheme="majorHAnsi" w:cs="Courier New"/>
                <w:color w:val="004571"/>
                <w:lang w:val="en-GB"/>
              </w:rPr>
              <w:t xml:space="preserve"> </w:t>
            </w:r>
            <w:r>
              <w:rPr>
                <w:rFonts w:asciiTheme="majorHAnsi" w:eastAsia="BatangChe" w:hAnsiTheme="majorHAnsi" w:cs="Courier New"/>
                <w:color w:val="004571"/>
                <w:lang w:val="en-GB"/>
              </w:rPr>
              <w:t xml:space="preserve">je </w:t>
            </w:r>
            <w:proofErr w:type="spellStart"/>
            <w:r>
              <w:rPr>
                <w:rFonts w:asciiTheme="majorHAnsi" w:eastAsia="BatangChe" w:hAnsiTheme="majorHAnsi" w:cs="Courier New"/>
                <w:color w:val="004571"/>
                <w:lang w:val="en-GB"/>
              </w:rPr>
              <w:t>nach</w:t>
            </w:r>
            <w:proofErr w:type="spellEnd"/>
            <w:r>
              <w:rPr>
                <w:rFonts w:asciiTheme="majorHAnsi" w:eastAsia="BatangChe" w:hAnsiTheme="majorHAnsi" w:cs="Courier New"/>
                <w:color w:val="004571"/>
                <w:lang w:val="en-GB"/>
              </w:rPr>
              <w:t xml:space="preserve"> </w:t>
            </w:r>
            <w:proofErr w:type="spellStart"/>
            <w:r>
              <w:rPr>
                <w:rFonts w:asciiTheme="majorHAnsi" w:eastAsia="BatangChe" w:hAnsiTheme="majorHAnsi" w:cs="Courier New"/>
                <w:color w:val="004571"/>
                <w:lang w:val="en-GB"/>
              </w:rPr>
              <w:t>Möglichkeit</w:t>
            </w:r>
            <w:proofErr w:type="spellEnd"/>
            <w:r>
              <w:rPr>
                <w:rFonts w:asciiTheme="majorHAnsi" w:eastAsia="BatangChe" w:hAnsiTheme="majorHAnsi" w:cs="Courier New"/>
                <w:color w:val="004571"/>
                <w:lang w:val="en-GB"/>
              </w:rPr>
              <w:t xml:space="preserve"> </w:t>
            </w:r>
            <w:r w:rsidR="00451AB8">
              <w:rPr>
                <w:rFonts w:asciiTheme="majorHAnsi" w:eastAsia="BatangChe" w:hAnsiTheme="majorHAnsi" w:cs="Courier New"/>
                <w:color w:val="004571"/>
                <w:lang w:val="en-GB"/>
              </w:rPr>
              <w:t xml:space="preserve">die </w:t>
            </w:r>
            <w:proofErr w:type="spellStart"/>
            <w:r w:rsidRPr="003650B3">
              <w:rPr>
                <w:rFonts w:asciiTheme="majorHAnsi" w:eastAsia="BatangChe" w:hAnsiTheme="majorHAnsi" w:cs="Courier New"/>
                <w:color w:val="004571"/>
                <w:lang w:val="en-GB"/>
              </w:rPr>
              <w:t>Reaktionen</w:t>
            </w:r>
            <w:proofErr w:type="spellEnd"/>
            <w:r w:rsidRPr="003650B3">
              <w:rPr>
                <w:rFonts w:asciiTheme="majorHAnsi" w:eastAsia="BatangChe" w:hAnsiTheme="majorHAnsi" w:cs="Courier New"/>
                <w:color w:val="004571"/>
                <w:lang w:val="en-GB"/>
              </w:rPr>
              <w:t xml:space="preserve"> </w:t>
            </w:r>
            <w:proofErr w:type="spellStart"/>
            <w:r w:rsidR="00451AB8">
              <w:rPr>
                <w:rFonts w:asciiTheme="majorHAnsi" w:eastAsia="BatangChe" w:hAnsiTheme="majorHAnsi" w:cs="Courier New"/>
                <w:color w:val="004571"/>
                <w:lang w:val="en-GB"/>
              </w:rPr>
              <w:t>selbst</w:t>
            </w:r>
            <w:proofErr w:type="spellEnd"/>
            <w:r w:rsidR="00451AB8">
              <w:rPr>
                <w:rFonts w:asciiTheme="majorHAnsi" w:eastAsia="BatangChe" w:hAnsiTheme="majorHAnsi" w:cs="Courier New"/>
                <w:color w:val="004571"/>
                <w:lang w:val="en-GB"/>
              </w:rPr>
              <w:t xml:space="preserve"> </w:t>
            </w:r>
            <w:proofErr w:type="spellStart"/>
            <w:r w:rsidR="00451AB8">
              <w:rPr>
                <w:rFonts w:asciiTheme="majorHAnsi" w:eastAsia="BatangChe" w:hAnsiTheme="majorHAnsi" w:cs="Courier New"/>
                <w:color w:val="004571"/>
                <w:lang w:val="en-GB"/>
              </w:rPr>
              <w:t>erforschen</w:t>
            </w:r>
            <w:proofErr w:type="spellEnd"/>
            <w:r w:rsidRPr="003650B3">
              <w:rPr>
                <w:rFonts w:asciiTheme="majorHAnsi" w:eastAsia="BatangChe" w:hAnsiTheme="majorHAnsi" w:cs="Courier New"/>
                <w:color w:val="004571"/>
                <w:lang w:val="en-GB"/>
              </w:rPr>
              <w:t xml:space="preserve"> </w:t>
            </w:r>
            <w:proofErr w:type="spellStart"/>
            <w:r w:rsidRPr="003650B3">
              <w:rPr>
                <w:rFonts w:asciiTheme="majorHAnsi" w:eastAsia="BatangChe" w:hAnsiTheme="majorHAnsi" w:cs="Courier New"/>
                <w:color w:val="004571"/>
                <w:lang w:val="en-GB"/>
              </w:rPr>
              <w:t>zu</w:t>
            </w:r>
            <w:proofErr w:type="spellEnd"/>
            <w:r w:rsidRPr="003650B3">
              <w:rPr>
                <w:rFonts w:asciiTheme="majorHAnsi" w:eastAsia="BatangChe" w:hAnsiTheme="majorHAnsi" w:cs="Courier New"/>
                <w:color w:val="004571"/>
                <w:lang w:val="en-GB"/>
              </w:rPr>
              <w:t xml:space="preserve"> </w:t>
            </w:r>
            <w:proofErr w:type="spellStart"/>
            <w:r w:rsidRPr="003650B3">
              <w:rPr>
                <w:rFonts w:asciiTheme="majorHAnsi" w:eastAsia="BatangChe" w:hAnsiTheme="majorHAnsi" w:cs="Courier New"/>
                <w:color w:val="004571"/>
                <w:lang w:val="en-GB"/>
              </w:rPr>
              <w:t>lassen</w:t>
            </w:r>
            <w:proofErr w:type="spellEnd"/>
            <w:r w:rsidRPr="003650B3">
              <w:rPr>
                <w:rFonts w:asciiTheme="majorHAnsi" w:eastAsia="BatangChe" w:hAnsiTheme="majorHAnsi" w:cs="Courier New"/>
                <w:color w:val="004571"/>
                <w:lang w:val="en-GB"/>
              </w:rPr>
              <w:t xml:space="preserve">. </w:t>
            </w:r>
            <w:r>
              <w:rPr>
                <w:rFonts w:asciiTheme="majorHAnsi" w:eastAsia="BatangChe" w:hAnsiTheme="majorHAnsi" w:cs="Courier New"/>
                <w:color w:val="004571"/>
                <w:lang w:val="en-GB"/>
              </w:rPr>
              <w:t xml:space="preserve">Eine der wichtigsten Fragen zu den verwendeten Materialien betrifft deren Eigenschaften. </w:t>
            </w:r>
            <w:proofErr w:type="spellStart"/>
            <w:r w:rsidR="0014707B">
              <w:rPr>
                <w:rFonts w:asciiTheme="majorHAnsi" w:eastAsia="BatangChe" w:hAnsiTheme="majorHAnsi" w:cs="Courier New"/>
                <w:color w:val="004571"/>
                <w:lang w:val="en-GB"/>
              </w:rPr>
              <w:t>Praktische</w:t>
            </w:r>
            <w:proofErr w:type="spellEnd"/>
            <w:r w:rsidR="0014707B">
              <w:rPr>
                <w:rFonts w:asciiTheme="majorHAnsi" w:eastAsia="BatangChe" w:hAnsiTheme="majorHAnsi" w:cs="Courier New"/>
                <w:color w:val="004571"/>
                <w:lang w:val="en-GB"/>
              </w:rPr>
              <w:t xml:space="preserve"> </w:t>
            </w:r>
            <w:proofErr w:type="spellStart"/>
            <w:r w:rsidR="0014707B">
              <w:rPr>
                <w:rFonts w:asciiTheme="majorHAnsi" w:eastAsia="BatangChe" w:hAnsiTheme="majorHAnsi" w:cs="Courier New"/>
                <w:color w:val="004571"/>
                <w:lang w:val="en-GB"/>
              </w:rPr>
              <w:t>Aktivitäten</w:t>
            </w:r>
            <w:proofErr w:type="spellEnd"/>
            <w:r w:rsidR="0014707B">
              <w:rPr>
                <w:rFonts w:asciiTheme="majorHAnsi" w:eastAsia="BatangChe" w:hAnsiTheme="majorHAnsi" w:cs="Courier New"/>
                <w:color w:val="004571"/>
                <w:lang w:val="en-GB"/>
              </w:rPr>
              <w:t xml:space="preserve"> </w:t>
            </w:r>
            <w:proofErr w:type="spellStart"/>
            <w:r w:rsidR="0014707B">
              <w:rPr>
                <w:rFonts w:asciiTheme="majorHAnsi" w:eastAsia="BatangChe" w:hAnsiTheme="majorHAnsi" w:cs="Courier New"/>
                <w:color w:val="004571"/>
                <w:lang w:val="en-GB"/>
              </w:rPr>
              <w:t>im</w:t>
            </w:r>
            <w:proofErr w:type="spellEnd"/>
            <w:r w:rsidR="0014707B">
              <w:rPr>
                <w:rFonts w:asciiTheme="majorHAnsi" w:eastAsia="BatangChe" w:hAnsiTheme="majorHAnsi" w:cs="Courier New"/>
                <w:color w:val="004571"/>
                <w:lang w:val="en-GB"/>
              </w:rPr>
              <w:t xml:space="preserve"> </w:t>
            </w:r>
            <w:proofErr w:type="spellStart"/>
            <w:r w:rsidR="0014707B">
              <w:rPr>
                <w:rFonts w:asciiTheme="majorHAnsi" w:eastAsia="BatangChe" w:hAnsiTheme="majorHAnsi" w:cs="Courier New"/>
                <w:color w:val="004571"/>
                <w:lang w:val="en-GB"/>
              </w:rPr>
              <w:t>Zusammenhang</w:t>
            </w:r>
            <w:proofErr w:type="spellEnd"/>
            <w:r w:rsidR="0014707B">
              <w:rPr>
                <w:rFonts w:asciiTheme="majorHAnsi" w:eastAsia="BatangChe" w:hAnsiTheme="majorHAnsi" w:cs="Courier New"/>
                <w:color w:val="004571"/>
                <w:lang w:val="en-GB"/>
              </w:rPr>
              <w:t xml:space="preserve"> </w:t>
            </w:r>
            <w:proofErr w:type="spellStart"/>
            <w:r w:rsidR="0014707B">
              <w:rPr>
                <w:rFonts w:asciiTheme="majorHAnsi" w:eastAsia="BatangChe" w:hAnsiTheme="majorHAnsi" w:cs="Courier New"/>
                <w:color w:val="004571"/>
                <w:lang w:val="en-GB"/>
              </w:rPr>
              <w:t>mit</w:t>
            </w:r>
            <w:proofErr w:type="spellEnd"/>
            <w:r w:rsidR="0014707B">
              <w:rPr>
                <w:rFonts w:asciiTheme="majorHAnsi" w:eastAsia="BatangChe" w:hAnsiTheme="majorHAnsi" w:cs="Courier New"/>
                <w:color w:val="004571"/>
                <w:lang w:val="en-GB"/>
              </w:rPr>
              <w:t xml:space="preserve"> </w:t>
            </w:r>
            <w:proofErr w:type="spellStart"/>
            <w:r w:rsidR="0014707B">
              <w:rPr>
                <w:rFonts w:asciiTheme="majorHAnsi" w:eastAsia="BatangChe" w:hAnsiTheme="majorHAnsi" w:cs="Courier New"/>
                <w:color w:val="004571"/>
                <w:lang w:val="en-GB"/>
              </w:rPr>
              <w:t>chemischen</w:t>
            </w:r>
            <w:proofErr w:type="spellEnd"/>
            <w:r w:rsidR="0014707B">
              <w:rPr>
                <w:rFonts w:asciiTheme="majorHAnsi" w:eastAsia="BatangChe" w:hAnsiTheme="majorHAnsi" w:cs="Courier New"/>
                <w:color w:val="004571"/>
                <w:lang w:val="en-GB"/>
              </w:rPr>
              <w:t xml:space="preserve"> </w:t>
            </w:r>
            <w:proofErr w:type="spellStart"/>
            <w:r w:rsidR="0014707B">
              <w:rPr>
                <w:rFonts w:asciiTheme="majorHAnsi" w:eastAsia="BatangChe" w:hAnsiTheme="majorHAnsi" w:cs="Courier New"/>
                <w:color w:val="004571"/>
                <w:lang w:val="en-GB"/>
              </w:rPr>
              <w:t>Reaktionen</w:t>
            </w:r>
            <w:proofErr w:type="spellEnd"/>
            <w:r w:rsidR="0014707B">
              <w:rPr>
                <w:rFonts w:asciiTheme="majorHAnsi" w:eastAsia="BatangChe" w:hAnsiTheme="majorHAnsi" w:cs="Courier New"/>
                <w:color w:val="004571"/>
                <w:lang w:val="en-GB"/>
              </w:rPr>
              <w:t xml:space="preserve"> </w:t>
            </w:r>
            <w:proofErr w:type="spellStart"/>
            <w:r w:rsidR="0014707B">
              <w:rPr>
                <w:rFonts w:asciiTheme="majorHAnsi" w:eastAsia="BatangChe" w:hAnsiTheme="majorHAnsi" w:cs="Courier New"/>
                <w:color w:val="004571"/>
                <w:lang w:val="en-GB"/>
              </w:rPr>
              <w:t>können</w:t>
            </w:r>
            <w:proofErr w:type="spellEnd"/>
            <w:r w:rsidR="0014707B">
              <w:rPr>
                <w:rFonts w:asciiTheme="majorHAnsi" w:eastAsia="BatangChe" w:hAnsiTheme="majorHAnsi" w:cs="Courier New"/>
                <w:color w:val="004571"/>
                <w:lang w:val="en-GB"/>
              </w:rPr>
              <w:t xml:space="preserve"> den </w:t>
            </w:r>
            <w:proofErr w:type="spellStart"/>
            <w:r w:rsidR="00C96F46">
              <w:rPr>
                <w:rFonts w:asciiTheme="majorHAnsi" w:eastAsia="BatangChe" w:hAnsiTheme="majorHAnsi" w:cs="Courier New"/>
                <w:color w:val="004571"/>
                <w:lang w:val="en-GB"/>
              </w:rPr>
              <w:t>Lernenden</w:t>
            </w:r>
            <w:proofErr w:type="spellEnd"/>
            <w:r w:rsidR="0014707B">
              <w:rPr>
                <w:rFonts w:asciiTheme="majorHAnsi" w:eastAsia="BatangChe" w:hAnsiTheme="majorHAnsi" w:cs="Courier New"/>
                <w:color w:val="004571"/>
                <w:lang w:val="en-GB"/>
              </w:rPr>
              <w:t xml:space="preserve"> </w:t>
            </w:r>
            <w:proofErr w:type="spellStart"/>
            <w:r w:rsidR="0014707B">
              <w:rPr>
                <w:rFonts w:asciiTheme="majorHAnsi" w:eastAsia="BatangChe" w:hAnsiTheme="majorHAnsi" w:cs="Courier New"/>
                <w:color w:val="004571"/>
                <w:lang w:val="en-GB"/>
              </w:rPr>
              <w:t>diese</w:t>
            </w:r>
            <w:proofErr w:type="spellEnd"/>
            <w:r w:rsidR="0014707B">
              <w:rPr>
                <w:rFonts w:asciiTheme="majorHAnsi" w:eastAsia="BatangChe" w:hAnsiTheme="majorHAnsi" w:cs="Courier New"/>
                <w:color w:val="004571"/>
                <w:lang w:val="en-GB"/>
              </w:rPr>
              <w:t xml:space="preserve"> </w:t>
            </w:r>
            <w:proofErr w:type="spellStart"/>
            <w:r w:rsidR="0014707B">
              <w:rPr>
                <w:rFonts w:asciiTheme="majorHAnsi" w:eastAsia="BatangChe" w:hAnsiTheme="majorHAnsi" w:cs="Courier New"/>
                <w:color w:val="004571"/>
                <w:lang w:val="en-GB"/>
              </w:rPr>
              <w:t>Erfahrungen</w:t>
            </w:r>
            <w:proofErr w:type="spellEnd"/>
            <w:r w:rsidR="0014707B">
              <w:rPr>
                <w:rFonts w:asciiTheme="majorHAnsi" w:eastAsia="BatangChe" w:hAnsiTheme="majorHAnsi" w:cs="Courier New"/>
                <w:color w:val="004571"/>
                <w:lang w:val="en-GB"/>
              </w:rPr>
              <w:t xml:space="preserve"> </w:t>
            </w:r>
            <w:proofErr w:type="spellStart"/>
            <w:r w:rsidR="0014707B">
              <w:rPr>
                <w:rFonts w:asciiTheme="majorHAnsi" w:eastAsia="BatangChe" w:hAnsiTheme="majorHAnsi" w:cs="Courier New"/>
                <w:color w:val="004571"/>
                <w:lang w:val="en-GB"/>
              </w:rPr>
              <w:t>vermitteln</w:t>
            </w:r>
            <w:proofErr w:type="spellEnd"/>
            <w:r w:rsidR="0014707B">
              <w:rPr>
                <w:rFonts w:asciiTheme="majorHAnsi" w:eastAsia="BatangChe" w:hAnsiTheme="majorHAnsi" w:cs="Courier New"/>
                <w:color w:val="004571"/>
                <w:lang w:val="en-GB"/>
              </w:rPr>
              <w:t xml:space="preserve">. </w:t>
            </w:r>
            <w:r w:rsidR="00A526FF">
              <w:rPr>
                <w:rFonts w:asciiTheme="majorHAnsi" w:eastAsia="BatangChe" w:hAnsiTheme="majorHAnsi" w:cs="Courier New"/>
                <w:color w:val="004571"/>
                <w:lang w:val="en-GB"/>
              </w:rPr>
              <w:t xml:space="preserve">Die </w:t>
            </w:r>
            <w:proofErr w:type="spellStart"/>
            <w:r w:rsidR="00C96F46">
              <w:rPr>
                <w:rFonts w:asciiTheme="majorHAnsi" w:eastAsia="BatangChe" w:hAnsiTheme="majorHAnsi" w:cs="Courier New"/>
                <w:color w:val="004571"/>
                <w:lang w:val="en-GB"/>
              </w:rPr>
              <w:t>Studierenden</w:t>
            </w:r>
            <w:proofErr w:type="spellEnd"/>
            <w:r w:rsidR="00A526FF">
              <w:rPr>
                <w:rFonts w:asciiTheme="majorHAnsi" w:eastAsia="BatangChe" w:hAnsiTheme="majorHAnsi" w:cs="Courier New"/>
                <w:color w:val="004571"/>
                <w:lang w:val="en-GB"/>
              </w:rPr>
              <w:t xml:space="preserve"> </w:t>
            </w:r>
            <w:proofErr w:type="spellStart"/>
            <w:r w:rsidR="00A526FF" w:rsidRPr="00A526FF">
              <w:rPr>
                <w:rFonts w:asciiTheme="majorHAnsi" w:eastAsia="BatangChe" w:hAnsiTheme="majorHAnsi" w:cs="Courier New"/>
                <w:color w:val="004571"/>
                <w:lang w:val="en-GB"/>
              </w:rPr>
              <w:t>definieren</w:t>
            </w:r>
            <w:proofErr w:type="spellEnd"/>
            <w:r w:rsidR="00A526FF" w:rsidRPr="00A526FF">
              <w:rPr>
                <w:rFonts w:asciiTheme="majorHAnsi" w:eastAsia="BatangChe" w:hAnsiTheme="majorHAnsi" w:cs="Courier New"/>
                <w:color w:val="004571"/>
                <w:lang w:val="en-GB"/>
              </w:rPr>
              <w:t xml:space="preserve"> </w:t>
            </w:r>
            <w:proofErr w:type="spellStart"/>
            <w:r w:rsidR="00A526FF" w:rsidRPr="00A526FF">
              <w:rPr>
                <w:rFonts w:asciiTheme="majorHAnsi" w:eastAsia="BatangChe" w:hAnsiTheme="majorHAnsi" w:cs="Courier New"/>
                <w:color w:val="004571"/>
                <w:lang w:val="en-GB"/>
              </w:rPr>
              <w:t>Kriterien</w:t>
            </w:r>
            <w:proofErr w:type="spellEnd"/>
            <w:r w:rsidR="00A526FF" w:rsidRPr="00A526FF">
              <w:rPr>
                <w:rFonts w:asciiTheme="majorHAnsi" w:eastAsia="BatangChe" w:hAnsiTheme="majorHAnsi" w:cs="Courier New"/>
                <w:color w:val="004571"/>
                <w:lang w:val="en-GB"/>
              </w:rPr>
              <w:t xml:space="preserve"> und Einschränkungen für die Herstellung eines neuen </w:t>
            </w:r>
            <w:r w:rsidR="00A526FF">
              <w:rPr>
                <w:rFonts w:asciiTheme="majorHAnsi" w:eastAsia="BatangChe" w:hAnsiTheme="majorHAnsi" w:cs="Courier New"/>
                <w:color w:val="004571"/>
                <w:lang w:val="en-GB"/>
              </w:rPr>
              <w:t xml:space="preserve">Materials </w:t>
            </w:r>
            <w:r w:rsidR="00A526FF" w:rsidRPr="00A526FF">
              <w:rPr>
                <w:rFonts w:asciiTheme="majorHAnsi" w:eastAsia="BatangChe" w:hAnsiTheme="majorHAnsi" w:cs="Courier New"/>
                <w:color w:val="004571"/>
                <w:lang w:val="en-GB"/>
              </w:rPr>
              <w:t xml:space="preserve">als Teil des technischen Prozesses, suchen nach Veränderungen der Eigenschaften, um festzustellen, ob eine chemische Reaktion stattfindet und eine neue Substanz entsteht, </w:t>
            </w:r>
            <w:r w:rsidR="00A526FF">
              <w:rPr>
                <w:rFonts w:asciiTheme="majorHAnsi" w:eastAsia="BatangChe" w:hAnsiTheme="majorHAnsi" w:cs="Courier New"/>
                <w:color w:val="004571"/>
                <w:lang w:val="en-GB"/>
              </w:rPr>
              <w:t xml:space="preserve">und </w:t>
            </w:r>
            <w:r w:rsidR="00A526FF" w:rsidRPr="00A526FF">
              <w:rPr>
                <w:rFonts w:asciiTheme="majorHAnsi" w:eastAsia="BatangChe" w:hAnsiTheme="majorHAnsi" w:cs="Courier New"/>
                <w:color w:val="004571"/>
                <w:lang w:val="en-GB"/>
              </w:rPr>
              <w:t>lernen, dass chemische Reaktionen neue Materialien hervorbringen.</w:t>
            </w:r>
          </w:p>
        </w:tc>
      </w:tr>
      <w:tr w:rsidR="00FF45CA" w:rsidRPr="00C54B4E" w14:paraId="1AFDE14F" w14:textId="77777777" w:rsidTr="008E6E7F">
        <w:tc>
          <w:tcPr>
            <w:tcW w:w="8776" w:type="dxa"/>
            <w:gridSpan w:val="2"/>
            <w:tcBorders>
              <w:top w:val="single" w:sz="4" w:space="0" w:color="CBD974"/>
              <w:bottom w:val="single" w:sz="4" w:space="0" w:color="CBD974"/>
            </w:tcBorders>
          </w:tcPr>
          <w:p w14:paraId="4630FAC9" w14:textId="77777777" w:rsidR="00FF45CA" w:rsidRPr="00AD166B" w:rsidRDefault="00FF45CA" w:rsidP="008E6E7F">
            <w:pPr>
              <w:jc w:val="both"/>
              <w:rPr>
                <w:rFonts w:asciiTheme="majorHAnsi" w:eastAsia="BatangChe" w:hAnsiTheme="majorHAnsi" w:cs="Courier New"/>
                <w:b/>
                <w:bCs/>
                <w:color w:val="004571"/>
                <w:lang w:val="en-GB"/>
              </w:rPr>
            </w:pPr>
            <w:r w:rsidRPr="00AD166B">
              <w:rPr>
                <w:rFonts w:asciiTheme="majorHAnsi" w:eastAsia="BatangChe" w:hAnsiTheme="majorHAnsi" w:cs="Courier New"/>
                <w:b/>
                <w:bCs/>
                <w:color w:val="004571"/>
                <w:lang w:val="en-GB"/>
              </w:rPr>
              <w:t>Beschreibung der Aktivität</w:t>
            </w:r>
          </w:p>
          <w:p w14:paraId="4A6083C6" w14:textId="152220B7" w:rsidR="00654849" w:rsidRDefault="00654849" w:rsidP="008E6E7F">
            <w:pPr>
              <w:jc w:val="both"/>
              <w:rPr>
                <w:rFonts w:asciiTheme="majorHAnsi" w:eastAsia="BatangChe" w:hAnsiTheme="majorHAnsi" w:cs="Courier New"/>
                <w:color w:val="004571"/>
                <w:lang w:val="en-GB"/>
              </w:rPr>
            </w:pPr>
            <w:r w:rsidRPr="00654849">
              <w:rPr>
                <w:rFonts w:asciiTheme="majorHAnsi" w:eastAsia="BatangChe" w:hAnsiTheme="majorHAnsi" w:cs="Courier New"/>
                <w:color w:val="004571"/>
                <w:lang w:val="en-GB"/>
              </w:rPr>
              <w:t xml:space="preserve">Die </w:t>
            </w:r>
            <w:proofErr w:type="spellStart"/>
            <w:r w:rsidRPr="00654849">
              <w:rPr>
                <w:rFonts w:asciiTheme="majorHAnsi" w:eastAsia="BatangChe" w:hAnsiTheme="majorHAnsi" w:cs="Courier New"/>
                <w:color w:val="004571"/>
                <w:lang w:val="en-GB"/>
              </w:rPr>
              <w:t>Herstellung</w:t>
            </w:r>
            <w:proofErr w:type="spellEnd"/>
            <w:r w:rsidRPr="00654849">
              <w:rPr>
                <w:rFonts w:asciiTheme="majorHAnsi" w:eastAsia="BatangChe" w:hAnsiTheme="majorHAnsi" w:cs="Courier New"/>
                <w:color w:val="004571"/>
                <w:lang w:val="en-GB"/>
              </w:rPr>
              <w:t xml:space="preserve"> </w:t>
            </w:r>
            <w:proofErr w:type="spellStart"/>
            <w:r w:rsidRPr="00654849">
              <w:rPr>
                <w:rFonts w:asciiTheme="majorHAnsi" w:eastAsia="BatangChe" w:hAnsiTheme="majorHAnsi" w:cs="Courier New"/>
                <w:color w:val="004571"/>
                <w:lang w:val="en-GB"/>
              </w:rPr>
              <w:t>neuer</w:t>
            </w:r>
            <w:proofErr w:type="spellEnd"/>
            <w:r w:rsidRPr="00654849">
              <w:rPr>
                <w:rFonts w:asciiTheme="majorHAnsi" w:eastAsia="BatangChe" w:hAnsiTheme="majorHAnsi" w:cs="Courier New"/>
                <w:color w:val="004571"/>
                <w:lang w:val="en-GB"/>
              </w:rPr>
              <w:t xml:space="preserve"> </w:t>
            </w:r>
            <w:proofErr w:type="spellStart"/>
            <w:r w:rsidRPr="00654849">
              <w:rPr>
                <w:rFonts w:asciiTheme="majorHAnsi" w:eastAsia="BatangChe" w:hAnsiTheme="majorHAnsi" w:cs="Courier New"/>
                <w:color w:val="004571"/>
                <w:lang w:val="en-GB"/>
              </w:rPr>
              <w:t>Materialien</w:t>
            </w:r>
            <w:proofErr w:type="spellEnd"/>
            <w:r w:rsidRPr="00654849">
              <w:rPr>
                <w:rFonts w:asciiTheme="majorHAnsi" w:eastAsia="BatangChe" w:hAnsiTheme="majorHAnsi" w:cs="Courier New"/>
                <w:color w:val="004571"/>
                <w:lang w:val="en-GB"/>
              </w:rPr>
              <w:t xml:space="preserve"> </w:t>
            </w:r>
            <w:proofErr w:type="spellStart"/>
            <w:r w:rsidRPr="00654849">
              <w:rPr>
                <w:rFonts w:asciiTheme="majorHAnsi" w:eastAsia="BatangChe" w:hAnsiTheme="majorHAnsi" w:cs="Courier New"/>
                <w:color w:val="004571"/>
                <w:lang w:val="en-GB"/>
              </w:rPr>
              <w:t>mit</w:t>
            </w:r>
            <w:proofErr w:type="spellEnd"/>
            <w:r w:rsidRPr="00654849">
              <w:rPr>
                <w:rFonts w:asciiTheme="majorHAnsi" w:eastAsia="BatangChe" w:hAnsiTheme="majorHAnsi" w:cs="Courier New"/>
                <w:color w:val="004571"/>
                <w:lang w:val="en-GB"/>
              </w:rPr>
              <w:t xml:space="preserve"> </w:t>
            </w:r>
            <w:proofErr w:type="spellStart"/>
            <w:r w:rsidRPr="00654849">
              <w:rPr>
                <w:rFonts w:asciiTheme="majorHAnsi" w:eastAsia="BatangChe" w:hAnsiTheme="majorHAnsi" w:cs="Courier New"/>
                <w:color w:val="004571"/>
                <w:lang w:val="en-GB"/>
              </w:rPr>
              <w:t>bestimmten</w:t>
            </w:r>
            <w:proofErr w:type="spellEnd"/>
            <w:r w:rsidRPr="00654849">
              <w:rPr>
                <w:rFonts w:asciiTheme="majorHAnsi" w:eastAsia="BatangChe" w:hAnsiTheme="majorHAnsi" w:cs="Courier New"/>
                <w:color w:val="004571"/>
                <w:lang w:val="en-GB"/>
              </w:rPr>
              <w:t xml:space="preserve"> </w:t>
            </w:r>
            <w:proofErr w:type="spellStart"/>
            <w:r w:rsidRPr="00654849">
              <w:rPr>
                <w:rFonts w:asciiTheme="majorHAnsi" w:eastAsia="BatangChe" w:hAnsiTheme="majorHAnsi" w:cs="Courier New"/>
                <w:color w:val="004571"/>
                <w:lang w:val="en-GB"/>
              </w:rPr>
              <w:t>Eigenschaften</w:t>
            </w:r>
            <w:proofErr w:type="spellEnd"/>
            <w:r w:rsidRPr="00654849">
              <w:rPr>
                <w:rFonts w:asciiTheme="majorHAnsi" w:eastAsia="BatangChe" w:hAnsiTheme="majorHAnsi" w:cs="Courier New"/>
                <w:color w:val="004571"/>
                <w:lang w:val="en-GB"/>
              </w:rPr>
              <w:t xml:space="preserve"> </w:t>
            </w:r>
            <w:proofErr w:type="spellStart"/>
            <w:r w:rsidRPr="00654849">
              <w:rPr>
                <w:rFonts w:asciiTheme="majorHAnsi" w:eastAsia="BatangChe" w:hAnsiTheme="majorHAnsi" w:cs="Courier New"/>
                <w:color w:val="004571"/>
                <w:lang w:val="en-GB"/>
              </w:rPr>
              <w:t>beinhaltet</w:t>
            </w:r>
            <w:proofErr w:type="spellEnd"/>
            <w:r w:rsidRPr="00654849">
              <w:rPr>
                <w:rFonts w:asciiTheme="majorHAnsi" w:eastAsia="BatangChe" w:hAnsiTheme="majorHAnsi" w:cs="Courier New"/>
                <w:color w:val="004571"/>
                <w:lang w:val="en-GB"/>
              </w:rPr>
              <w:t xml:space="preserve"> </w:t>
            </w:r>
            <w:proofErr w:type="spellStart"/>
            <w:r w:rsidRPr="00654849">
              <w:rPr>
                <w:rFonts w:asciiTheme="majorHAnsi" w:eastAsia="BatangChe" w:hAnsiTheme="majorHAnsi" w:cs="Courier New"/>
                <w:color w:val="004571"/>
                <w:lang w:val="en-GB"/>
              </w:rPr>
              <w:t>chemische</w:t>
            </w:r>
            <w:proofErr w:type="spellEnd"/>
            <w:r w:rsidRPr="00654849">
              <w:rPr>
                <w:rFonts w:asciiTheme="majorHAnsi" w:eastAsia="BatangChe" w:hAnsiTheme="majorHAnsi" w:cs="Courier New"/>
                <w:color w:val="004571"/>
                <w:lang w:val="en-GB"/>
              </w:rPr>
              <w:t xml:space="preserve"> </w:t>
            </w:r>
            <w:proofErr w:type="spellStart"/>
            <w:r w:rsidRPr="00654849">
              <w:rPr>
                <w:rFonts w:asciiTheme="majorHAnsi" w:eastAsia="BatangChe" w:hAnsiTheme="majorHAnsi" w:cs="Courier New"/>
                <w:color w:val="004571"/>
                <w:lang w:val="en-GB"/>
              </w:rPr>
              <w:t>Reaktionen</w:t>
            </w:r>
            <w:proofErr w:type="spellEnd"/>
            <w:r w:rsidRPr="00654849">
              <w:rPr>
                <w:rFonts w:asciiTheme="majorHAnsi" w:eastAsia="BatangChe" w:hAnsiTheme="majorHAnsi" w:cs="Courier New"/>
                <w:color w:val="004571"/>
                <w:lang w:val="en-GB"/>
              </w:rPr>
              <w:t xml:space="preserve"> auf </w:t>
            </w:r>
            <w:proofErr w:type="spellStart"/>
            <w:r w:rsidRPr="00654849">
              <w:rPr>
                <w:rFonts w:asciiTheme="majorHAnsi" w:eastAsia="BatangChe" w:hAnsiTheme="majorHAnsi" w:cs="Courier New"/>
                <w:color w:val="004571"/>
                <w:lang w:val="en-GB"/>
              </w:rPr>
              <w:t>Grundlage</w:t>
            </w:r>
            <w:proofErr w:type="spellEnd"/>
            <w:r w:rsidRPr="00654849">
              <w:rPr>
                <w:rFonts w:asciiTheme="majorHAnsi" w:eastAsia="BatangChe" w:hAnsiTheme="majorHAnsi" w:cs="Courier New"/>
                <w:color w:val="004571"/>
                <w:lang w:val="en-GB"/>
              </w:rPr>
              <w:t xml:space="preserve"> </w:t>
            </w:r>
            <w:proofErr w:type="spellStart"/>
            <w:r w:rsidRPr="00654849">
              <w:rPr>
                <w:rFonts w:asciiTheme="majorHAnsi" w:eastAsia="BatangChe" w:hAnsiTheme="majorHAnsi" w:cs="Courier New"/>
                <w:color w:val="004571"/>
                <w:lang w:val="en-GB"/>
              </w:rPr>
              <w:t>verschiedener</w:t>
            </w:r>
            <w:proofErr w:type="spellEnd"/>
            <w:r w:rsidRPr="00654849">
              <w:rPr>
                <w:rFonts w:asciiTheme="majorHAnsi" w:eastAsia="BatangChe" w:hAnsiTheme="majorHAnsi" w:cs="Courier New"/>
                <w:color w:val="004571"/>
                <w:lang w:val="en-GB"/>
              </w:rPr>
              <w:t xml:space="preserve"> </w:t>
            </w:r>
            <w:proofErr w:type="spellStart"/>
            <w:r w:rsidRPr="00654849">
              <w:rPr>
                <w:rFonts w:asciiTheme="majorHAnsi" w:eastAsia="BatangChe" w:hAnsiTheme="majorHAnsi" w:cs="Courier New"/>
                <w:color w:val="004571"/>
                <w:lang w:val="en-GB"/>
              </w:rPr>
              <w:t>Ausgangsstoffe</w:t>
            </w:r>
            <w:proofErr w:type="spellEnd"/>
            <w:r w:rsidRPr="00654849">
              <w:rPr>
                <w:rFonts w:asciiTheme="majorHAnsi" w:eastAsia="BatangChe" w:hAnsiTheme="majorHAnsi" w:cs="Courier New"/>
                <w:color w:val="004571"/>
                <w:lang w:val="en-GB"/>
              </w:rPr>
              <w:t xml:space="preserve">. Ein geeignetes lustiges Beispiel ist der sogenannte Schleim, der oft in unterhaltsamen Chemieshows zu finden ist. Die </w:t>
            </w:r>
            <w:proofErr w:type="spellStart"/>
            <w:r w:rsidRPr="00654849">
              <w:rPr>
                <w:rFonts w:asciiTheme="majorHAnsi" w:eastAsia="BatangChe" w:hAnsiTheme="majorHAnsi" w:cs="Courier New"/>
                <w:color w:val="004571"/>
                <w:lang w:val="en-GB"/>
              </w:rPr>
              <w:t>unterschiedlichen</w:t>
            </w:r>
            <w:proofErr w:type="spellEnd"/>
            <w:r w:rsidRPr="00654849">
              <w:rPr>
                <w:rFonts w:asciiTheme="majorHAnsi" w:eastAsia="BatangChe" w:hAnsiTheme="majorHAnsi" w:cs="Courier New"/>
                <w:color w:val="004571"/>
                <w:lang w:val="en-GB"/>
              </w:rPr>
              <w:t xml:space="preserve"> </w:t>
            </w:r>
            <w:proofErr w:type="spellStart"/>
            <w:r w:rsidRPr="00654849">
              <w:rPr>
                <w:rFonts w:asciiTheme="majorHAnsi" w:eastAsia="BatangChe" w:hAnsiTheme="majorHAnsi" w:cs="Courier New"/>
                <w:color w:val="004571"/>
                <w:lang w:val="en-GB"/>
              </w:rPr>
              <w:t>Eigenschaften</w:t>
            </w:r>
            <w:proofErr w:type="spellEnd"/>
            <w:r w:rsidRPr="00654849">
              <w:rPr>
                <w:rFonts w:asciiTheme="majorHAnsi" w:eastAsia="BatangChe" w:hAnsiTheme="majorHAnsi" w:cs="Courier New"/>
                <w:color w:val="004571"/>
                <w:lang w:val="en-GB"/>
              </w:rPr>
              <w:t xml:space="preserve"> von </w:t>
            </w:r>
            <w:proofErr w:type="spellStart"/>
            <w:r w:rsidRPr="00654849">
              <w:rPr>
                <w:rFonts w:asciiTheme="majorHAnsi" w:eastAsia="BatangChe" w:hAnsiTheme="majorHAnsi" w:cs="Courier New"/>
                <w:color w:val="004571"/>
                <w:lang w:val="en-GB"/>
              </w:rPr>
              <w:t>Schleim</w:t>
            </w:r>
            <w:proofErr w:type="spellEnd"/>
            <w:r w:rsidRPr="00654849">
              <w:rPr>
                <w:rFonts w:asciiTheme="majorHAnsi" w:eastAsia="BatangChe" w:hAnsiTheme="majorHAnsi" w:cs="Courier New"/>
                <w:color w:val="004571"/>
                <w:lang w:val="en-GB"/>
              </w:rPr>
              <w:t xml:space="preserve"> </w:t>
            </w:r>
            <w:proofErr w:type="spellStart"/>
            <w:r w:rsidRPr="00654849">
              <w:rPr>
                <w:rFonts w:asciiTheme="majorHAnsi" w:eastAsia="BatangChe" w:hAnsiTheme="majorHAnsi" w:cs="Courier New"/>
                <w:color w:val="004571"/>
                <w:lang w:val="en-GB"/>
              </w:rPr>
              <w:t>erfordern</w:t>
            </w:r>
            <w:proofErr w:type="spellEnd"/>
            <w:r w:rsidRPr="00654849">
              <w:rPr>
                <w:rFonts w:asciiTheme="majorHAnsi" w:eastAsia="BatangChe" w:hAnsiTheme="majorHAnsi" w:cs="Courier New"/>
                <w:color w:val="004571"/>
                <w:lang w:val="en-GB"/>
              </w:rPr>
              <w:t xml:space="preserve"> von </w:t>
            </w:r>
            <w:proofErr w:type="spellStart"/>
            <w:r w:rsidR="00C96F46">
              <w:rPr>
                <w:rFonts w:asciiTheme="majorHAnsi" w:eastAsia="BatangChe" w:hAnsiTheme="majorHAnsi" w:cs="Courier New"/>
                <w:color w:val="004571"/>
                <w:lang w:val="en-GB"/>
              </w:rPr>
              <w:t>Lernenden</w:t>
            </w:r>
            <w:proofErr w:type="spellEnd"/>
            <w:r w:rsidRPr="00654849">
              <w:rPr>
                <w:rFonts w:asciiTheme="majorHAnsi" w:eastAsia="BatangChe" w:hAnsiTheme="majorHAnsi" w:cs="Courier New"/>
                <w:color w:val="004571"/>
                <w:lang w:val="en-GB"/>
              </w:rPr>
              <w:t xml:space="preserve">, </w:t>
            </w:r>
            <w:proofErr w:type="spellStart"/>
            <w:r w:rsidRPr="00654849">
              <w:rPr>
                <w:rFonts w:asciiTheme="majorHAnsi" w:eastAsia="BatangChe" w:hAnsiTheme="majorHAnsi" w:cs="Courier New"/>
                <w:color w:val="004571"/>
                <w:lang w:val="en-GB"/>
              </w:rPr>
              <w:t>dass</w:t>
            </w:r>
            <w:proofErr w:type="spellEnd"/>
            <w:r w:rsidRPr="00654849">
              <w:rPr>
                <w:rFonts w:asciiTheme="majorHAnsi" w:eastAsia="BatangChe" w:hAnsiTheme="majorHAnsi" w:cs="Courier New"/>
                <w:color w:val="004571"/>
                <w:lang w:val="en-GB"/>
              </w:rPr>
              <w:t xml:space="preserve"> </w:t>
            </w:r>
            <w:proofErr w:type="spellStart"/>
            <w:r w:rsidRPr="00654849">
              <w:rPr>
                <w:rFonts w:asciiTheme="majorHAnsi" w:eastAsia="BatangChe" w:hAnsiTheme="majorHAnsi" w:cs="Courier New"/>
                <w:color w:val="004571"/>
                <w:lang w:val="en-GB"/>
              </w:rPr>
              <w:t>sie</w:t>
            </w:r>
            <w:proofErr w:type="spellEnd"/>
            <w:r w:rsidRPr="00654849">
              <w:rPr>
                <w:rFonts w:asciiTheme="majorHAnsi" w:eastAsia="BatangChe" w:hAnsiTheme="majorHAnsi" w:cs="Courier New"/>
                <w:color w:val="004571"/>
                <w:lang w:val="en-GB"/>
              </w:rPr>
              <w:t xml:space="preserve"> das </w:t>
            </w:r>
            <w:proofErr w:type="spellStart"/>
            <w:r w:rsidRPr="00654849">
              <w:rPr>
                <w:rFonts w:asciiTheme="majorHAnsi" w:eastAsia="BatangChe" w:hAnsiTheme="majorHAnsi" w:cs="Courier New"/>
                <w:color w:val="004571"/>
                <w:lang w:val="en-GB"/>
              </w:rPr>
              <w:t>ingenieurwissenschaftliche</w:t>
            </w:r>
            <w:proofErr w:type="spellEnd"/>
            <w:r w:rsidRPr="00654849">
              <w:rPr>
                <w:rFonts w:asciiTheme="majorHAnsi" w:eastAsia="BatangChe" w:hAnsiTheme="majorHAnsi" w:cs="Courier New"/>
                <w:color w:val="004571"/>
                <w:lang w:val="en-GB"/>
              </w:rPr>
              <w:t xml:space="preserve"> Denken und den Entwurfsprozess anwenden, um ihr Schleimprodukt zu planen, herzustellen und zu testen. Sie müssen überlegen und entscheiden, welche Eigenschaften ihr Schleim haben soll, und dann experimentieren, um den am besten geeigneten Herstellungsprozess (Rezept) zu finden.</w:t>
            </w:r>
          </w:p>
          <w:p w14:paraId="11601885" w14:textId="1CBC0907" w:rsidR="00FF45CA" w:rsidRDefault="00A526FF" w:rsidP="008E6E7F">
            <w:pPr>
              <w:jc w:val="both"/>
              <w:rPr>
                <w:rFonts w:asciiTheme="majorHAnsi" w:eastAsia="BatangChe" w:hAnsiTheme="majorHAnsi" w:cs="Courier New"/>
                <w:color w:val="004571"/>
                <w:lang w:val="en-GB"/>
              </w:rPr>
            </w:pPr>
            <w:r w:rsidRPr="00A526FF">
              <w:rPr>
                <w:rFonts w:asciiTheme="majorHAnsi" w:eastAsia="BatangChe" w:hAnsiTheme="majorHAnsi" w:cs="Courier New"/>
                <w:color w:val="004571"/>
                <w:lang w:val="en-GB"/>
              </w:rPr>
              <w:lastRenderedPageBreak/>
              <w:t xml:space="preserve">Die Aktivität beginnt </w:t>
            </w:r>
            <w:proofErr w:type="spellStart"/>
            <w:r w:rsidRPr="00A526FF">
              <w:rPr>
                <w:rFonts w:asciiTheme="majorHAnsi" w:eastAsia="BatangChe" w:hAnsiTheme="majorHAnsi" w:cs="Courier New"/>
                <w:color w:val="004571"/>
                <w:lang w:val="en-GB"/>
              </w:rPr>
              <w:t>mit</w:t>
            </w:r>
            <w:proofErr w:type="spellEnd"/>
            <w:r w:rsidRPr="00A526FF">
              <w:rPr>
                <w:rFonts w:asciiTheme="majorHAnsi" w:eastAsia="BatangChe" w:hAnsiTheme="majorHAnsi" w:cs="Courier New"/>
                <w:color w:val="004571"/>
                <w:lang w:val="en-GB"/>
              </w:rPr>
              <w:t xml:space="preserve"> der </w:t>
            </w:r>
            <w:proofErr w:type="spellStart"/>
            <w:r w:rsidRPr="00A526FF">
              <w:rPr>
                <w:rFonts w:asciiTheme="majorHAnsi" w:eastAsia="BatangChe" w:hAnsiTheme="majorHAnsi" w:cs="Courier New"/>
                <w:color w:val="004571"/>
                <w:lang w:val="en-GB"/>
              </w:rPr>
              <w:t>Festlegung</w:t>
            </w:r>
            <w:proofErr w:type="spellEnd"/>
            <w:r w:rsidRPr="00A526FF">
              <w:rPr>
                <w:rFonts w:asciiTheme="majorHAnsi" w:eastAsia="BatangChe" w:hAnsiTheme="majorHAnsi" w:cs="Courier New"/>
                <w:color w:val="004571"/>
                <w:lang w:val="en-GB"/>
              </w:rPr>
              <w:t xml:space="preserve"> </w:t>
            </w:r>
            <w:proofErr w:type="spellStart"/>
            <w:r w:rsidRPr="00A526FF">
              <w:rPr>
                <w:rFonts w:asciiTheme="majorHAnsi" w:eastAsia="BatangChe" w:hAnsiTheme="majorHAnsi" w:cs="Courier New"/>
                <w:color w:val="004571"/>
                <w:lang w:val="en-GB"/>
              </w:rPr>
              <w:t>eines</w:t>
            </w:r>
            <w:proofErr w:type="spellEnd"/>
            <w:r w:rsidRPr="00A526FF">
              <w:rPr>
                <w:rFonts w:asciiTheme="majorHAnsi" w:eastAsia="BatangChe" w:hAnsiTheme="majorHAnsi" w:cs="Courier New"/>
                <w:color w:val="004571"/>
                <w:lang w:val="en-GB"/>
              </w:rPr>
              <w:t xml:space="preserve"> </w:t>
            </w:r>
            <w:proofErr w:type="spellStart"/>
            <w:r w:rsidRPr="00A526FF">
              <w:rPr>
                <w:rFonts w:asciiTheme="majorHAnsi" w:eastAsia="BatangChe" w:hAnsiTheme="majorHAnsi" w:cs="Courier New"/>
                <w:color w:val="004571"/>
                <w:lang w:val="en-GB"/>
              </w:rPr>
              <w:t>geeigneten</w:t>
            </w:r>
            <w:proofErr w:type="spellEnd"/>
            <w:r w:rsidRPr="00A526FF">
              <w:rPr>
                <w:rFonts w:asciiTheme="majorHAnsi" w:eastAsia="BatangChe" w:hAnsiTheme="majorHAnsi" w:cs="Courier New"/>
                <w:color w:val="004571"/>
                <w:lang w:val="en-GB"/>
              </w:rPr>
              <w:t xml:space="preserve"> </w:t>
            </w:r>
            <w:proofErr w:type="spellStart"/>
            <w:r w:rsidRPr="00A526FF">
              <w:rPr>
                <w:rFonts w:asciiTheme="majorHAnsi" w:eastAsia="BatangChe" w:hAnsiTheme="majorHAnsi" w:cs="Courier New"/>
                <w:color w:val="004571"/>
                <w:lang w:val="en-GB"/>
              </w:rPr>
              <w:t>Verfahrens</w:t>
            </w:r>
            <w:proofErr w:type="spellEnd"/>
            <w:r w:rsidRPr="00A526FF">
              <w:rPr>
                <w:rFonts w:asciiTheme="majorHAnsi" w:eastAsia="BatangChe" w:hAnsiTheme="majorHAnsi" w:cs="Courier New"/>
                <w:color w:val="004571"/>
                <w:lang w:val="en-GB"/>
              </w:rPr>
              <w:t xml:space="preserve"> </w:t>
            </w:r>
            <w:proofErr w:type="spellStart"/>
            <w:r w:rsidRPr="00A526FF">
              <w:rPr>
                <w:rFonts w:asciiTheme="majorHAnsi" w:eastAsia="BatangChe" w:hAnsiTheme="majorHAnsi" w:cs="Courier New"/>
                <w:color w:val="004571"/>
                <w:lang w:val="en-GB"/>
              </w:rPr>
              <w:t>zur</w:t>
            </w:r>
            <w:proofErr w:type="spellEnd"/>
            <w:r w:rsidRPr="00A526FF">
              <w:rPr>
                <w:rFonts w:asciiTheme="majorHAnsi" w:eastAsia="BatangChe" w:hAnsiTheme="majorHAnsi" w:cs="Courier New"/>
                <w:color w:val="004571"/>
                <w:lang w:val="en-GB"/>
              </w:rPr>
              <w:t xml:space="preserve"> </w:t>
            </w:r>
            <w:proofErr w:type="spellStart"/>
            <w:r w:rsidRPr="00A526FF">
              <w:rPr>
                <w:rFonts w:asciiTheme="majorHAnsi" w:eastAsia="BatangChe" w:hAnsiTheme="majorHAnsi" w:cs="Courier New"/>
                <w:color w:val="004571"/>
                <w:lang w:val="en-GB"/>
              </w:rPr>
              <w:t>Herstellung</w:t>
            </w:r>
            <w:proofErr w:type="spellEnd"/>
            <w:r w:rsidRPr="00A526FF">
              <w:rPr>
                <w:rFonts w:asciiTheme="majorHAnsi" w:eastAsia="BatangChe" w:hAnsiTheme="majorHAnsi" w:cs="Courier New"/>
                <w:color w:val="004571"/>
                <w:lang w:val="en-GB"/>
              </w:rPr>
              <w:t xml:space="preserve"> des </w:t>
            </w:r>
            <w:proofErr w:type="spellStart"/>
            <w:r w:rsidRPr="00A526FF">
              <w:rPr>
                <w:rFonts w:asciiTheme="majorHAnsi" w:eastAsia="BatangChe" w:hAnsiTheme="majorHAnsi" w:cs="Courier New"/>
                <w:color w:val="004571"/>
                <w:lang w:val="en-GB"/>
              </w:rPr>
              <w:t>Schleims</w:t>
            </w:r>
            <w:proofErr w:type="spellEnd"/>
            <w:r w:rsidRPr="00A526FF">
              <w:rPr>
                <w:rFonts w:asciiTheme="majorHAnsi" w:eastAsia="BatangChe" w:hAnsiTheme="majorHAnsi" w:cs="Courier New"/>
                <w:color w:val="004571"/>
                <w:lang w:val="en-GB"/>
              </w:rPr>
              <w:t xml:space="preserve"> </w:t>
            </w:r>
            <w:r w:rsidR="00394333">
              <w:rPr>
                <w:rFonts w:asciiTheme="majorHAnsi" w:eastAsia="BatangChe" w:hAnsiTheme="majorHAnsi" w:cs="Courier New"/>
                <w:color w:val="004571"/>
                <w:lang w:val="en-GB"/>
              </w:rPr>
              <w:t>(</w:t>
            </w:r>
            <w:proofErr w:type="spellStart"/>
            <w:r w:rsidR="00394333">
              <w:rPr>
                <w:rFonts w:asciiTheme="majorHAnsi" w:eastAsia="BatangChe" w:hAnsiTheme="majorHAnsi" w:cs="Courier New"/>
                <w:color w:val="004571"/>
                <w:lang w:val="en-GB"/>
              </w:rPr>
              <w:t>einige</w:t>
            </w:r>
            <w:proofErr w:type="spellEnd"/>
            <w:r w:rsidR="00394333">
              <w:rPr>
                <w:rFonts w:asciiTheme="majorHAnsi" w:eastAsia="BatangChe" w:hAnsiTheme="majorHAnsi" w:cs="Courier New"/>
                <w:color w:val="004571"/>
                <w:lang w:val="en-GB"/>
              </w:rPr>
              <w:t xml:space="preserve"> </w:t>
            </w:r>
            <w:proofErr w:type="spellStart"/>
            <w:r w:rsidR="00C96F46">
              <w:rPr>
                <w:rFonts w:asciiTheme="majorHAnsi" w:eastAsia="BatangChe" w:hAnsiTheme="majorHAnsi" w:cs="Courier New"/>
                <w:color w:val="004571"/>
                <w:lang w:val="en-GB"/>
              </w:rPr>
              <w:t>Lernende</w:t>
            </w:r>
            <w:proofErr w:type="spellEnd"/>
            <w:r w:rsidR="00394333">
              <w:rPr>
                <w:rFonts w:asciiTheme="majorHAnsi" w:eastAsia="BatangChe" w:hAnsiTheme="majorHAnsi" w:cs="Courier New"/>
                <w:color w:val="004571"/>
                <w:lang w:val="en-GB"/>
              </w:rPr>
              <w:t xml:space="preserve"> </w:t>
            </w:r>
            <w:proofErr w:type="spellStart"/>
            <w:r w:rsidR="00394333">
              <w:rPr>
                <w:rFonts w:asciiTheme="majorHAnsi" w:eastAsia="BatangChe" w:hAnsiTheme="majorHAnsi" w:cs="Courier New"/>
                <w:color w:val="004571"/>
                <w:lang w:val="en-GB"/>
              </w:rPr>
              <w:t>haben</w:t>
            </w:r>
            <w:proofErr w:type="spellEnd"/>
            <w:r w:rsidR="00394333">
              <w:rPr>
                <w:rFonts w:asciiTheme="majorHAnsi" w:eastAsia="BatangChe" w:hAnsiTheme="majorHAnsi" w:cs="Courier New"/>
                <w:color w:val="004571"/>
                <w:lang w:val="en-GB"/>
              </w:rPr>
              <w:t xml:space="preserve"> </w:t>
            </w:r>
            <w:proofErr w:type="spellStart"/>
            <w:r w:rsidR="00394333">
              <w:rPr>
                <w:rFonts w:asciiTheme="majorHAnsi" w:eastAsia="BatangChe" w:hAnsiTheme="majorHAnsi" w:cs="Courier New"/>
                <w:color w:val="004571"/>
                <w:lang w:val="en-GB"/>
              </w:rPr>
              <w:t>möglicherweise</w:t>
            </w:r>
            <w:proofErr w:type="spellEnd"/>
            <w:r w:rsidR="00394333">
              <w:rPr>
                <w:rFonts w:asciiTheme="majorHAnsi" w:eastAsia="BatangChe" w:hAnsiTheme="majorHAnsi" w:cs="Courier New"/>
                <w:color w:val="004571"/>
                <w:lang w:val="en-GB"/>
              </w:rPr>
              <w:t xml:space="preserve"> </w:t>
            </w:r>
            <w:proofErr w:type="spellStart"/>
            <w:r w:rsidR="00394333">
              <w:rPr>
                <w:rFonts w:asciiTheme="majorHAnsi" w:eastAsia="BatangChe" w:hAnsiTheme="majorHAnsi" w:cs="Courier New"/>
                <w:color w:val="004571"/>
                <w:lang w:val="en-GB"/>
              </w:rPr>
              <w:t>bereits</w:t>
            </w:r>
            <w:proofErr w:type="spellEnd"/>
            <w:r w:rsidR="00394333">
              <w:rPr>
                <w:rFonts w:asciiTheme="majorHAnsi" w:eastAsia="BatangChe" w:hAnsiTheme="majorHAnsi" w:cs="Courier New"/>
                <w:color w:val="004571"/>
                <w:lang w:val="en-GB"/>
              </w:rPr>
              <w:t xml:space="preserve"> </w:t>
            </w:r>
            <w:proofErr w:type="spellStart"/>
            <w:r w:rsidR="00394333">
              <w:rPr>
                <w:rFonts w:asciiTheme="majorHAnsi" w:eastAsia="BatangChe" w:hAnsiTheme="majorHAnsi" w:cs="Courier New"/>
                <w:color w:val="004571"/>
                <w:lang w:val="en-GB"/>
              </w:rPr>
              <w:t>Erfahrung</w:t>
            </w:r>
            <w:proofErr w:type="spellEnd"/>
            <w:r w:rsidR="00394333">
              <w:rPr>
                <w:rFonts w:asciiTheme="majorHAnsi" w:eastAsia="BatangChe" w:hAnsiTheme="majorHAnsi" w:cs="Courier New"/>
                <w:color w:val="004571"/>
                <w:lang w:val="en-GB"/>
              </w:rPr>
              <w:t xml:space="preserve"> </w:t>
            </w:r>
            <w:proofErr w:type="spellStart"/>
            <w:r w:rsidR="00394333">
              <w:rPr>
                <w:rFonts w:asciiTheme="majorHAnsi" w:eastAsia="BatangChe" w:hAnsiTheme="majorHAnsi" w:cs="Courier New"/>
                <w:color w:val="004571"/>
                <w:lang w:val="en-GB"/>
              </w:rPr>
              <w:t>mit</w:t>
            </w:r>
            <w:proofErr w:type="spellEnd"/>
            <w:r w:rsidR="00394333">
              <w:rPr>
                <w:rFonts w:asciiTheme="majorHAnsi" w:eastAsia="BatangChe" w:hAnsiTheme="majorHAnsi" w:cs="Courier New"/>
                <w:color w:val="004571"/>
                <w:lang w:val="en-GB"/>
              </w:rPr>
              <w:t xml:space="preserve"> der </w:t>
            </w:r>
            <w:proofErr w:type="spellStart"/>
            <w:r w:rsidR="00394333">
              <w:rPr>
                <w:rFonts w:asciiTheme="majorHAnsi" w:eastAsia="BatangChe" w:hAnsiTheme="majorHAnsi" w:cs="Courier New"/>
                <w:color w:val="004571"/>
                <w:lang w:val="en-GB"/>
              </w:rPr>
              <w:t>Herstellung</w:t>
            </w:r>
            <w:proofErr w:type="spellEnd"/>
            <w:r w:rsidR="00394333">
              <w:rPr>
                <w:rFonts w:asciiTheme="majorHAnsi" w:eastAsia="BatangChe" w:hAnsiTheme="majorHAnsi" w:cs="Courier New"/>
                <w:color w:val="004571"/>
                <w:lang w:val="en-GB"/>
              </w:rPr>
              <w:t xml:space="preserve"> von Schleim)</w:t>
            </w:r>
            <w:r w:rsidRPr="00A526FF">
              <w:rPr>
                <w:rFonts w:asciiTheme="majorHAnsi" w:eastAsia="BatangChe" w:hAnsiTheme="majorHAnsi" w:cs="Courier New"/>
                <w:color w:val="004571"/>
                <w:lang w:val="en-GB"/>
              </w:rPr>
              <w:t xml:space="preserve">. Es gibt bekannte Verfahren, bei denen sogenannter „weißer Schulkleber“ verwendet wird, oder es können auch Mehl oder andere Substanzen verwendet werden. Jedes </w:t>
            </w:r>
            <w:proofErr w:type="spellStart"/>
            <w:r w:rsidRPr="00A526FF">
              <w:rPr>
                <w:rFonts w:asciiTheme="majorHAnsi" w:eastAsia="BatangChe" w:hAnsiTheme="majorHAnsi" w:cs="Courier New"/>
                <w:color w:val="004571"/>
                <w:lang w:val="en-GB"/>
              </w:rPr>
              <w:t>Verfahren</w:t>
            </w:r>
            <w:proofErr w:type="spellEnd"/>
            <w:r w:rsidRPr="00A526FF">
              <w:rPr>
                <w:rFonts w:asciiTheme="majorHAnsi" w:eastAsia="BatangChe" w:hAnsiTheme="majorHAnsi" w:cs="Courier New"/>
                <w:color w:val="004571"/>
                <w:lang w:val="en-GB"/>
              </w:rPr>
              <w:t xml:space="preserve">, das am </w:t>
            </w:r>
            <w:proofErr w:type="spellStart"/>
            <w:r w:rsidRPr="00A526FF">
              <w:rPr>
                <w:rFonts w:asciiTheme="majorHAnsi" w:eastAsia="BatangChe" w:hAnsiTheme="majorHAnsi" w:cs="Courier New"/>
                <w:color w:val="004571"/>
                <w:lang w:val="en-GB"/>
              </w:rPr>
              <w:t>besten</w:t>
            </w:r>
            <w:proofErr w:type="spellEnd"/>
            <w:r w:rsidRPr="00A526FF">
              <w:rPr>
                <w:rFonts w:asciiTheme="majorHAnsi" w:eastAsia="BatangChe" w:hAnsiTheme="majorHAnsi" w:cs="Courier New"/>
                <w:color w:val="004571"/>
                <w:lang w:val="en-GB"/>
              </w:rPr>
              <w:t xml:space="preserve"> in Gruppen </w:t>
            </w:r>
            <w:proofErr w:type="spellStart"/>
            <w:r w:rsidRPr="00A526FF">
              <w:rPr>
                <w:rFonts w:asciiTheme="majorHAnsi" w:eastAsia="BatangChe" w:hAnsiTheme="majorHAnsi" w:cs="Courier New"/>
                <w:color w:val="004571"/>
                <w:lang w:val="en-GB"/>
              </w:rPr>
              <w:t>durchgeführt</w:t>
            </w:r>
            <w:proofErr w:type="spellEnd"/>
            <w:r w:rsidRPr="00A526FF">
              <w:rPr>
                <w:rFonts w:asciiTheme="majorHAnsi" w:eastAsia="BatangChe" w:hAnsiTheme="majorHAnsi" w:cs="Courier New"/>
                <w:color w:val="004571"/>
                <w:lang w:val="en-GB"/>
              </w:rPr>
              <w:t xml:space="preserve"> </w:t>
            </w:r>
            <w:proofErr w:type="spellStart"/>
            <w:r w:rsidRPr="00A526FF">
              <w:rPr>
                <w:rFonts w:asciiTheme="majorHAnsi" w:eastAsia="BatangChe" w:hAnsiTheme="majorHAnsi" w:cs="Courier New"/>
                <w:color w:val="004571"/>
                <w:lang w:val="en-GB"/>
              </w:rPr>
              <w:t>wird</w:t>
            </w:r>
            <w:proofErr w:type="spellEnd"/>
            <w:r w:rsidRPr="00A526FF">
              <w:rPr>
                <w:rFonts w:asciiTheme="majorHAnsi" w:eastAsia="BatangChe" w:hAnsiTheme="majorHAnsi" w:cs="Courier New"/>
                <w:color w:val="004571"/>
                <w:lang w:val="en-GB"/>
              </w:rPr>
              <w:t xml:space="preserve">, </w:t>
            </w:r>
            <w:proofErr w:type="spellStart"/>
            <w:r w:rsidRPr="00A526FF">
              <w:rPr>
                <w:rFonts w:asciiTheme="majorHAnsi" w:eastAsia="BatangChe" w:hAnsiTheme="majorHAnsi" w:cs="Courier New"/>
                <w:color w:val="004571"/>
                <w:lang w:val="en-GB"/>
              </w:rPr>
              <w:t>wird</w:t>
            </w:r>
            <w:proofErr w:type="spellEnd"/>
            <w:r w:rsidRPr="00A526FF">
              <w:rPr>
                <w:rFonts w:asciiTheme="majorHAnsi" w:eastAsia="BatangChe" w:hAnsiTheme="majorHAnsi" w:cs="Courier New"/>
                <w:color w:val="004571"/>
                <w:lang w:val="en-GB"/>
              </w:rPr>
              <w:t xml:space="preserve"> </w:t>
            </w:r>
            <w:proofErr w:type="spellStart"/>
            <w:r w:rsidRPr="00A526FF">
              <w:rPr>
                <w:rFonts w:asciiTheme="majorHAnsi" w:eastAsia="BatangChe" w:hAnsiTheme="majorHAnsi" w:cs="Courier New"/>
                <w:color w:val="004571"/>
                <w:lang w:val="en-GB"/>
              </w:rPr>
              <w:t>mit</w:t>
            </w:r>
            <w:proofErr w:type="spellEnd"/>
            <w:r w:rsidRPr="00A526FF">
              <w:rPr>
                <w:rFonts w:asciiTheme="majorHAnsi" w:eastAsia="BatangChe" w:hAnsiTheme="majorHAnsi" w:cs="Courier New"/>
                <w:color w:val="004571"/>
                <w:lang w:val="en-GB"/>
              </w:rPr>
              <w:t xml:space="preserve"> de</w:t>
            </w:r>
            <w:r w:rsidR="00255651">
              <w:rPr>
                <w:rFonts w:asciiTheme="majorHAnsi" w:eastAsia="BatangChe" w:hAnsiTheme="majorHAnsi" w:cs="Courier New"/>
                <w:color w:val="004571"/>
                <w:lang w:val="en-GB"/>
              </w:rPr>
              <w:t xml:space="preserve">r </w:t>
            </w:r>
            <w:proofErr w:type="spellStart"/>
            <w:r w:rsidR="00255651">
              <w:rPr>
                <w:rFonts w:asciiTheme="majorHAnsi" w:eastAsia="BatangChe" w:hAnsiTheme="majorHAnsi" w:cs="Courier New"/>
                <w:color w:val="004571"/>
                <w:lang w:val="en-GB"/>
              </w:rPr>
              <w:t>Lehrkraft</w:t>
            </w:r>
            <w:proofErr w:type="spellEnd"/>
            <w:r w:rsidR="00255651">
              <w:rPr>
                <w:rFonts w:asciiTheme="majorHAnsi" w:eastAsia="BatangChe" w:hAnsiTheme="majorHAnsi" w:cs="Courier New"/>
                <w:color w:val="004571"/>
                <w:lang w:val="en-GB"/>
              </w:rPr>
              <w:t xml:space="preserve"> </w:t>
            </w:r>
            <w:proofErr w:type="spellStart"/>
            <w:r w:rsidRPr="00A526FF">
              <w:rPr>
                <w:rFonts w:asciiTheme="majorHAnsi" w:eastAsia="BatangChe" w:hAnsiTheme="majorHAnsi" w:cs="Courier New"/>
                <w:color w:val="004571"/>
                <w:lang w:val="en-GB"/>
              </w:rPr>
              <w:t>besprochen</w:t>
            </w:r>
            <w:proofErr w:type="spellEnd"/>
            <w:r w:rsidRPr="00A526FF">
              <w:rPr>
                <w:rFonts w:asciiTheme="majorHAnsi" w:eastAsia="BatangChe" w:hAnsiTheme="majorHAnsi" w:cs="Courier New"/>
                <w:color w:val="004571"/>
                <w:lang w:val="en-GB"/>
              </w:rPr>
              <w:t xml:space="preserve">, um die Sicherheit und </w:t>
            </w:r>
            <w:proofErr w:type="spellStart"/>
            <w:r w:rsidRPr="00A526FF">
              <w:rPr>
                <w:rFonts w:asciiTheme="majorHAnsi" w:eastAsia="BatangChe" w:hAnsiTheme="majorHAnsi" w:cs="Courier New"/>
                <w:color w:val="004571"/>
                <w:lang w:val="en-GB"/>
              </w:rPr>
              <w:t>Verfügbarkeit</w:t>
            </w:r>
            <w:proofErr w:type="spellEnd"/>
            <w:r w:rsidRPr="00A526FF">
              <w:rPr>
                <w:rFonts w:asciiTheme="majorHAnsi" w:eastAsia="BatangChe" w:hAnsiTheme="majorHAnsi" w:cs="Courier New"/>
                <w:color w:val="004571"/>
                <w:lang w:val="en-GB"/>
              </w:rPr>
              <w:t xml:space="preserve"> der </w:t>
            </w:r>
            <w:proofErr w:type="spellStart"/>
            <w:r w:rsidRPr="00A526FF">
              <w:rPr>
                <w:rFonts w:asciiTheme="majorHAnsi" w:eastAsia="BatangChe" w:hAnsiTheme="majorHAnsi" w:cs="Courier New"/>
                <w:color w:val="004571"/>
                <w:lang w:val="en-GB"/>
              </w:rPr>
              <w:t>erforderlichen</w:t>
            </w:r>
            <w:proofErr w:type="spellEnd"/>
            <w:r w:rsidRPr="00A526FF">
              <w:rPr>
                <w:rFonts w:asciiTheme="majorHAnsi" w:eastAsia="BatangChe" w:hAnsiTheme="majorHAnsi" w:cs="Courier New"/>
                <w:color w:val="004571"/>
                <w:lang w:val="en-GB"/>
              </w:rPr>
              <w:t xml:space="preserve"> </w:t>
            </w:r>
            <w:proofErr w:type="spellStart"/>
            <w:r w:rsidRPr="00A526FF">
              <w:rPr>
                <w:rFonts w:asciiTheme="majorHAnsi" w:eastAsia="BatangChe" w:hAnsiTheme="majorHAnsi" w:cs="Courier New"/>
                <w:color w:val="004571"/>
                <w:lang w:val="en-GB"/>
              </w:rPr>
              <w:t>Ausgangsmaterialien</w:t>
            </w:r>
            <w:proofErr w:type="spellEnd"/>
            <w:r w:rsidRPr="00A526FF">
              <w:rPr>
                <w:rFonts w:asciiTheme="majorHAnsi" w:eastAsia="BatangChe" w:hAnsiTheme="majorHAnsi" w:cs="Courier New"/>
                <w:color w:val="004571"/>
                <w:lang w:val="en-GB"/>
              </w:rPr>
              <w:t xml:space="preserve"> zu gewährleisten. </w:t>
            </w:r>
            <w:r w:rsidR="00394333">
              <w:rPr>
                <w:rFonts w:asciiTheme="majorHAnsi" w:eastAsia="BatangChe" w:hAnsiTheme="majorHAnsi" w:cs="Courier New"/>
                <w:color w:val="004571"/>
                <w:lang w:val="en-GB"/>
              </w:rPr>
              <w:t>Der chemische Grundsatz der Schleimherstellung wird ebenfalls erläutert (Vernetzung von Polymeren)</w:t>
            </w:r>
            <w:r w:rsidR="00507EF8">
              <w:rPr>
                <w:rFonts w:asciiTheme="majorHAnsi" w:eastAsia="BatangChe" w:hAnsiTheme="majorHAnsi" w:cs="Courier New"/>
                <w:color w:val="004571"/>
                <w:lang w:val="en-GB"/>
              </w:rPr>
              <w:t xml:space="preserve">.  </w:t>
            </w:r>
          </w:p>
          <w:p w14:paraId="095C44F7" w14:textId="4F9A8EC6" w:rsidR="0058274B" w:rsidRDefault="00F10E58" w:rsidP="00507EF8">
            <w:pPr>
              <w:jc w:val="both"/>
              <w:rPr>
                <w:rFonts w:asciiTheme="majorHAnsi" w:eastAsia="BatangChe" w:hAnsiTheme="majorHAnsi" w:cs="Courier New"/>
                <w:color w:val="004571"/>
                <w:lang w:val="en-GB"/>
              </w:rPr>
            </w:pPr>
            <w:r w:rsidRPr="00F10E58">
              <w:rPr>
                <w:rFonts w:asciiTheme="majorHAnsi" w:eastAsia="BatangChe" w:hAnsiTheme="majorHAnsi" w:cs="Courier New"/>
                <w:color w:val="004571"/>
                <w:lang w:val="en-GB"/>
              </w:rPr>
              <w:t xml:space="preserve">Zunächst kann das Verfahren zur Herstellung des Schleims variiert werden, um unterschiedliche Schleimprodukte zu erhalten. </w:t>
            </w:r>
            <w:proofErr w:type="spellStart"/>
            <w:r w:rsidRPr="00F10E58">
              <w:rPr>
                <w:rFonts w:asciiTheme="majorHAnsi" w:eastAsia="BatangChe" w:hAnsiTheme="majorHAnsi" w:cs="Courier New"/>
                <w:color w:val="004571"/>
                <w:lang w:val="en-GB"/>
              </w:rPr>
              <w:t>Verwenden</w:t>
            </w:r>
            <w:proofErr w:type="spellEnd"/>
            <w:r w:rsidRPr="00F10E58">
              <w:rPr>
                <w:rFonts w:asciiTheme="majorHAnsi" w:eastAsia="BatangChe" w:hAnsiTheme="majorHAnsi" w:cs="Courier New"/>
                <w:color w:val="004571"/>
                <w:lang w:val="en-GB"/>
              </w:rPr>
              <w:t xml:space="preserve"> Sie </w:t>
            </w:r>
            <w:proofErr w:type="spellStart"/>
            <w:r w:rsidRPr="00F10E58">
              <w:rPr>
                <w:rFonts w:asciiTheme="majorHAnsi" w:eastAsia="BatangChe" w:hAnsiTheme="majorHAnsi" w:cs="Courier New"/>
                <w:color w:val="004571"/>
                <w:lang w:val="en-GB"/>
              </w:rPr>
              <w:t>beispielsweise</w:t>
            </w:r>
            <w:proofErr w:type="spellEnd"/>
            <w:r w:rsidRPr="00F10E58">
              <w:rPr>
                <w:rFonts w:asciiTheme="majorHAnsi" w:eastAsia="BatangChe" w:hAnsiTheme="majorHAnsi" w:cs="Courier New"/>
                <w:color w:val="004571"/>
                <w:lang w:val="en-GB"/>
              </w:rPr>
              <w:t xml:space="preserve"> </w:t>
            </w:r>
            <w:proofErr w:type="spellStart"/>
            <w:r w:rsidRPr="00F10E58">
              <w:rPr>
                <w:rFonts w:asciiTheme="majorHAnsi" w:eastAsia="BatangChe" w:hAnsiTheme="majorHAnsi" w:cs="Courier New"/>
                <w:color w:val="004571"/>
                <w:lang w:val="en-GB"/>
              </w:rPr>
              <w:t>eine</w:t>
            </w:r>
            <w:proofErr w:type="spellEnd"/>
            <w:r w:rsidRPr="00F10E58">
              <w:rPr>
                <w:rFonts w:asciiTheme="majorHAnsi" w:eastAsia="BatangChe" w:hAnsiTheme="majorHAnsi" w:cs="Courier New"/>
                <w:color w:val="004571"/>
                <w:lang w:val="en-GB"/>
              </w:rPr>
              <w:t xml:space="preserve"> </w:t>
            </w:r>
            <w:proofErr w:type="spellStart"/>
            <w:r w:rsidRPr="00F10E58">
              <w:rPr>
                <w:rFonts w:asciiTheme="majorHAnsi" w:eastAsia="BatangChe" w:hAnsiTheme="majorHAnsi" w:cs="Courier New"/>
                <w:color w:val="004571"/>
                <w:lang w:val="en-GB"/>
              </w:rPr>
              <w:t>größere</w:t>
            </w:r>
            <w:proofErr w:type="spellEnd"/>
            <w:r w:rsidRPr="00F10E58">
              <w:rPr>
                <w:rFonts w:asciiTheme="majorHAnsi" w:eastAsia="BatangChe" w:hAnsiTheme="majorHAnsi" w:cs="Courier New"/>
                <w:color w:val="004571"/>
                <w:lang w:val="en-GB"/>
              </w:rPr>
              <w:t xml:space="preserve"> </w:t>
            </w:r>
            <w:proofErr w:type="spellStart"/>
            <w:r w:rsidRPr="00F10E58">
              <w:rPr>
                <w:rFonts w:asciiTheme="majorHAnsi" w:eastAsia="BatangChe" w:hAnsiTheme="majorHAnsi" w:cs="Courier New"/>
                <w:color w:val="004571"/>
                <w:lang w:val="en-GB"/>
              </w:rPr>
              <w:t>oder</w:t>
            </w:r>
            <w:proofErr w:type="spellEnd"/>
            <w:r w:rsidRPr="00F10E58">
              <w:rPr>
                <w:rFonts w:asciiTheme="majorHAnsi" w:eastAsia="BatangChe" w:hAnsiTheme="majorHAnsi" w:cs="Courier New"/>
                <w:color w:val="004571"/>
                <w:lang w:val="en-GB"/>
              </w:rPr>
              <w:t xml:space="preserve"> </w:t>
            </w:r>
            <w:proofErr w:type="spellStart"/>
            <w:r w:rsidRPr="00F10E58">
              <w:rPr>
                <w:rFonts w:asciiTheme="majorHAnsi" w:eastAsia="BatangChe" w:hAnsiTheme="majorHAnsi" w:cs="Courier New"/>
                <w:color w:val="004571"/>
                <w:lang w:val="en-GB"/>
              </w:rPr>
              <w:t>kleinere</w:t>
            </w:r>
            <w:proofErr w:type="spellEnd"/>
            <w:r w:rsidRPr="00F10E58">
              <w:rPr>
                <w:rFonts w:asciiTheme="majorHAnsi" w:eastAsia="BatangChe" w:hAnsiTheme="majorHAnsi" w:cs="Courier New"/>
                <w:color w:val="004571"/>
                <w:lang w:val="en-GB"/>
              </w:rPr>
              <w:t xml:space="preserve"> Menge </w:t>
            </w:r>
            <w:proofErr w:type="spellStart"/>
            <w:r w:rsidRPr="00F10E58">
              <w:rPr>
                <w:rFonts w:asciiTheme="majorHAnsi" w:eastAsia="BatangChe" w:hAnsiTheme="majorHAnsi" w:cs="Courier New"/>
                <w:color w:val="004571"/>
                <w:lang w:val="en-GB"/>
              </w:rPr>
              <w:t>eines</w:t>
            </w:r>
            <w:proofErr w:type="spellEnd"/>
            <w:r w:rsidRPr="00F10E58">
              <w:rPr>
                <w:rFonts w:asciiTheme="majorHAnsi" w:eastAsia="BatangChe" w:hAnsiTheme="majorHAnsi" w:cs="Courier New"/>
                <w:color w:val="004571"/>
                <w:lang w:val="en-GB"/>
              </w:rPr>
              <w:t xml:space="preserve"> der </w:t>
            </w:r>
            <w:proofErr w:type="spellStart"/>
            <w:r w:rsidRPr="00F10E58">
              <w:rPr>
                <w:rFonts w:asciiTheme="majorHAnsi" w:eastAsia="BatangChe" w:hAnsiTheme="majorHAnsi" w:cs="Courier New"/>
                <w:color w:val="004571"/>
                <w:lang w:val="en-GB"/>
              </w:rPr>
              <w:t>Ausgangsmaterialien</w:t>
            </w:r>
            <w:proofErr w:type="spellEnd"/>
            <w:r w:rsidRPr="00F10E58">
              <w:rPr>
                <w:rFonts w:asciiTheme="majorHAnsi" w:eastAsia="BatangChe" w:hAnsiTheme="majorHAnsi" w:cs="Courier New"/>
                <w:color w:val="004571"/>
                <w:lang w:val="en-GB"/>
              </w:rPr>
              <w:t xml:space="preserve"> (</w:t>
            </w:r>
            <w:proofErr w:type="spellStart"/>
            <w:r w:rsidRPr="00F10E58">
              <w:rPr>
                <w:rFonts w:asciiTheme="majorHAnsi" w:eastAsia="BatangChe" w:hAnsiTheme="majorHAnsi" w:cs="Courier New"/>
                <w:color w:val="004571"/>
                <w:lang w:val="en-GB"/>
              </w:rPr>
              <w:t>z.B.</w:t>
            </w:r>
            <w:proofErr w:type="spellEnd"/>
            <w:r w:rsidRPr="00F10E58">
              <w:rPr>
                <w:rFonts w:asciiTheme="majorHAnsi" w:eastAsia="BatangChe" w:hAnsiTheme="majorHAnsi" w:cs="Courier New"/>
                <w:color w:val="004571"/>
                <w:lang w:val="en-GB"/>
              </w:rPr>
              <w:t xml:space="preserve"> Kontaktlinsenflüssigkeit, wenn ein Verfahren verwendet wird, bei dem diese zum Einsatz kommt). Ein sogenannter „flauschiger“ Schleim kann beispielsweise hergestellt werden, indem anstelle von Wasser eine entsprechende Menge Rasierschaum verwendet wird</w:t>
            </w:r>
            <w:r w:rsidR="00507EF8">
              <w:rPr>
                <w:rFonts w:asciiTheme="majorHAnsi" w:eastAsia="BatangChe" w:hAnsiTheme="majorHAnsi" w:cs="Courier New"/>
                <w:color w:val="004571"/>
                <w:lang w:val="en-GB"/>
              </w:rPr>
              <w:t xml:space="preserve">. </w:t>
            </w:r>
            <w:r w:rsidR="0058274B">
              <w:rPr>
                <w:rFonts w:asciiTheme="majorHAnsi" w:eastAsia="BatangChe" w:hAnsiTheme="majorHAnsi" w:cs="Courier New"/>
                <w:color w:val="004571"/>
                <w:lang w:val="en-GB"/>
              </w:rPr>
              <w:t xml:space="preserve">Die nächsten Schritte </w:t>
            </w:r>
            <w:r w:rsidR="00CC1F52">
              <w:rPr>
                <w:rFonts w:asciiTheme="majorHAnsi" w:eastAsia="BatangChe" w:hAnsiTheme="majorHAnsi" w:cs="Courier New"/>
                <w:color w:val="004571"/>
                <w:lang w:val="en-GB"/>
              </w:rPr>
              <w:t xml:space="preserve">konzentrieren sich </w:t>
            </w:r>
            <w:r w:rsidR="0058274B">
              <w:rPr>
                <w:rFonts w:asciiTheme="majorHAnsi" w:eastAsia="BatangChe" w:hAnsiTheme="majorHAnsi" w:cs="Courier New"/>
                <w:color w:val="004571"/>
                <w:lang w:val="en-GB"/>
              </w:rPr>
              <w:t xml:space="preserve">auf die Herstellung von Schleim mit bestimmten Eigenschaften. Dies </w:t>
            </w:r>
            <w:proofErr w:type="spellStart"/>
            <w:r w:rsidR="0058274B">
              <w:rPr>
                <w:rFonts w:asciiTheme="majorHAnsi" w:eastAsia="BatangChe" w:hAnsiTheme="majorHAnsi" w:cs="Courier New"/>
                <w:color w:val="004571"/>
                <w:lang w:val="en-GB"/>
              </w:rPr>
              <w:t>kann</w:t>
            </w:r>
            <w:proofErr w:type="spellEnd"/>
            <w:r w:rsidR="0058274B">
              <w:rPr>
                <w:rFonts w:asciiTheme="majorHAnsi" w:eastAsia="BatangChe" w:hAnsiTheme="majorHAnsi" w:cs="Courier New"/>
                <w:color w:val="004571"/>
                <w:lang w:val="en-GB"/>
              </w:rPr>
              <w:t xml:space="preserve"> </w:t>
            </w:r>
            <w:proofErr w:type="spellStart"/>
            <w:r w:rsidR="00507EF8">
              <w:rPr>
                <w:rFonts w:asciiTheme="majorHAnsi" w:eastAsia="BatangChe" w:hAnsiTheme="majorHAnsi" w:cs="Courier New"/>
                <w:color w:val="004571"/>
                <w:lang w:val="en-GB"/>
              </w:rPr>
              <w:t>beispielsweise</w:t>
            </w:r>
            <w:proofErr w:type="spellEnd"/>
            <w:r w:rsidR="0058274B">
              <w:rPr>
                <w:rFonts w:asciiTheme="majorHAnsi" w:eastAsia="BatangChe" w:hAnsiTheme="majorHAnsi" w:cs="Courier New"/>
                <w:color w:val="004571"/>
                <w:lang w:val="en-GB"/>
              </w:rPr>
              <w:t xml:space="preserve"> </w:t>
            </w:r>
            <w:proofErr w:type="spellStart"/>
            <w:r w:rsidR="00174848">
              <w:rPr>
                <w:rFonts w:asciiTheme="majorHAnsi" w:eastAsia="BatangChe" w:hAnsiTheme="majorHAnsi" w:cs="Courier New"/>
                <w:color w:val="004571"/>
                <w:lang w:val="en-GB"/>
              </w:rPr>
              <w:t>Folgendes</w:t>
            </w:r>
            <w:proofErr w:type="spellEnd"/>
            <w:r w:rsidR="00174848">
              <w:rPr>
                <w:rFonts w:asciiTheme="majorHAnsi" w:eastAsia="BatangChe" w:hAnsiTheme="majorHAnsi" w:cs="Courier New"/>
                <w:color w:val="004571"/>
                <w:lang w:val="en-GB"/>
              </w:rPr>
              <w:t xml:space="preserve"> </w:t>
            </w:r>
            <w:r w:rsidR="0058274B">
              <w:rPr>
                <w:rFonts w:asciiTheme="majorHAnsi" w:eastAsia="BatangChe" w:hAnsiTheme="majorHAnsi" w:cs="Courier New"/>
                <w:color w:val="004571"/>
                <w:lang w:val="en-GB"/>
              </w:rPr>
              <w:t>sein</w:t>
            </w:r>
            <w:r w:rsidR="00507EF8">
              <w:rPr>
                <w:rFonts w:asciiTheme="majorHAnsi" w:eastAsia="BatangChe" w:hAnsiTheme="majorHAnsi" w:cs="Courier New"/>
                <w:color w:val="004571"/>
                <w:lang w:val="en-GB"/>
              </w:rPr>
              <w:t xml:space="preserve">: </w:t>
            </w:r>
            <w:proofErr w:type="spellStart"/>
            <w:r w:rsidRPr="00F10E58">
              <w:rPr>
                <w:rFonts w:asciiTheme="majorHAnsi" w:eastAsia="BatangChe" w:hAnsiTheme="majorHAnsi" w:cs="Courier New"/>
                <w:color w:val="004571"/>
                <w:lang w:val="en-GB"/>
              </w:rPr>
              <w:t>schimmernder</w:t>
            </w:r>
            <w:proofErr w:type="spellEnd"/>
            <w:r w:rsidRPr="00F10E58">
              <w:rPr>
                <w:rFonts w:asciiTheme="majorHAnsi" w:eastAsia="BatangChe" w:hAnsiTheme="majorHAnsi" w:cs="Courier New"/>
                <w:color w:val="004571"/>
                <w:lang w:val="en-GB"/>
              </w:rPr>
              <w:t xml:space="preserve"> </w:t>
            </w:r>
            <w:proofErr w:type="spellStart"/>
            <w:r w:rsidRPr="00F10E58">
              <w:rPr>
                <w:rFonts w:asciiTheme="majorHAnsi" w:eastAsia="BatangChe" w:hAnsiTheme="majorHAnsi" w:cs="Courier New"/>
                <w:color w:val="004571"/>
                <w:lang w:val="en-GB"/>
              </w:rPr>
              <w:t>Schleim</w:t>
            </w:r>
            <w:proofErr w:type="spellEnd"/>
            <w:r w:rsidRPr="00F10E58">
              <w:rPr>
                <w:rFonts w:asciiTheme="majorHAnsi" w:eastAsia="BatangChe" w:hAnsiTheme="majorHAnsi" w:cs="Courier New"/>
                <w:color w:val="004571"/>
                <w:lang w:val="en-GB"/>
              </w:rPr>
              <w:t xml:space="preserve"> (</w:t>
            </w:r>
            <w:proofErr w:type="spellStart"/>
            <w:r w:rsidRPr="00F10E58">
              <w:rPr>
                <w:rFonts w:asciiTheme="majorHAnsi" w:eastAsia="BatangChe" w:hAnsiTheme="majorHAnsi" w:cs="Courier New"/>
                <w:color w:val="004571"/>
                <w:lang w:val="en-GB"/>
              </w:rPr>
              <w:t>Zugabe</w:t>
            </w:r>
            <w:proofErr w:type="spellEnd"/>
            <w:r w:rsidRPr="00F10E58">
              <w:rPr>
                <w:rFonts w:asciiTheme="majorHAnsi" w:eastAsia="BatangChe" w:hAnsiTheme="majorHAnsi" w:cs="Courier New"/>
                <w:color w:val="004571"/>
                <w:lang w:val="en-GB"/>
              </w:rPr>
              <w:t xml:space="preserve"> von Glitzer), magnetischer Schleim (durch Zugabe von Eisenspänen), leuchtender Schleim (durch Zugabe von Leuchtfarbe), Schleim, der je nach Temperaturwechsel seine Farbe ändert (durch Zugabe von thermochromem Pigment), im Dunkeln leuchtender Schleim (durch Zugabe von z. B. Tonic-Drink), Schleim, der auf den pH-Wert der Umgebung reagiert (durch Zugabe eines Säure-Base-Indikators, z. B. Rotkohlsaft) usw.</w:t>
            </w:r>
          </w:p>
          <w:p w14:paraId="1E53DAED" w14:textId="77777777" w:rsidR="00C54B4E" w:rsidRDefault="00C54B4E" w:rsidP="00C54B4E">
            <w:pPr>
              <w:jc w:val="center"/>
              <w:rPr>
                <w:rFonts w:asciiTheme="majorHAnsi" w:eastAsia="BatangChe" w:hAnsiTheme="majorHAnsi" w:cs="Courier New"/>
                <w:color w:val="004571"/>
                <w:lang w:val="en-GB"/>
              </w:rPr>
            </w:pPr>
            <w:r>
              <w:rPr>
                <w:rFonts w:asciiTheme="majorHAnsi" w:eastAsia="BatangChe" w:hAnsiTheme="majorHAnsi" w:cs="Courier New"/>
                <w:noProof/>
                <w:color w:val="004571"/>
                <w:lang w:val="en-GB"/>
              </w:rPr>
              <w:drawing>
                <wp:inline distT="0" distB="0" distL="0" distR="0" wp14:anchorId="0C5B3AF5" wp14:editId="1C54664F">
                  <wp:extent cx="3810000" cy="2533650"/>
                  <wp:effectExtent l="0" t="0" r="0"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810000" cy="2533650"/>
                          </a:xfrm>
                          <a:prstGeom prst="rect">
                            <a:avLst/>
                          </a:prstGeom>
                          <a:noFill/>
                          <a:ln>
                            <a:noFill/>
                          </a:ln>
                        </pic:spPr>
                      </pic:pic>
                    </a:graphicData>
                  </a:graphic>
                </wp:inline>
              </w:drawing>
            </w:r>
          </w:p>
          <w:p w14:paraId="039AE334" w14:textId="3CA91713" w:rsidR="00F936BA" w:rsidRDefault="00C54B4E" w:rsidP="00F936BA">
            <w:pPr>
              <w:jc w:val="center"/>
              <w:rPr>
                <w:rFonts w:asciiTheme="majorHAnsi" w:eastAsia="BatangChe" w:hAnsiTheme="majorHAnsi" w:cs="Courier New"/>
                <w:color w:val="004571"/>
                <w:lang w:val="en-GB"/>
              </w:rPr>
            </w:pPr>
            <w:r>
              <w:rPr>
                <w:rFonts w:asciiTheme="majorHAnsi" w:eastAsia="BatangChe" w:hAnsiTheme="majorHAnsi" w:cs="Courier New"/>
                <w:color w:val="004571"/>
                <w:lang w:val="en-GB"/>
              </w:rPr>
              <w:t>Abb</w:t>
            </w:r>
            <w:r w:rsidR="00457028">
              <w:rPr>
                <w:rFonts w:asciiTheme="majorHAnsi" w:eastAsia="BatangChe" w:hAnsiTheme="majorHAnsi" w:cs="Courier New"/>
                <w:color w:val="004571"/>
                <w:lang w:val="en-GB"/>
              </w:rPr>
              <w:t xml:space="preserve">. 7 </w:t>
            </w:r>
            <w:r>
              <w:rPr>
                <w:rFonts w:asciiTheme="majorHAnsi" w:eastAsia="BatangChe" w:hAnsiTheme="majorHAnsi" w:cs="Courier New"/>
                <w:color w:val="004571"/>
                <w:lang w:val="en-GB"/>
              </w:rPr>
              <w:t xml:space="preserve">Im Rahmen eines Projekts in einer Grundschule hergestellter Schleim </w:t>
            </w:r>
          </w:p>
          <w:p w14:paraId="499CAF4C" w14:textId="524A3332" w:rsidR="00C54B4E" w:rsidRPr="00B739F3" w:rsidRDefault="00C54B4E" w:rsidP="00F936BA">
            <w:pPr>
              <w:jc w:val="center"/>
              <w:rPr>
                <w:rFonts w:asciiTheme="majorHAnsi" w:eastAsia="BatangChe" w:hAnsiTheme="majorHAnsi" w:cs="Courier New"/>
                <w:color w:val="004571"/>
                <w:lang w:val="en-GB"/>
              </w:rPr>
            </w:pPr>
            <w:r>
              <w:rPr>
                <w:rFonts w:asciiTheme="majorHAnsi" w:eastAsia="BatangChe" w:hAnsiTheme="majorHAnsi" w:cs="Courier New"/>
                <w:color w:val="004571"/>
                <w:lang w:val="en-GB"/>
              </w:rPr>
              <w:t xml:space="preserve">(Quelle: </w:t>
            </w:r>
            <w:r w:rsidRPr="00C54B4E">
              <w:rPr>
                <w:rFonts w:asciiTheme="majorHAnsi" w:eastAsia="BatangChe" w:hAnsiTheme="majorHAnsi" w:cs="Courier New"/>
                <w:color w:val="004571"/>
                <w:lang w:val="en-GB"/>
              </w:rPr>
              <w:t>https://staryweb.zsnizbor.cz/clanky/art/58/34/SLIZ-ve-skole</w:t>
            </w:r>
            <w:r>
              <w:rPr>
                <w:rFonts w:asciiTheme="majorHAnsi" w:eastAsia="BatangChe" w:hAnsiTheme="majorHAnsi" w:cs="Courier New"/>
                <w:color w:val="004571"/>
                <w:lang w:val="en-GB"/>
              </w:rPr>
              <w:t>)</w:t>
            </w:r>
          </w:p>
        </w:tc>
      </w:tr>
      <w:tr w:rsidR="00FF45CA" w:rsidRPr="00B739F3" w14:paraId="4275316B" w14:textId="77777777" w:rsidTr="008E6E7F">
        <w:tc>
          <w:tcPr>
            <w:tcW w:w="8776" w:type="dxa"/>
            <w:gridSpan w:val="2"/>
            <w:tcBorders>
              <w:top w:val="single" w:sz="4" w:space="0" w:color="CBD974"/>
              <w:bottom w:val="single" w:sz="18" w:space="0" w:color="CBD974"/>
            </w:tcBorders>
          </w:tcPr>
          <w:p w14:paraId="18B9605B" w14:textId="77777777" w:rsidR="00FF45CA" w:rsidRPr="00AD166B" w:rsidRDefault="00FF45CA" w:rsidP="008E6E7F">
            <w:pPr>
              <w:jc w:val="both"/>
              <w:rPr>
                <w:rFonts w:asciiTheme="majorHAnsi" w:eastAsia="BatangChe" w:hAnsiTheme="majorHAnsi" w:cs="Courier New"/>
                <w:b/>
                <w:bCs/>
                <w:color w:val="004571"/>
                <w:lang w:val="en-GB"/>
              </w:rPr>
            </w:pPr>
            <w:r w:rsidRPr="00AD166B">
              <w:rPr>
                <w:rFonts w:asciiTheme="majorHAnsi" w:eastAsia="BatangChe" w:hAnsiTheme="majorHAnsi" w:cs="Courier New"/>
                <w:b/>
                <w:bCs/>
                <w:color w:val="004571"/>
                <w:lang w:val="en-GB"/>
              </w:rPr>
              <w:lastRenderedPageBreak/>
              <w:t>Interdisziplinärer Ansatz in Kürze</w:t>
            </w:r>
          </w:p>
          <w:p w14:paraId="2BA70B9C" w14:textId="1EB00CA1" w:rsidR="00FF45CA" w:rsidRPr="00B739F3" w:rsidRDefault="00507EF8" w:rsidP="008E6E7F">
            <w:pPr>
              <w:jc w:val="both"/>
              <w:rPr>
                <w:rFonts w:asciiTheme="majorHAnsi" w:eastAsia="BatangChe" w:hAnsiTheme="majorHAnsi" w:cs="Courier New"/>
                <w:color w:val="004571"/>
                <w:lang w:val="en-GB"/>
              </w:rPr>
            </w:pPr>
            <w:r>
              <w:rPr>
                <w:rFonts w:asciiTheme="majorHAnsi" w:eastAsia="BatangChe" w:hAnsiTheme="majorHAnsi" w:cs="Courier New"/>
                <w:color w:val="004571"/>
                <w:lang w:val="en-GB"/>
              </w:rPr>
              <w:t xml:space="preserve">Die Herstellung von Materialien mit unterschiedlichen Eigenschaften ist eines der Hauptziele der Ingenieurstätigkeit oder des ingenieurwissenschaftlichen Denkens. Im Zusammenhang mit </w:t>
            </w:r>
            <w:r w:rsidR="00FF38FF">
              <w:rPr>
                <w:rFonts w:asciiTheme="majorHAnsi" w:eastAsia="BatangChe" w:hAnsiTheme="majorHAnsi" w:cs="Courier New"/>
                <w:color w:val="004571"/>
                <w:lang w:val="en-GB"/>
              </w:rPr>
              <w:t xml:space="preserve">Phänomenen ist die chemische Reaktion ein wichtiges Beispiel für die MINT-Bildung. Dabei müssen chemische Reaktionen, die physikalischen Bedingungen für </w:t>
            </w:r>
            <w:proofErr w:type="spellStart"/>
            <w:r w:rsidR="00FF38FF">
              <w:rPr>
                <w:rFonts w:asciiTheme="majorHAnsi" w:eastAsia="BatangChe" w:hAnsiTheme="majorHAnsi" w:cs="Courier New"/>
                <w:color w:val="004571"/>
                <w:lang w:val="en-GB"/>
              </w:rPr>
              <w:t>ihre</w:t>
            </w:r>
            <w:proofErr w:type="spellEnd"/>
            <w:r w:rsidR="00FF38FF">
              <w:rPr>
                <w:rFonts w:asciiTheme="majorHAnsi" w:eastAsia="BatangChe" w:hAnsiTheme="majorHAnsi" w:cs="Courier New"/>
                <w:color w:val="004571"/>
                <w:lang w:val="en-GB"/>
              </w:rPr>
              <w:t xml:space="preserve"> </w:t>
            </w:r>
            <w:proofErr w:type="spellStart"/>
            <w:r w:rsidR="00FF38FF">
              <w:rPr>
                <w:rFonts w:asciiTheme="majorHAnsi" w:eastAsia="BatangChe" w:hAnsiTheme="majorHAnsi" w:cs="Courier New"/>
                <w:color w:val="004571"/>
                <w:lang w:val="en-GB"/>
              </w:rPr>
              <w:t>Realisierung</w:t>
            </w:r>
            <w:proofErr w:type="spellEnd"/>
            <w:r w:rsidR="00FF38FF">
              <w:rPr>
                <w:rFonts w:asciiTheme="majorHAnsi" w:eastAsia="BatangChe" w:hAnsiTheme="majorHAnsi" w:cs="Courier New"/>
                <w:color w:val="004571"/>
                <w:lang w:val="en-GB"/>
              </w:rPr>
              <w:t xml:space="preserve"> und </w:t>
            </w:r>
            <w:proofErr w:type="spellStart"/>
            <w:r w:rsidR="00FF38FF">
              <w:rPr>
                <w:rFonts w:asciiTheme="majorHAnsi" w:eastAsia="BatangChe" w:hAnsiTheme="majorHAnsi" w:cs="Courier New"/>
                <w:color w:val="004571"/>
                <w:lang w:val="en-GB"/>
              </w:rPr>
              <w:t>verschiedene</w:t>
            </w:r>
            <w:proofErr w:type="spellEnd"/>
            <w:r w:rsidR="00FF38FF">
              <w:rPr>
                <w:rFonts w:asciiTheme="majorHAnsi" w:eastAsia="BatangChe" w:hAnsiTheme="majorHAnsi" w:cs="Courier New"/>
                <w:color w:val="004571"/>
                <w:lang w:val="en-GB"/>
              </w:rPr>
              <w:t xml:space="preserve"> </w:t>
            </w:r>
            <w:proofErr w:type="spellStart"/>
            <w:r w:rsidR="00FF38FF">
              <w:rPr>
                <w:rFonts w:asciiTheme="majorHAnsi" w:eastAsia="BatangChe" w:hAnsiTheme="majorHAnsi" w:cs="Courier New"/>
                <w:color w:val="004571"/>
                <w:lang w:val="en-GB"/>
              </w:rPr>
              <w:t>weitere</w:t>
            </w:r>
            <w:proofErr w:type="spellEnd"/>
            <w:r w:rsidR="00FF38FF">
              <w:rPr>
                <w:rFonts w:asciiTheme="majorHAnsi" w:eastAsia="BatangChe" w:hAnsiTheme="majorHAnsi" w:cs="Courier New"/>
                <w:color w:val="004571"/>
                <w:lang w:val="en-GB"/>
              </w:rPr>
              <w:t xml:space="preserve"> </w:t>
            </w:r>
            <w:proofErr w:type="spellStart"/>
            <w:r w:rsidR="00FF38FF">
              <w:rPr>
                <w:rFonts w:asciiTheme="majorHAnsi" w:eastAsia="BatangChe" w:hAnsiTheme="majorHAnsi" w:cs="Courier New"/>
                <w:color w:val="004571"/>
                <w:lang w:val="en-GB"/>
              </w:rPr>
              <w:t>Zusammenhänge</w:t>
            </w:r>
            <w:proofErr w:type="spellEnd"/>
            <w:r w:rsidR="00FF38FF">
              <w:rPr>
                <w:rFonts w:asciiTheme="majorHAnsi" w:eastAsia="BatangChe" w:hAnsiTheme="majorHAnsi" w:cs="Courier New"/>
                <w:color w:val="004571"/>
                <w:lang w:val="en-GB"/>
              </w:rPr>
              <w:t xml:space="preserve"> </w:t>
            </w:r>
            <w:proofErr w:type="spellStart"/>
            <w:r w:rsidR="00FF38FF">
              <w:rPr>
                <w:rFonts w:asciiTheme="majorHAnsi" w:eastAsia="BatangChe" w:hAnsiTheme="majorHAnsi" w:cs="Courier New"/>
                <w:color w:val="004571"/>
                <w:lang w:val="en-GB"/>
              </w:rPr>
              <w:t>wie</w:t>
            </w:r>
            <w:proofErr w:type="spellEnd"/>
            <w:r w:rsidR="00FF38FF">
              <w:rPr>
                <w:rFonts w:asciiTheme="majorHAnsi" w:eastAsia="BatangChe" w:hAnsiTheme="majorHAnsi" w:cs="Courier New"/>
                <w:color w:val="004571"/>
                <w:lang w:val="en-GB"/>
              </w:rPr>
              <w:t xml:space="preserve"> </w:t>
            </w:r>
            <w:proofErr w:type="spellStart"/>
            <w:r w:rsidR="00FF38FF">
              <w:rPr>
                <w:rFonts w:asciiTheme="majorHAnsi" w:eastAsia="BatangChe" w:hAnsiTheme="majorHAnsi" w:cs="Courier New"/>
                <w:color w:val="004571"/>
                <w:lang w:val="en-GB"/>
              </w:rPr>
              <w:t>biologische</w:t>
            </w:r>
            <w:proofErr w:type="spellEnd"/>
            <w:r w:rsidR="00FF38FF">
              <w:rPr>
                <w:rFonts w:asciiTheme="majorHAnsi" w:eastAsia="BatangChe" w:hAnsiTheme="majorHAnsi" w:cs="Courier New"/>
                <w:color w:val="004571"/>
                <w:lang w:val="en-GB"/>
              </w:rPr>
              <w:t xml:space="preserve">, </w:t>
            </w:r>
            <w:proofErr w:type="spellStart"/>
            <w:r w:rsidR="00FF38FF">
              <w:rPr>
                <w:rFonts w:asciiTheme="majorHAnsi" w:eastAsia="BatangChe" w:hAnsiTheme="majorHAnsi" w:cs="Courier New"/>
                <w:color w:val="004571"/>
                <w:lang w:val="en-GB"/>
              </w:rPr>
              <w:t>mathematische</w:t>
            </w:r>
            <w:proofErr w:type="spellEnd"/>
            <w:r w:rsidR="00FF38FF">
              <w:rPr>
                <w:rFonts w:asciiTheme="majorHAnsi" w:eastAsia="BatangChe" w:hAnsiTheme="majorHAnsi" w:cs="Courier New"/>
                <w:color w:val="004571"/>
                <w:lang w:val="en-GB"/>
              </w:rPr>
              <w:t xml:space="preserve"> </w:t>
            </w:r>
            <w:proofErr w:type="spellStart"/>
            <w:r w:rsidR="00FF38FF">
              <w:rPr>
                <w:rFonts w:asciiTheme="majorHAnsi" w:eastAsia="BatangChe" w:hAnsiTheme="majorHAnsi" w:cs="Courier New"/>
                <w:color w:val="004571"/>
                <w:lang w:val="en-GB"/>
              </w:rPr>
              <w:t>oder</w:t>
            </w:r>
            <w:proofErr w:type="spellEnd"/>
            <w:r w:rsidR="00FF38FF">
              <w:rPr>
                <w:rFonts w:asciiTheme="majorHAnsi" w:eastAsia="BatangChe" w:hAnsiTheme="majorHAnsi" w:cs="Courier New"/>
                <w:color w:val="004571"/>
                <w:lang w:val="en-GB"/>
              </w:rPr>
              <w:t xml:space="preserve"> </w:t>
            </w:r>
            <w:proofErr w:type="spellStart"/>
            <w:r w:rsidR="00FF38FF">
              <w:rPr>
                <w:rFonts w:asciiTheme="majorHAnsi" w:eastAsia="BatangChe" w:hAnsiTheme="majorHAnsi" w:cs="Courier New"/>
                <w:color w:val="004571"/>
                <w:lang w:val="en-GB"/>
              </w:rPr>
              <w:t>ökologische</w:t>
            </w:r>
            <w:proofErr w:type="spellEnd"/>
            <w:r w:rsidR="00FF38FF">
              <w:rPr>
                <w:rFonts w:asciiTheme="majorHAnsi" w:eastAsia="BatangChe" w:hAnsiTheme="majorHAnsi" w:cs="Courier New"/>
                <w:color w:val="004571"/>
                <w:lang w:val="en-GB"/>
              </w:rPr>
              <w:t xml:space="preserve"> </w:t>
            </w:r>
            <w:proofErr w:type="spellStart"/>
            <w:r w:rsidR="00FF38FF">
              <w:rPr>
                <w:rFonts w:asciiTheme="majorHAnsi" w:eastAsia="BatangChe" w:hAnsiTheme="majorHAnsi" w:cs="Courier New"/>
                <w:color w:val="004571"/>
                <w:lang w:val="en-GB"/>
              </w:rPr>
              <w:t>Aspekte</w:t>
            </w:r>
            <w:proofErr w:type="spellEnd"/>
            <w:r w:rsidR="00174848">
              <w:rPr>
                <w:rFonts w:asciiTheme="majorHAnsi" w:eastAsia="BatangChe" w:hAnsiTheme="majorHAnsi" w:cs="Courier New"/>
                <w:color w:val="004571"/>
                <w:lang w:val="en-GB"/>
              </w:rPr>
              <w:t>,</w:t>
            </w:r>
            <w:r w:rsidR="00FF38FF">
              <w:rPr>
                <w:rFonts w:asciiTheme="majorHAnsi" w:eastAsia="BatangChe" w:hAnsiTheme="majorHAnsi" w:cs="Courier New"/>
                <w:color w:val="004571"/>
                <w:lang w:val="en-GB"/>
              </w:rPr>
              <w:t xml:space="preserve"> </w:t>
            </w:r>
            <w:proofErr w:type="spellStart"/>
            <w:r w:rsidR="00FF38FF">
              <w:rPr>
                <w:rFonts w:asciiTheme="majorHAnsi" w:eastAsia="BatangChe" w:hAnsiTheme="majorHAnsi" w:cs="Courier New"/>
                <w:color w:val="004571"/>
                <w:lang w:val="en-GB"/>
              </w:rPr>
              <w:t>berücksichtigt</w:t>
            </w:r>
            <w:proofErr w:type="spellEnd"/>
            <w:r w:rsidR="00FF38FF">
              <w:rPr>
                <w:rFonts w:asciiTheme="majorHAnsi" w:eastAsia="BatangChe" w:hAnsiTheme="majorHAnsi" w:cs="Courier New"/>
                <w:color w:val="004571"/>
                <w:lang w:val="en-GB"/>
              </w:rPr>
              <w:t xml:space="preserve"> </w:t>
            </w:r>
            <w:proofErr w:type="spellStart"/>
            <w:r w:rsidR="00FF38FF">
              <w:rPr>
                <w:rFonts w:asciiTheme="majorHAnsi" w:eastAsia="BatangChe" w:hAnsiTheme="majorHAnsi" w:cs="Courier New"/>
                <w:color w:val="004571"/>
                <w:lang w:val="en-GB"/>
              </w:rPr>
              <w:t>werden</w:t>
            </w:r>
            <w:proofErr w:type="spellEnd"/>
            <w:r w:rsidR="00FF38FF">
              <w:rPr>
                <w:rFonts w:asciiTheme="majorHAnsi" w:eastAsia="BatangChe" w:hAnsiTheme="majorHAnsi" w:cs="Courier New"/>
                <w:color w:val="004571"/>
                <w:lang w:val="en-GB"/>
              </w:rPr>
              <w:t>.</w:t>
            </w:r>
          </w:p>
        </w:tc>
      </w:tr>
    </w:tbl>
    <w:p w14:paraId="7333FE11" w14:textId="324E7E4B" w:rsidR="00616464" w:rsidRDefault="00616464">
      <w:pPr>
        <w:rPr>
          <w:rFonts w:asciiTheme="majorHAnsi" w:eastAsia="BatangChe" w:hAnsiTheme="majorHAnsi" w:cs="Courier New"/>
          <w:color w:val="BFBFBF"/>
          <w:lang w:val="en-GB"/>
        </w:rPr>
      </w:pPr>
    </w:p>
    <w:p w14:paraId="557352C8" w14:textId="77777777" w:rsidR="00174848" w:rsidRDefault="00174848">
      <w:pPr>
        <w:rPr>
          <w:rFonts w:asciiTheme="majorHAnsi" w:eastAsia="BatangChe" w:hAnsiTheme="majorHAnsi" w:cs="Courier New"/>
          <w:color w:val="BFBFBF"/>
          <w:lang w:val="en-GB"/>
        </w:rPr>
      </w:pPr>
    </w:p>
    <w:p w14:paraId="404B2AA7" w14:textId="77777777" w:rsidR="00174848" w:rsidRDefault="00174848">
      <w:pPr>
        <w:rPr>
          <w:rFonts w:asciiTheme="majorHAnsi" w:eastAsia="BatangChe" w:hAnsiTheme="majorHAnsi" w:cs="Courier New"/>
          <w:color w:val="BFBFBF"/>
          <w:lang w:val="en-GB"/>
        </w:rPr>
      </w:pPr>
    </w:p>
    <w:tbl>
      <w:tblPr>
        <w:tblStyle w:val="Tabellenraster"/>
        <w:tblW w:w="8776" w:type="dxa"/>
        <w:tblBorders>
          <w:top w:val="single" w:sz="18" w:space="0" w:color="CBD974"/>
          <w:left w:val="single" w:sz="18" w:space="0" w:color="CBD974"/>
          <w:bottom w:val="single" w:sz="18" w:space="0" w:color="CBD974"/>
          <w:right w:val="single" w:sz="18" w:space="0" w:color="CBD974"/>
        </w:tblBorders>
        <w:tblLook w:val="04A0" w:firstRow="1" w:lastRow="0" w:firstColumn="1" w:lastColumn="0" w:noHBand="0" w:noVBand="1"/>
      </w:tblPr>
      <w:tblGrid>
        <w:gridCol w:w="3485"/>
        <w:gridCol w:w="5343"/>
      </w:tblGrid>
      <w:tr w:rsidR="00FF45CA" w:rsidRPr="00B739F3" w14:paraId="103C2162" w14:textId="77777777" w:rsidTr="008E6E7F">
        <w:tc>
          <w:tcPr>
            <w:tcW w:w="8776" w:type="dxa"/>
            <w:gridSpan w:val="2"/>
            <w:tcBorders>
              <w:top w:val="single" w:sz="18" w:space="0" w:color="CBD974"/>
              <w:bottom w:val="single" w:sz="4" w:space="0" w:color="CBD974"/>
            </w:tcBorders>
            <w:shd w:val="clear" w:color="auto" w:fill="F1F6DD"/>
          </w:tcPr>
          <w:p w14:paraId="31687ACF" w14:textId="206DDD28" w:rsidR="00FF45CA" w:rsidRPr="00B739F3" w:rsidRDefault="005401B7" w:rsidP="008E6E7F">
            <w:pPr>
              <w:jc w:val="both"/>
              <w:rPr>
                <w:rFonts w:asciiTheme="majorHAnsi" w:eastAsia="BatangChe" w:hAnsiTheme="majorHAnsi" w:cs="Courier New"/>
                <w:b/>
                <w:color w:val="004571"/>
                <w:sz w:val="26"/>
                <w:lang w:val="en-GB"/>
              </w:rPr>
            </w:pPr>
            <w:r>
              <w:rPr>
                <w:rFonts w:asciiTheme="majorHAnsi" w:eastAsia="BatangChe" w:hAnsiTheme="majorHAnsi" w:cs="Courier New"/>
                <w:b/>
                <w:color w:val="004571"/>
                <w:sz w:val="26"/>
                <w:lang w:val="en-GB"/>
              </w:rPr>
              <w:lastRenderedPageBreak/>
              <w:t xml:space="preserve">III. Anwendung </w:t>
            </w:r>
            <w:r w:rsidR="00134C1F">
              <w:rPr>
                <w:rFonts w:asciiTheme="majorHAnsi" w:eastAsia="BatangChe" w:hAnsiTheme="majorHAnsi" w:cs="Courier New"/>
                <w:b/>
                <w:color w:val="004571"/>
                <w:sz w:val="26"/>
                <w:lang w:val="en-GB"/>
              </w:rPr>
              <w:t xml:space="preserve">des </w:t>
            </w:r>
            <w:r>
              <w:rPr>
                <w:rFonts w:asciiTheme="majorHAnsi" w:eastAsia="BatangChe" w:hAnsiTheme="majorHAnsi" w:cs="Courier New"/>
                <w:b/>
                <w:color w:val="004571"/>
                <w:sz w:val="26"/>
                <w:lang w:val="en-GB"/>
              </w:rPr>
              <w:t xml:space="preserve">Themas „Chemische Reaktionen” </w:t>
            </w:r>
          </w:p>
        </w:tc>
      </w:tr>
      <w:tr w:rsidR="00FF45CA" w:rsidRPr="00B739F3" w14:paraId="4644FC94" w14:textId="77777777" w:rsidTr="008E6E7F">
        <w:tc>
          <w:tcPr>
            <w:tcW w:w="8776" w:type="dxa"/>
            <w:gridSpan w:val="2"/>
            <w:tcBorders>
              <w:top w:val="single" w:sz="4" w:space="0" w:color="CBD974"/>
              <w:bottom w:val="single" w:sz="4" w:space="0" w:color="CBD974"/>
            </w:tcBorders>
            <w:shd w:val="clear" w:color="auto" w:fill="F1F6DD"/>
          </w:tcPr>
          <w:p w14:paraId="6DD95955" w14:textId="438CC0CC" w:rsidR="00FF45CA" w:rsidRPr="00B739F3" w:rsidRDefault="005401B7" w:rsidP="008E6E7F">
            <w:pPr>
              <w:jc w:val="both"/>
              <w:rPr>
                <w:rFonts w:asciiTheme="majorHAnsi" w:eastAsia="BatangChe" w:hAnsiTheme="majorHAnsi" w:cs="Courier New"/>
                <w:color w:val="004571"/>
                <w:sz w:val="26"/>
                <w:lang w:val="en-GB"/>
              </w:rPr>
            </w:pPr>
            <w:r>
              <w:rPr>
                <w:rFonts w:asciiTheme="majorHAnsi" w:eastAsia="BatangChe" w:hAnsiTheme="majorHAnsi" w:cs="Courier New"/>
                <w:color w:val="004571"/>
                <w:sz w:val="26"/>
                <w:lang w:val="en-GB"/>
              </w:rPr>
              <w:t>Anwendung</w:t>
            </w:r>
          </w:p>
        </w:tc>
      </w:tr>
      <w:tr w:rsidR="00FF45CA" w:rsidRPr="00B739F3" w14:paraId="1FCD11F1" w14:textId="77777777" w:rsidTr="008E6E7F">
        <w:trPr>
          <w:trHeight w:val="960"/>
        </w:trPr>
        <w:tc>
          <w:tcPr>
            <w:tcW w:w="8776" w:type="dxa"/>
            <w:gridSpan w:val="2"/>
            <w:tcBorders>
              <w:top w:val="single" w:sz="4" w:space="0" w:color="CBD974"/>
              <w:bottom w:val="single" w:sz="4" w:space="0" w:color="CBD974"/>
            </w:tcBorders>
            <w:shd w:val="clear" w:color="auto" w:fill="FAFFE7"/>
          </w:tcPr>
          <w:p w14:paraId="5F9A866A" w14:textId="010DE560" w:rsidR="00FF45CA" w:rsidRPr="00B739F3" w:rsidRDefault="005401B7" w:rsidP="008E6E7F">
            <w:pPr>
              <w:jc w:val="both"/>
              <w:rPr>
                <w:rFonts w:asciiTheme="majorHAnsi" w:eastAsia="BatangChe" w:hAnsiTheme="majorHAnsi" w:cs="Courier New"/>
                <w:b/>
                <w:color w:val="004571"/>
                <w:lang w:val="en-GB"/>
              </w:rPr>
            </w:pPr>
            <w:r>
              <w:rPr>
                <w:rFonts w:asciiTheme="majorHAnsi" w:eastAsia="BatangChe" w:hAnsiTheme="majorHAnsi" w:cs="Courier New"/>
                <w:b/>
                <w:color w:val="004571"/>
                <w:lang w:val="en-GB"/>
              </w:rPr>
              <w:t xml:space="preserve">3.3 </w:t>
            </w:r>
            <w:r w:rsidR="00991932" w:rsidRPr="00991932">
              <w:rPr>
                <w:rFonts w:asciiTheme="majorHAnsi" w:eastAsia="BatangChe" w:hAnsiTheme="majorHAnsi" w:cs="Courier New"/>
                <w:b/>
                <w:color w:val="004571"/>
                <w:lang w:val="en-GB"/>
              </w:rPr>
              <w:t xml:space="preserve">Die Geschwindigkeit chemischer Reaktionen </w:t>
            </w:r>
          </w:p>
          <w:p w14:paraId="5C6813D1" w14:textId="70D9296F" w:rsidR="00FF45CA" w:rsidRPr="00B739F3" w:rsidRDefault="00991932" w:rsidP="008E6E7F">
            <w:pPr>
              <w:jc w:val="both"/>
              <w:rPr>
                <w:rFonts w:asciiTheme="majorHAnsi" w:eastAsia="BatangChe" w:hAnsiTheme="majorHAnsi" w:cs="Courier New"/>
                <w:color w:val="004571"/>
                <w:lang w:val="en-GB"/>
              </w:rPr>
            </w:pPr>
            <w:r w:rsidRPr="00991932">
              <w:rPr>
                <w:rFonts w:asciiTheme="majorHAnsi" w:eastAsia="BatangChe" w:hAnsiTheme="majorHAnsi" w:cs="Courier New"/>
                <w:b/>
                <w:color w:val="004571"/>
                <w:lang w:val="en-GB"/>
              </w:rPr>
              <w:t xml:space="preserve">Schneller </w:t>
            </w:r>
            <w:proofErr w:type="spellStart"/>
            <w:r w:rsidRPr="00991932">
              <w:rPr>
                <w:rFonts w:asciiTheme="majorHAnsi" w:eastAsia="BatangChe" w:hAnsiTheme="majorHAnsi" w:cs="Courier New"/>
                <w:b/>
                <w:color w:val="004571"/>
                <w:lang w:val="en-GB"/>
              </w:rPr>
              <w:t>oder</w:t>
            </w:r>
            <w:proofErr w:type="spellEnd"/>
            <w:r w:rsidRPr="00991932">
              <w:rPr>
                <w:rFonts w:asciiTheme="majorHAnsi" w:eastAsia="BatangChe" w:hAnsiTheme="majorHAnsi" w:cs="Courier New"/>
                <w:b/>
                <w:color w:val="004571"/>
                <w:lang w:val="en-GB"/>
              </w:rPr>
              <w:t xml:space="preserve"> </w:t>
            </w:r>
            <w:proofErr w:type="spellStart"/>
            <w:r w:rsidRPr="00991932">
              <w:rPr>
                <w:rFonts w:asciiTheme="majorHAnsi" w:eastAsia="BatangChe" w:hAnsiTheme="majorHAnsi" w:cs="Courier New"/>
                <w:b/>
                <w:color w:val="004571"/>
                <w:lang w:val="en-GB"/>
              </w:rPr>
              <w:t>langsamer</w:t>
            </w:r>
            <w:proofErr w:type="spellEnd"/>
            <w:r w:rsidRPr="00991932">
              <w:rPr>
                <w:rFonts w:asciiTheme="majorHAnsi" w:eastAsia="BatangChe" w:hAnsiTheme="majorHAnsi" w:cs="Courier New"/>
                <w:b/>
                <w:color w:val="004571"/>
                <w:lang w:val="en-GB"/>
              </w:rPr>
              <w:t xml:space="preserve"> </w:t>
            </w:r>
            <w:proofErr w:type="spellStart"/>
            <w:r w:rsidR="008876A2">
              <w:rPr>
                <w:rFonts w:asciiTheme="majorHAnsi" w:eastAsia="BatangChe" w:hAnsiTheme="majorHAnsi" w:cs="Courier New"/>
                <w:b/>
                <w:color w:val="004571"/>
                <w:lang w:val="en-GB"/>
              </w:rPr>
              <w:t>ist</w:t>
            </w:r>
            <w:proofErr w:type="spellEnd"/>
            <w:r w:rsidR="008876A2">
              <w:rPr>
                <w:rFonts w:asciiTheme="majorHAnsi" w:eastAsia="BatangChe" w:hAnsiTheme="majorHAnsi" w:cs="Courier New"/>
                <w:b/>
                <w:color w:val="004571"/>
                <w:lang w:val="en-GB"/>
              </w:rPr>
              <w:t xml:space="preserve"> die Frage</w:t>
            </w:r>
          </w:p>
        </w:tc>
      </w:tr>
      <w:tr w:rsidR="00FF45CA" w:rsidRPr="00B739F3" w14:paraId="2F1C4733" w14:textId="77777777" w:rsidTr="008E6E7F">
        <w:trPr>
          <w:trHeight w:val="625"/>
        </w:trPr>
        <w:tc>
          <w:tcPr>
            <w:tcW w:w="3227" w:type="dxa"/>
            <w:tcBorders>
              <w:top w:val="single" w:sz="4" w:space="0" w:color="CBD974"/>
              <w:bottom w:val="single" w:sz="4" w:space="0" w:color="CBD974"/>
              <w:right w:val="single" w:sz="4" w:space="0" w:color="CBD974"/>
            </w:tcBorders>
          </w:tcPr>
          <w:p w14:paraId="19361C4D" w14:textId="13BF9E04" w:rsidR="00FF45CA" w:rsidRPr="00B739F3" w:rsidRDefault="00AD166B" w:rsidP="008E6E7F">
            <w:pPr>
              <w:jc w:val="both"/>
              <w:rPr>
                <w:rFonts w:asciiTheme="majorHAnsi" w:eastAsia="BatangChe" w:hAnsiTheme="majorHAnsi" w:cs="Courier New"/>
                <w:color w:val="004571"/>
                <w:lang w:val="en-GB"/>
              </w:rPr>
            </w:pPr>
            <w:r w:rsidRPr="00B739F3">
              <w:rPr>
                <w:noProof/>
                <w:lang w:val="en-GB" w:eastAsia="cs-CZ"/>
              </w:rPr>
              <w:drawing>
                <wp:inline distT="0" distB="0" distL="0" distR="0" wp14:anchorId="391DAEA9" wp14:editId="42C24D81">
                  <wp:extent cx="468000" cy="468000"/>
                  <wp:effectExtent l="0" t="0" r="0" b="0"/>
                  <wp:docPr id="57" name="Imagen 65" descr="/Users/antquearm/Desktop/IncluSMe icons/Icons as JPE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sers/antquearm/Desktop/IncluSMe icons/Icons as JPEG/14.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noProof/>
                <w:lang w:val="en-GB"/>
              </w:rPr>
              <w:drawing>
                <wp:inline distT="0" distB="0" distL="0" distR="0" wp14:anchorId="33242BF9" wp14:editId="0DB7CEB2">
                  <wp:extent cx="468000" cy="468000"/>
                  <wp:effectExtent l="0" t="0" r="0" b="0"/>
                  <wp:docPr id="58" name="Imagen 103" descr="/Users/antquearm/Desktop/IncluSMe icons/Icons as JPEG/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sers/antquearm/Desktop/IncluSMe icons/Icons as JPEG/18.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noProof/>
                <w:lang w:val="en-GB" w:eastAsia="cs-CZ"/>
              </w:rPr>
              <w:drawing>
                <wp:inline distT="0" distB="0" distL="0" distR="0" wp14:anchorId="5F8130F8" wp14:editId="7A407DAC">
                  <wp:extent cx="468000" cy="468000"/>
                  <wp:effectExtent l="0" t="0" r="0" b="0"/>
                  <wp:docPr id="59" name="Imagen 54" descr="/Users/antquearm/Desktop/IncluSMe icons/Icons as JPEG/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rs/antquearm/Desktop/IncluSMe icons/Icons as JPEG/4-2.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p>
        </w:tc>
        <w:tc>
          <w:tcPr>
            <w:tcW w:w="5549" w:type="dxa"/>
            <w:tcBorders>
              <w:top w:val="single" w:sz="4" w:space="0" w:color="CBD974"/>
              <w:left w:val="single" w:sz="4" w:space="0" w:color="CBD974"/>
              <w:bottom w:val="single" w:sz="4" w:space="0" w:color="CBD974"/>
            </w:tcBorders>
          </w:tcPr>
          <w:p w14:paraId="4BE86FF7" w14:textId="52EC2BCA" w:rsidR="00FF45CA" w:rsidRPr="00B739F3" w:rsidRDefault="00AD166B" w:rsidP="008E6E7F">
            <w:pPr>
              <w:jc w:val="both"/>
              <w:rPr>
                <w:rFonts w:asciiTheme="majorHAnsi" w:eastAsia="BatangChe" w:hAnsiTheme="majorHAnsi" w:cs="Courier New"/>
                <w:color w:val="004571"/>
                <w:lang w:val="en-GB"/>
              </w:rPr>
            </w:pPr>
            <w:r w:rsidRPr="00B739F3">
              <w:rPr>
                <w:noProof/>
                <w:lang w:val="en-GB" w:eastAsia="cs-CZ"/>
              </w:rPr>
              <w:drawing>
                <wp:inline distT="0" distB="0" distL="0" distR="0" wp14:anchorId="4958D766" wp14:editId="704C36EC">
                  <wp:extent cx="468000" cy="468000"/>
                  <wp:effectExtent l="0" t="0" r="0" b="0"/>
                  <wp:docPr id="60" name="Imagen 53" descr="/Users/antquearm/Desktop/IncluSMe icons/Icons as JPEG/3-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Users/antquearm/Desktop/IncluSMe icons/Icons as JPEG/3-6a.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8000" cy="468000"/>
                          </a:xfrm>
                          <a:prstGeom prst="rect">
                            <a:avLst/>
                          </a:prstGeom>
                          <a:noFill/>
                          <a:ln>
                            <a:noFill/>
                          </a:ln>
                        </pic:spPr>
                      </pic:pic>
                    </a:graphicData>
                  </a:graphic>
                </wp:inline>
              </w:drawing>
            </w:r>
            <w:r w:rsidRPr="00B739F3">
              <w:rPr>
                <w:rFonts w:ascii="avenir book" w:eastAsia="BatangChe" w:hAnsi="avenir book" w:cs="Courier New"/>
                <w:bCs/>
                <w:color w:val="000000" w:themeColor="text1"/>
                <w:lang w:val="en-GB"/>
              </w:rPr>
              <w:t>Dauer: 45 Minuten</w:t>
            </w:r>
          </w:p>
        </w:tc>
      </w:tr>
      <w:tr w:rsidR="00FF45CA" w:rsidRPr="00B739F3" w14:paraId="1A457BCF" w14:textId="77777777" w:rsidTr="008E6E7F">
        <w:tc>
          <w:tcPr>
            <w:tcW w:w="8776" w:type="dxa"/>
            <w:gridSpan w:val="2"/>
            <w:tcBorders>
              <w:top w:val="single" w:sz="4" w:space="0" w:color="CBD974"/>
              <w:bottom w:val="single" w:sz="4" w:space="0" w:color="CBD974"/>
            </w:tcBorders>
          </w:tcPr>
          <w:p w14:paraId="6AE43BA7" w14:textId="77777777" w:rsidR="00FF45CA" w:rsidRPr="00AD166B" w:rsidRDefault="00FF45CA" w:rsidP="008E6E7F">
            <w:pPr>
              <w:jc w:val="both"/>
              <w:rPr>
                <w:rFonts w:asciiTheme="majorHAnsi" w:eastAsia="BatangChe" w:hAnsiTheme="majorHAnsi" w:cs="Courier New"/>
                <w:b/>
                <w:bCs/>
                <w:color w:val="004571"/>
                <w:lang w:val="en-GB"/>
              </w:rPr>
            </w:pPr>
            <w:r w:rsidRPr="00AD166B">
              <w:rPr>
                <w:rFonts w:asciiTheme="majorHAnsi" w:eastAsia="BatangChe" w:hAnsiTheme="majorHAnsi" w:cs="Courier New"/>
                <w:b/>
                <w:bCs/>
                <w:color w:val="004571"/>
                <w:lang w:val="en-GB"/>
              </w:rPr>
              <w:t>Lernziele in Kürze</w:t>
            </w:r>
          </w:p>
          <w:p w14:paraId="4AE3A533" w14:textId="5C60319C" w:rsidR="00FF45CA" w:rsidRPr="00B739F3" w:rsidRDefault="00616464" w:rsidP="008E6E7F">
            <w:pPr>
              <w:jc w:val="both"/>
              <w:rPr>
                <w:rFonts w:asciiTheme="majorHAnsi" w:eastAsia="BatangChe" w:hAnsiTheme="majorHAnsi" w:cs="Courier New"/>
                <w:color w:val="004571"/>
                <w:lang w:val="en-GB"/>
              </w:rPr>
            </w:pPr>
            <w:r w:rsidRPr="00616464">
              <w:rPr>
                <w:rFonts w:asciiTheme="majorHAnsi" w:eastAsia="BatangChe" w:hAnsiTheme="majorHAnsi" w:cs="Courier New"/>
                <w:color w:val="004571"/>
                <w:lang w:val="en-GB"/>
              </w:rPr>
              <w:t xml:space="preserve">Eine der wichtigsten gemeinsamen Eigenschaften chemischer Reaktionen ist, dass sie mit einer bestimmten Geschwindigkeit ablaufen. </w:t>
            </w:r>
            <w:r w:rsidR="00E90160" w:rsidRPr="00E90160">
              <w:rPr>
                <w:rFonts w:asciiTheme="majorHAnsi" w:eastAsia="BatangChe" w:hAnsiTheme="majorHAnsi" w:cs="Courier New"/>
                <w:color w:val="004571"/>
                <w:lang w:val="en-GB"/>
              </w:rPr>
              <w:t xml:space="preserve">Es </w:t>
            </w:r>
            <w:proofErr w:type="spellStart"/>
            <w:r w:rsidR="00E90160" w:rsidRPr="00E90160">
              <w:rPr>
                <w:rFonts w:asciiTheme="majorHAnsi" w:eastAsia="BatangChe" w:hAnsiTheme="majorHAnsi" w:cs="Courier New"/>
                <w:color w:val="004571"/>
                <w:lang w:val="en-GB"/>
              </w:rPr>
              <w:t>ist</w:t>
            </w:r>
            <w:proofErr w:type="spellEnd"/>
            <w:r w:rsidR="00E90160" w:rsidRPr="00E90160">
              <w:rPr>
                <w:rFonts w:asciiTheme="majorHAnsi" w:eastAsia="BatangChe" w:hAnsiTheme="majorHAnsi" w:cs="Courier New"/>
                <w:color w:val="004571"/>
                <w:lang w:val="en-GB"/>
              </w:rPr>
              <w:t xml:space="preserve"> </w:t>
            </w:r>
            <w:proofErr w:type="spellStart"/>
            <w:r w:rsidR="00E90160" w:rsidRPr="00E90160">
              <w:rPr>
                <w:rFonts w:asciiTheme="majorHAnsi" w:eastAsia="BatangChe" w:hAnsiTheme="majorHAnsi" w:cs="Courier New"/>
                <w:color w:val="004571"/>
                <w:lang w:val="en-GB"/>
              </w:rPr>
              <w:t>wichtig</w:t>
            </w:r>
            <w:proofErr w:type="spellEnd"/>
            <w:r w:rsidR="00E90160" w:rsidRPr="00E90160">
              <w:rPr>
                <w:rFonts w:asciiTheme="majorHAnsi" w:eastAsia="BatangChe" w:hAnsiTheme="majorHAnsi" w:cs="Courier New"/>
                <w:color w:val="004571"/>
                <w:lang w:val="en-GB"/>
              </w:rPr>
              <w:t xml:space="preserve"> </w:t>
            </w:r>
            <w:proofErr w:type="spellStart"/>
            <w:r w:rsidR="00E90160" w:rsidRPr="00E90160">
              <w:rPr>
                <w:rFonts w:asciiTheme="majorHAnsi" w:eastAsia="BatangChe" w:hAnsiTheme="majorHAnsi" w:cs="Courier New"/>
                <w:color w:val="004571"/>
                <w:lang w:val="en-GB"/>
              </w:rPr>
              <w:t>zu</w:t>
            </w:r>
            <w:proofErr w:type="spellEnd"/>
            <w:r w:rsidR="00E90160" w:rsidRPr="00E90160">
              <w:rPr>
                <w:rFonts w:asciiTheme="majorHAnsi" w:eastAsia="BatangChe" w:hAnsiTheme="majorHAnsi" w:cs="Courier New"/>
                <w:color w:val="004571"/>
                <w:lang w:val="en-GB"/>
              </w:rPr>
              <w:t xml:space="preserve"> verstehen, </w:t>
            </w:r>
            <w:proofErr w:type="spellStart"/>
            <w:r w:rsidR="00E90160" w:rsidRPr="00E90160">
              <w:rPr>
                <w:rFonts w:asciiTheme="majorHAnsi" w:eastAsia="BatangChe" w:hAnsiTheme="majorHAnsi" w:cs="Courier New"/>
                <w:color w:val="004571"/>
                <w:lang w:val="en-GB"/>
              </w:rPr>
              <w:t>wie</w:t>
            </w:r>
            <w:proofErr w:type="spellEnd"/>
            <w:r w:rsidR="00E90160" w:rsidRPr="00E90160">
              <w:rPr>
                <w:rFonts w:asciiTheme="majorHAnsi" w:eastAsia="BatangChe" w:hAnsiTheme="majorHAnsi" w:cs="Courier New"/>
                <w:color w:val="004571"/>
                <w:lang w:val="en-GB"/>
              </w:rPr>
              <w:t xml:space="preserve"> </w:t>
            </w:r>
            <w:proofErr w:type="spellStart"/>
            <w:r w:rsidR="00E90160" w:rsidRPr="00E90160">
              <w:rPr>
                <w:rFonts w:asciiTheme="majorHAnsi" w:eastAsia="BatangChe" w:hAnsiTheme="majorHAnsi" w:cs="Courier New"/>
                <w:color w:val="004571"/>
                <w:lang w:val="en-GB"/>
              </w:rPr>
              <w:t>bestimmte</w:t>
            </w:r>
            <w:proofErr w:type="spellEnd"/>
            <w:r w:rsidR="00E90160" w:rsidRPr="00E90160">
              <w:rPr>
                <w:rFonts w:asciiTheme="majorHAnsi" w:eastAsia="BatangChe" w:hAnsiTheme="majorHAnsi" w:cs="Courier New"/>
                <w:color w:val="004571"/>
                <w:lang w:val="en-GB"/>
              </w:rPr>
              <w:t xml:space="preserve"> </w:t>
            </w:r>
            <w:proofErr w:type="spellStart"/>
            <w:r w:rsidR="00E90160" w:rsidRPr="00E90160">
              <w:rPr>
                <w:rFonts w:asciiTheme="majorHAnsi" w:eastAsia="BatangChe" w:hAnsiTheme="majorHAnsi" w:cs="Courier New"/>
                <w:color w:val="004571"/>
                <w:lang w:val="en-GB"/>
              </w:rPr>
              <w:t>Bedingungen</w:t>
            </w:r>
            <w:proofErr w:type="spellEnd"/>
            <w:r w:rsidR="00E90160" w:rsidRPr="00E90160">
              <w:rPr>
                <w:rFonts w:asciiTheme="majorHAnsi" w:eastAsia="BatangChe" w:hAnsiTheme="majorHAnsi" w:cs="Courier New"/>
                <w:color w:val="004571"/>
                <w:lang w:val="en-GB"/>
              </w:rPr>
              <w:t xml:space="preserve"> die </w:t>
            </w:r>
            <w:proofErr w:type="spellStart"/>
            <w:r w:rsidR="00E90160" w:rsidRPr="00E90160">
              <w:rPr>
                <w:rFonts w:asciiTheme="majorHAnsi" w:eastAsia="BatangChe" w:hAnsiTheme="majorHAnsi" w:cs="Courier New"/>
                <w:color w:val="004571"/>
                <w:lang w:val="en-GB"/>
              </w:rPr>
              <w:t>Reaktionsgeschwindigkeit</w:t>
            </w:r>
            <w:proofErr w:type="spellEnd"/>
            <w:r w:rsidR="00E90160" w:rsidRPr="00E90160">
              <w:rPr>
                <w:rFonts w:asciiTheme="majorHAnsi" w:eastAsia="BatangChe" w:hAnsiTheme="majorHAnsi" w:cs="Courier New"/>
                <w:color w:val="004571"/>
                <w:lang w:val="en-GB"/>
              </w:rPr>
              <w:t xml:space="preserve"> </w:t>
            </w:r>
            <w:proofErr w:type="spellStart"/>
            <w:r w:rsidR="00E90160" w:rsidRPr="00E90160">
              <w:rPr>
                <w:rFonts w:asciiTheme="majorHAnsi" w:eastAsia="BatangChe" w:hAnsiTheme="majorHAnsi" w:cs="Courier New"/>
                <w:color w:val="004571"/>
                <w:lang w:val="en-GB"/>
              </w:rPr>
              <w:t>beeinflussen</w:t>
            </w:r>
            <w:proofErr w:type="spellEnd"/>
            <w:r w:rsidR="00CF73CD">
              <w:rPr>
                <w:rFonts w:asciiTheme="majorHAnsi" w:eastAsia="BatangChe" w:hAnsiTheme="majorHAnsi" w:cs="Courier New"/>
                <w:color w:val="004571"/>
                <w:lang w:val="en-GB"/>
              </w:rPr>
              <w:t xml:space="preserve"> und </w:t>
            </w:r>
            <w:proofErr w:type="spellStart"/>
            <w:r w:rsidR="00CF73CD">
              <w:rPr>
                <w:rFonts w:asciiTheme="majorHAnsi" w:eastAsia="BatangChe" w:hAnsiTheme="majorHAnsi" w:cs="Courier New"/>
                <w:color w:val="004571"/>
                <w:lang w:val="en-GB"/>
              </w:rPr>
              <w:t>w</w:t>
            </w:r>
            <w:r w:rsidR="00E90160" w:rsidRPr="00E90160">
              <w:rPr>
                <w:rFonts w:asciiTheme="majorHAnsi" w:eastAsia="BatangChe" w:hAnsiTheme="majorHAnsi" w:cs="Courier New"/>
                <w:color w:val="004571"/>
                <w:lang w:val="en-GB"/>
              </w:rPr>
              <w:t>ie</w:t>
            </w:r>
            <w:proofErr w:type="spellEnd"/>
            <w:r w:rsidR="00E90160" w:rsidRPr="00E90160">
              <w:rPr>
                <w:rFonts w:asciiTheme="majorHAnsi" w:eastAsia="BatangChe" w:hAnsiTheme="majorHAnsi" w:cs="Courier New"/>
                <w:color w:val="004571"/>
                <w:lang w:val="en-GB"/>
              </w:rPr>
              <w:t xml:space="preserve"> man die </w:t>
            </w:r>
            <w:proofErr w:type="spellStart"/>
            <w:r w:rsidR="00E90160" w:rsidRPr="00E90160">
              <w:rPr>
                <w:rFonts w:asciiTheme="majorHAnsi" w:eastAsia="BatangChe" w:hAnsiTheme="majorHAnsi" w:cs="Courier New"/>
                <w:color w:val="004571"/>
                <w:lang w:val="en-GB"/>
              </w:rPr>
              <w:t>Steuerung</w:t>
            </w:r>
            <w:proofErr w:type="spellEnd"/>
            <w:r w:rsidR="00E90160" w:rsidRPr="00E90160">
              <w:rPr>
                <w:rFonts w:asciiTheme="majorHAnsi" w:eastAsia="BatangChe" w:hAnsiTheme="majorHAnsi" w:cs="Courier New"/>
                <w:color w:val="004571"/>
                <w:lang w:val="en-GB"/>
              </w:rPr>
              <w:t xml:space="preserve"> der </w:t>
            </w:r>
            <w:proofErr w:type="spellStart"/>
            <w:r w:rsidR="00E90160" w:rsidRPr="00E90160">
              <w:rPr>
                <w:rFonts w:asciiTheme="majorHAnsi" w:eastAsia="BatangChe" w:hAnsiTheme="majorHAnsi" w:cs="Courier New"/>
                <w:color w:val="004571"/>
                <w:lang w:val="en-GB"/>
              </w:rPr>
              <w:t>chemischen</w:t>
            </w:r>
            <w:proofErr w:type="spellEnd"/>
            <w:r w:rsidR="00E90160" w:rsidRPr="00E90160">
              <w:rPr>
                <w:rFonts w:asciiTheme="majorHAnsi" w:eastAsia="BatangChe" w:hAnsiTheme="majorHAnsi" w:cs="Courier New"/>
                <w:color w:val="004571"/>
                <w:lang w:val="en-GB"/>
              </w:rPr>
              <w:t xml:space="preserve"> </w:t>
            </w:r>
            <w:proofErr w:type="spellStart"/>
            <w:r w:rsidR="00E90160" w:rsidRPr="00E90160">
              <w:rPr>
                <w:rFonts w:asciiTheme="majorHAnsi" w:eastAsia="BatangChe" w:hAnsiTheme="majorHAnsi" w:cs="Courier New"/>
                <w:color w:val="004571"/>
                <w:lang w:val="en-GB"/>
              </w:rPr>
              <w:t>Reaktionsgeschwindigkeit</w:t>
            </w:r>
            <w:proofErr w:type="spellEnd"/>
            <w:r w:rsidR="00E90160" w:rsidRPr="00E90160">
              <w:rPr>
                <w:rFonts w:asciiTheme="majorHAnsi" w:eastAsia="BatangChe" w:hAnsiTheme="majorHAnsi" w:cs="Courier New"/>
                <w:color w:val="004571"/>
                <w:lang w:val="en-GB"/>
              </w:rPr>
              <w:t xml:space="preserve"> </w:t>
            </w:r>
            <w:proofErr w:type="spellStart"/>
            <w:r w:rsidR="00E90160" w:rsidRPr="00E90160">
              <w:rPr>
                <w:rFonts w:asciiTheme="majorHAnsi" w:eastAsia="BatangChe" w:hAnsiTheme="majorHAnsi" w:cs="Courier New"/>
                <w:color w:val="004571"/>
                <w:lang w:val="en-GB"/>
              </w:rPr>
              <w:t>im</w:t>
            </w:r>
            <w:proofErr w:type="spellEnd"/>
            <w:r w:rsidR="00E90160" w:rsidRPr="00E90160">
              <w:rPr>
                <w:rFonts w:asciiTheme="majorHAnsi" w:eastAsia="BatangChe" w:hAnsiTheme="majorHAnsi" w:cs="Courier New"/>
                <w:color w:val="004571"/>
                <w:lang w:val="en-GB"/>
              </w:rPr>
              <w:t xml:space="preserve"> </w:t>
            </w:r>
            <w:proofErr w:type="spellStart"/>
            <w:r w:rsidR="00E90160" w:rsidRPr="00E90160">
              <w:rPr>
                <w:rFonts w:asciiTheme="majorHAnsi" w:eastAsia="BatangChe" w:hAnsiTheme="majorHAnsi" w:cs="Courier New"/>
                <w:color w:val="004571"/>
                <w:lang w:val="en-GB"/>
              </w:rPr>
              <w:t>Alltag</w:t>
            </w:r>
            <w:proofErr w:type="spellEnd"/>
            <w:r w:rsidR="00E90160" w:rsidRPr="00E90160">
              <w:rPr>
                <w:rFonts w:asciiTheme="majorHAnsi" w:eastAsia="BatangChe" w:hAnsiTheme="majorHAnsi" w:cs="Courier New"/>
                <w:color w:val="004571"/>
                <w:lang w:val="en-GB"/>
              </w:rPr>
              <w:t xml:space="preserve"> </w:t>
            </w:r>
            <w:proofErr w:type="spellStart"/>
            <w:r w:rsidR="00E90160" w:rsidRPr="00E90160">
              <w:rPr>
                <w:rFonts w:asciiTheme="majorHAnsi" w:eastAsia="BatangChe" w:hAnsiTheme="majorHAnsi" w:cs="Courier New"/>
                <w:color w:val="004571"/>
                <w:lang w:val="en-GB"/>
              </w:rPr>
              <w:t>nutzen</w:t>
            </w:r>
            <w:proofErr w:type="spellEnd"/>
            <w:r w:rsidR="00E90160" w:rsidRPr="00E90160">
              <w:rPr>
                <w:rFonts w:asciiTheme="majorHAnsi" w:eastAsia="BatangChe" w:hAnsiTheme="majorHAnsi" w:cs="Courier New"/>
                <w:color w:val="004571"/>
                <w:lang w:val="en-GB"/>
              </w:rPr>
              <w:t xml:space="preserve"> </w:t>
            </w:r>
            <w:proofErr w:type="spellStart"/>
            <w:r w:rsidR="00E90160" w:rsidRPr="00E90160">
              <w:rPr>
                <w:rFonts w:asciiTheme="majorHAnsi" w:eastAsia="BatangChe" w:hAnsiTheme="majorHAnsi" w:cs="Courier New"/>
                <w:color w:val="004571"/>
                <w:lang w:val="en-GB"/>
              </w:rPr>
              <w:t>kann</w:t>
            </w:r>
            <w:proofErr w:type="spellEnd"/>
            <w:r w:rsidR="00E90160" w:rsidRPr="00E90160">
              <w:rPr>
                <w:rFonts w:asciiTheme="majorHAnsi" w:eastAsia="BatangChe" w:hAnsiTheme="majorHAnsi" w:cs="Courier New"/>
                <w:color w:val="004571"/>
                <w:lang w:val="en-GB"/>
              </w:rPr>
              <w:t xml:space="preserve">.  </w:t>
            </w:r>
          </w:p>
        </w:tc>
      </w:tr>
      <w:tr w:rsidR="003650B3" w:rsidRPr="007570E1" w14:paraId="5D96BD18" w14:textId="77777777" w:rsidTr="008E6E7F">
        <w:tc>
          <w:tcPr>
            <w:tcW w:w="8776" w:type="dxa"/>
            <w:gridSpan w:val="2"/>
            <w:tcBorders>
              <w:top w:val="single" w:sz="4" w:space="0" w:color="CBD974"/>
              <w:bottom w:val="single" w:sz="4" w:space="0" w:color="CBD974"/>
            </w:tcBorders>
          </w:tcPr>
          <w:p w14:paraId="373BFC0E" w14:textId="77777777" w:rsidR="003650B3" w:rsidRPr="00AD166B" w:rsidRDefault="003650B3" w:rsidP="003650B3">
            <w:pPr>
              <w:jc w:val="both"/>
              <w:rPr>
                <w:rFonts w:asciiTheme="majorHAnsi" w:eastAsia="BatangChe" w:hAnsiTheme="majorHAnsi" w:cs="Courier New"/>
                <w:b/>
                <w:bCs/>
                <w:color w:val="004571"/>
                <w:lang w:val="en-GB"/>
              </w:rPr>
            </w:pPr>
            <w:r w:rsidRPr="00AD166B">
              <w:rPr>
                <w:rFonts w:asciiTheme="majorHAnsi" w:eastAsia="BatangChe" w:hAnsiTheme="majorHAnsi" w:cs="Courier New"/>
                <w:b/>
                <w:bCs/>
                <w:color w:val="004571"/>
                <w:lang w:val="en-GB"/>
              </w:rPr>
              <w:t>Beschreibung der Aktivität</w:t>
            </w:r>
          </w:p>
          <w:p w14:paraId="421E7F4C" w14:textId="3653961F" w:rsidR="003650B3" w:rsidRDefault="00E90160" w:rsidP="008E6E7F">
            <w:pPr>
              <w:jc w:val="both"/>
              <w:rPr>
                <w:rFonts w:asciiTheme="majorHAnsi" w:eastAsia="BatangChe" w:hAnsiTheme="majorHAnsi" w:cs="Courier New"/>
                <w:color w:val="004571"/>
                <w:lang w:val="en-GB"/>
              </w:rPr>
            </w:pPr>
            <w:r w:rsidRPr="00616464">
              <w:rPr>
                <w:rFonts w:asciiTheme="majorHAnsi" w:eastAsia="BatangChe" w:hAnsiTheme="majorHAnsi" w:cs="Courier New"/>
                <w:color w:val="004571"/>
                <w:lang w:val="en-GB"/>
              </w:rPr>
              <w:t xml:space="preserve">Wir kennen Reaktionen, die relativ langsam ablaufen, wie beispielsweise das Aushärten von </w:t>
            </w:r>
            <w:r>
              <w:rPr>
                <w:rFonts w:asciiTheme="majorHAnsi" w:eastAsia="BatangChe" w:hAnsiTheme="majorHAnsi" w:cs="Courier New"/>
                <w:color w:val="004571"/>
                <w:lang w:val="en-GB"/>
              </w:rPr>
              <w:t xml:space="preserve">Beton </w:t>
            </w:r>
            <w:r w:rsidRPr="00616464">
              <w:rPr>
                <w:rFonts w:asciiTheme="majorHAnsi" w:eastAsia="BatangChe" w:hAnsiTheme="majorHAnsi" w:cs="Courier New"/>
                <w:color w:val="004571"/>
                <w:lang w:val="en-GB"/>
              </w:rPr>
              <w:t xml:space="preserve">oder Zementmörtel (siehe Kapitel 2.2). Andere laufen sehr schnell </w:t>
            </w:r>
            <w:r>
              <w:rPr>
                <w:rFonts w:asciiTheme="majorHAnsi" w:eastAsia="BatangChe" w:hAnsiTheme="majorHAnsi" w:cs="Courier New"/>
                <w:color w:val="004571"/>
                <w:lang w:val="en-GB"/>
              </w:rPr>
              <w:t xml:space="preserve">ab, wie z. B. chemische Wärmemittel (siehe Kapitel 3.1), </w:t>
            </w:r>
            <w:r w:rsidRPr="00616464">
              <w:rPr>
                <w:rFonts w:asciiTheme="majorHAnsi" w:eastAsia="BatangChe" w:hAnsiTheme="majorHAnsi" w:cs="Courier New"/>
                <w:color w:val="004571"/>
                <w:lang w:val="en-GB"/>
              </w:rPr>
              <w:t xml:space="preserve">sogar als Explosionen. </w:t>
            </w:r>
            <w:proofErr w:type="spellStart"/>
            <w:r w:rsidRPr="00616464">
              <w:rPr>
                <w:rFonts w:asciiTheme="majorHAnsi" w:eastAsia="BatangChe" w:hAnsiTheme="majorHAnsi" w:cs="Courier New"/>
                <w:color w:val="004571"/>
                <w:lang w:val="en-GB"/>
              </w:rPr>
              <w:t>Zwischen</w:t>
            </w:r>
            <w:proofErr w:type="spellEnd"/>
            <w:r w:rsidRPr="00616464">
              <w:rPr>
                <w:rFonts w:asciiTheme="majorHAnsi" w:eastAsia="BatangChe" w:hAnsiTheme="majorHAnsi" w:cs="Courier New"/>
                <w:color w:val="004571"/>
                <w:lang w:val="en-GB"/>
              </w:rPr>
              <w:t xml:space="preserve"> </w:t>
            </w:r>
            <w:proofErr w:type="spellStart"/>
            <w:r w:rsidRPr="00616464">
              <w:rPr>
                <w:rFonts w:asciiTheme="majorHAnsi" w:eastAsia="BatangChe" w:hAnsiTheme="majorHAnsi" w:cs="Courier New"/>
                <w:color w:val="004571"/>
                <w:lang w:val="en-GB"/>
              </w:rPr>
              <w:t>diesen</w:t>
            </w:r>
            <w:proofErr w:type="spellEnd"/>
            <w:r w:rsidRPr="00616464">
              <w:rPr>
                <w:rFonts w:asciiTheme="majorHAnsi" w:eastAsia="BatangChe" w:hAnsiTheme="majorHAnsi" w:cs="Courier New"/>
                <w:color w:val="004571"/>
                <w:lang w:val="en-GB"/>
              </w:rPr>
              <w:t xml:space="preserve"> </w:t>
            </w:r>
            <w:proofErr w:type="spellStart"/>
            <w:r w:rsidRPr="00616464">
              <w:rPr>
                <w:rFonts w:asciiTheme="majorHAnsi" w:eastAsia="BatangChe" w:hAnsiTheme="majorHAnsi" w:cs="Courier New"/>
                <w:color w:val="004571"/>
                <w:lang w:val="en-GB"/>
              </w:rPr>
              <w:t>Extremfällen</w:t>
            </w:r>
            <w:proofErr w:type="spellEnd"/>
            <w:r w:rsidRPr="00616464">
              <w:rPr>
                <w:rFonts w:asciiTheme="majorHAnsi" w:eastAsia="BatangChe" w:hAnsiTheme="majorHAnsi" w:cs="Courier New"/>
                <w:color w:val="004571"/>
                <w:lang w:val="en-GB"/>
              </w:rPr>
              <w:t xml:space="preserve"> </w:t>
            </w:r>
            <w:proofErr w:type="spellStart"/>
            <w:r w:rsidRPr="00616464">
              <w:rPr>
                <w:rFonts w:asciiTheme="majorHAnsi" w:eastAsia="BatangChe" w:hAnsiTheme="majorHAnsi" w:cs="Courier New"/>
                <w:color w:val="004571"/>
                <w:lang w:val="en-GB"/>
              </w:rPr>
              <w:t>gibt</w:t>
            </w:r>
            <w:proofErr w:type="spellEnd"/>
            <w:r w:rsidRPr="00616464">
              <w:rPr>
                <w:rFonts w:asciiTheme="majorHAnsi" w:eastAsia="BatangChe" w:hAnsiTheme="majorHAnsi" w:cs="Courier New"/>
                <w:color w:val="004571"/>
                <w:lang w:val="en-GB"/>
              </w:rPr>
              <w:t xml:space="preserve"> es </w:t>
            </w:r>
            <w:proofErr w:type="spellStart"/>
            <w:r w:rsidRPr="00616464">
              <w:rPr>
                <w:rFonts w:asciiTheme="majorHAnsi" w:eastAsia="BatangChe" w:hAnsiTheme="majorHAnsi" w:cs="Courier New"/>
                <w:color w:val="004571"/>
                <w:lang w:val="en-GB"/>
              </w:rPr>
              <w:t>viele</w:t>
            </w:r>
            <w:proofErr w:type="spellEnd"/>
            <w:r w:rsidRPr="00616464">
              <w:rPr>
                <w:rFonts w:asciiTheme="majorHAnsi" w:eastAsia="BatangChe" w:hAnsiTheme="majorHAnsi" w:cs="Courier New"/>
                <w:color w:val="004571"/>
                <w:lang w:val="en-GB"/>
              </w:rPr>
              <w:t xml:space="preserve"> </w:t>
            </w:r>
            <w:proofErr w:type="spellStart"/>
            <w:r w:rsidRPr="00616464">
              <w:rPr>
                <w:rFonts w:asciiTheme="majorHAnsi" w:eastAsia="BatangChe" w:hAnsiTheme="majorHAnsi" w:cs="Courier New"/>
                <w:color w:val="004571"/>
                <w:lang w:val="en-GB"/>
              </w:rPr>
              <w:t>Reaktionen</w:t>
            </w:r>
            <w:proofErr w:type="spellEnd"/>
            <w:r w:rsidRPr="00616464">
              <w:rPr>
                <w:rFonts w:asciiTheme="majorHAnsi" w:eastAsia="BatangChe" w:hAnsiTheme="majorHAnsi" w:cs="Courier New"/>
                <w:color w:val="004571"/>
                <w:lang w:val="en-GB"/>
              </w:rPr>
              <w:t xml:space="preserve">, die </w:t>
            </w:r>
            <w:proofErr w:type="spellStart"/>
            <w:r w:rsidRPr="00616464">
              <w:rPr>
                <w:rFonts w:asciiTheme="majorHAnsi" w:eastAsia="BatangChe" w:hAnsiTheme="majorHAnsi" w:cs="Courier New"/>
                <w:color w:val="004571"/>
                <w:lang w:val="en-GB"/>
              </w:rPr>
              <w:t>mit</w:t>
            </w:r>
            <w:proofErr w:type="spellEnd"/>
            <w:r w:rsidRPr="00616464">
              <w:rPr>
                <w:rFonts w:asciiTheme="majorHAnsi" w:eastAsia="BatangChe" w:hAnsiTheme="majorHAnsi" w:cs="Courier New"/>
                <w:color w:val="004571"/>
                <w:lang w:val="en-GB"/>
              </w:rPr>
              <w:t xml:space="preserve"> </w:t>
            </w:r>
            <w:proofErr w:type="spellStart"/>
            <w:r w:rsidRPr="00616464">
              <w:rPr>
                <w:rFonts w:asciiTheme="majorHAnsi" w:eastAsia="BatangChe" w:hAnsiTheme="majorHAnsi" w:cs="Courier New"/>
                <w:color w:val="004571"/>
                <w:lang w:val="en-GB"/>
              </w:rPr>
              <w:t>unterschiedlich</w:t>
            </w:r>
            <w:r w:rsidR="003F3E19">
              <w:rPr>
                <w:rFonts w:asciiTheme="majorHAnsi" w:eastAsia="BatangChe" w:hAnsiTheme="majorHAnsi" w:cs="Courier New"/>
                <w:color w:val="004571"/>
                <w:lang w:val="en-GB"/>
              </w:rPr>
              <w:t>er</w:t>
            </w:r>
            <w:proofErr w:type="spellEnd"/>
            <w:r w:rsidRPr="00616464">
              <w:rPr>
                <w:rFonts w:asciiTheme="majorHAnsi" w:eastAsia="BatangChe" w:hAnsiTheme="majorHAnsi" w:cs="Courier New"/>
                <w:color w:val="004571"/>
                <w:lang w:val="en-GB"/>
              </w:rPr>
              <w:t xml:space="preserve"> </w:t>
            </w:r>
            <w:proofErr w:type="spellStart"/>
            <w:r w:rsidRPr="00616464">
              <w:rPr>
                <w:rFonts w:asciiTheme="majorHAnsi" w:eastAsia="BatangChe" w:hAnsiTheme="majorHAnsi" w:cs="Courier New"/>
                <w:color w:val="004571"/>
                <w:lang w:val="en-GB"/>
              </w:rPr>
              <w:t>Geschwindigkeit</w:t>
            </w:r>
            <w:proofErr w:type="spellEnd"/>
            <w:r w:rsidRPr="00616464">
              <w:rPr>
                <w:rFonts w:asciiTheme="majorHAnsi" w:eastAsia="BatangChe" w:hAnsiTheme="majorHAnsi" w:cs="Courier New"/>
                <w:color w:val="004571"/>
                <w:lang w:val="en-GB"/>
              </w:rPr>
              <w:t xml:space="preserve"> </w:t>
            </w:r>
            <w:proofErr w:type="spellStart"/>
            <w:r w:rsidRPr="00616464">
              <w:rPr>
                <w:rFonts w:asciiTheme="majorHAnsi" w:eastAsia="BatangChe" w:hAnsiTheme="majorHAnsi" w:cs="Courier New"/>
                <w:color w:val="004571"/>
                <w:lang w:val="en-GB"/>
              </w:rPr>
              <w:t>ablaufen</w:t>
            </w:r>
            <w:proofErr w:type="spellEnd"/>
            <w:r w:rsidRPr="00616464">
              <w:rPr>
                <w:rFonts w:asciiTheme="majorHAnsi" w:eastAsia="BatangChe" w:hAnsiTheme="majorHAnsi" w:cs="Courier New"/>
                <w:color w:val="004571"/>
                <w:lang w:val="en-GB"/>
              </w:rPr>
              <w:t xml:space="preserve">. Die Herausforderung für die Technik besteht daher darin, Mittel zu finden, um die Geschwindigkeit chemischer Reaktionen zu beeinflussen. Zum </w:t>
            </w:r>
            <w:proofErr w:type="spellStart"/>
            <w:r w:rsidRPr="00616464">
              <w:rPr>
                <w:rFonts w:asciiTheme="majorHAnsi" w:eastAsia="BatangChe" w:hAnsiTheme="majorHAnsi" w:cs="Courier New"/>
                <w:color w:val="004571"/>
                <w:lang w:val="en-GB"/>
              </w:rPr>
              <w:t>Beispiel</w:t>
            </w:r>
            <w:proofErr w:type="spellEnd"/>
            <w:r w:rsidRPr="00616464">
              <w:rPr>
                <w:rFonts w:asciiTheme="majorHAnsi" w:eastAsia="BatangChe" w:hAnsiTheme="majorHAnsi" w:cs="Courier New"/>
                <w:color w:val="004571"/>
                <w:lang w:val="en-GB"/>
              </w:rPr>
              <w:t xml:space="preserve">, </w:t>
            </w:r>
            <w:proofErr w:type="spellStart"/>
            <w:r w:rsidRPr="00616464">
              <w:rPr>
                <w:rFonts w:asciiTheme="majorHAnsi" w:eastAsia="BatangChe" w:hAnsiTheme="majorHAnsi" w:cs="Courier New"/>
                <w:color w:val="004571"/>
                <w:lang w:val="en-GB"/>
              </w:rPr>
              <w:t>wie</w:t>
            </w:r>
            <w:proofErr w:type="spellEnd"/>
            <w:r w:rsidRPr="00616464">
              <w:rPr>
                <w:rFonts w:asciiTheme="majorHAnsi" w:eastAsia="BatangChe" w:hAnsiTheme="majorHAnsi" w:cs="Courier New"/>
                <w:color w:val="004571"/>
                <w:lang w:val="en-GB"/>
              </w:rPr>
              <w:t xml:space="preserve"> man die </w:t>
            </w:r>
            <w:proofErr w:type="spellStart"/>
            <w:r w:rsidRPr="00616464">
              <w:rPr>
                <w:rFonts w:asciiTheme="majorHAnsi" w:eastAsia="BatangChe" w:hAnsiTheme="majorHAnsi" w:cs="Courier New"/>
                <w:color w:val="004571"/>
                <w:lang w:val="en-GB"/>
              </w:rPr>
              <w:t>Qualität</w:t>
            </w:r>
            <w:proofErr w:type="spellEnd"/>
            <w:r w:rsidRPr="00616464">
              <w:rPr>
                <w:rFonts w:asciiTheme="majorHAnsi" w:eastAsia="BatangChe" w:hAnsiTheme="majorHAnsi" w:cs="Courier New"/>
                <w:color w:val="004571"/>
                <w:lang w:val="en-GB"/>
              </w:rPr>
              <w:t xml:space="preserve"> von </w:t>
            </w:r>
            <w:proofErr w:type="spellStart"/>
            <w:r w:rsidRPr="00616464">
              <w:rPr>
                <w:rFonts w:asciiTheme="majorHAnsi" w:eastAsia="BatangChe" w:hAnsiTheme="majorHAnsi" w:cs="Courier New"/>
                <w:color w:val="004571"/>
                <w:lang w:val="en-GB"/>
              </w:rPr>
              <w:t>Lebensmitteln</w:t>
            </w:r>
            <w:proofErr w:type="spellEnd"/>
            <w:r w:rsidRPr="00616464">
              <w:rPr>
                <w:rFonts w:asciiTheme="majorHAnsi" w:eastAsia="BatangChe" w:hAnsiTheme="majorHAnsi" w:cs="Courier New"/>
                <w:color w:val="004571"/>
                <w:lang w:val="en-GB"/>
              </w:rPr>
              <w:t xml:space="preserve"> </w:t>
            </w:r>
            <w:proofErr w:type="spellStart"/>
            <w:r w:rsidRPr="00616464">
              <w:rPr>
                <w:rFonts w:asciiTheme="majorHAnsi" w:eastAsia="BatangChe" w:hAnsiTheme="majorHAnsi" w:cs="Courier New"/>
                <w:color w:val="004571"/>
                <w:lang w:val="en-GB"/>
              </w:rPr>
              <w:t>sicherstellt</w:t>
            </w:r>
            <w:proofErr w:type="spellEnd"/>
            <w:r w:rsidRPr="00616464">
              <w:rPr>
                <w:rFonts w:asciiTheme="majorHAnsi" w:eastAsia="BatangChe" w:hAnsiTheme="majorHAnsi" w:cs="Courier New"/>
                <w:color w:val="004571"/>
                <w:lang w:val="en-GB"/>
              </w:rPr>
              <w:t xml:space="preserve">, </w:t>
            </w:r>
            <w:proofErr w:type="spellStart"/>
            <w:r w:rsidRPr="00616464">
              <w:rPr>
                <w:rFonts w:asciiTheme="majorHAnsi" w:eastAsia="BatangChe" w:hAnsiTheme="majorHAnsi" w:cs="Courier New"/>
                <w:color w:val="004571"/>
                <w:lang w:val="en-GB"/>
              </w:rPr>
              <w:t>dass</w:t>
            </w:r>
            <w:proofErr w:type="spellEnd"/>
            <w:r w:rsidRPr="00616464">
              <w:rPr>
                <w:rFonts w:asciiTheme="majorHAnsi" w:eastAsia="BatangChe" w:hAnsiTheme="majorHAnsi" w:cs="Courier New"/>
                <w:color w:val="004571"/>
                <w:lang w:val="en-GB"/>
              </w:rPr>
              <w:t xml:space="preserve"> </w:t>
            </w:r>
            <w:proofErr w:type="spellStart"/>
            <w:r w:rsidRPr="00616464">
              <w:rPr>
                <w:rFonts w:asciiTheme="majorHAnsi" w:eastAsia="BatangChe" w:hAnsiTheme="majorHAnsi" w:cs="Courier New"/>
                <w:color w:val="004571"/>
                <w:lang w:val="en-GB"/>
              </w:rPr>
              <w:t>sie</w:t>
            </w:r>
            <w:proofErr w:type="spellEnd"/>
            <w:r w:rsidRPr="00616464">
              <w:rPr>
                <w:rFonts w:asciiTheme="majorHAnsi" w:eastAsia="BatangChe" w:hAnsiTheme="majorHAnsi" w:cs="Courier New"/>
                <w:color w:val="004571"/>
                <w:lang w:val="en-GB"/>
              </w:rPr>
              <w:t xml:space="preserve"> </w:t>
            </w:r>
            <w:proofErr w:type="spellStart"/>
            <w:r w:rsidRPr="00616464">
              <w:rPr>
                <w:rFonts w:asciiTheme="majorHAnsi" w:eastAsia="BatangChe" w:hAnsiTheme="majorHAnsi" w:cs="Courier New"/>
                <w:color w:val="004571"/>
                <w:lang w:val="en-GB"/>
              </w:rPr>
              <w:t>nicht</w:t>
            </w:r>
            <w:proofErr w:type="spellEnd"/>
            <w:r w:rsidRPr="00616464">
              <w:rPr>
                <w:rFonts w:asciiTheme="majorHAnsi" w:eastAsia="BatangChe" w:hAnsiTheme="majorHAnsi" w:cs="Courier New"/>
                <w:color w:val="004571"/>
                <w:lang w:val="en-GB"/>
              </w:rPr>
              <w:t xml:space="preserve"> schnell </w:t>
            </w:r>
            <w:proofErr w:type="spellStart"/>
            <w:r w:rsidRPr="00616464">
              <w:rPr>
                <w:rFonts w:asciiTheme="majorHAnsi" w:eastAsia="BatangChe" w:hAnsiTheme="majorHAnsi" w:cs="Courier New"/>
                <w:color w:val="004571"/>
                <w:lang w:val="en-GB"/>
              </w:rPr>
              <w:t>verderben</w:t>
            </w:r>
            <w:proofErr w:type="spellEnd"/>
            <w:r w:rsidRPr="00616464">
              <w:rPr>
                <w:rFonts w:asciiTheme="majorHAnsi" w:eastAsia="BatangChe" w:hAnsiTheme="majorHAnsi" w:cs="Courier New"/>
                <w:color w:val="004571"/>
                <w:lang w:val="en-GB"/>
              </w:rPr>
              <w:t xml:space="preserve">, </w:t>
            </w:r>
            <w:proofErr w:type="spellStart"/>
            <w:r w:rsidRPr="00616464">
              <w:rPr>
                <w:rFonts w:asciiTheme="majorHAnsi" w:eastAsia="BatangChe" w:hAnsiTheme="majorHAnsi" w:cs="Courier New"/>
                <w:color w:val="004571"/>
                <w:lang w:val="en-GB"/>
              </w:rPr>
              <w:t>oder</w:t>
            </w:r>
            <w:proofErr w:type="spellEnd"/>
            <w:r w:rsidRPr="00616464">
              <w:rPr>
                <w:rFonts w:asciiTheme="majorHAnsi" w:eastAsia="BatangChe" w:hAnsiTheme="majorHAnsi" w:cs="Courier New"/>
                <w:color w:val="004571"/>
                <w:lang w:val="en-GB"/>
              </w:rPr>
              <w:t xml:space="preserve"> umgekehrt, wie man dafür sorgt, dass Farbe schnell genug trocknet usw.</w:t>
            </w:r>
          </w:p>
          <w:p w14:paraId="4F872CC1" w14:textId="7EC0E0C6" w:rsidR="00E90160" w:rsidRDefault="00D42B06" w:rsidP="008E6E7F">
            <w:pPr>
              <w:jc w:val="both"/>
              <w:rPr>
                <w:rFonts w:asciiTheme="majorHAnsi" w:eastAsia="BatangChe" w:hAnsiTheme="majorHAnsi" w:cs="Courier New"/>
                <w:color w:val="004571"/>
                <w:lang w:val="en-GB"/>
              </w:rPr>
            </w:pPr>
            <w:r w:rsidRPr="00D42B06">
              <w:rPr>
                <w:rFonts w:asciiTheme="majorHAnsi" w:eastAsia="BatangChe" w:hAnsiTheme="majorHAnsi" w:cs="Courier New"/>
                <w:color w:val="004571"/>
                <w:lang w:val="en-GB"/>
              </w:rPr>
              <w:t xml:space="preserve">Die Geschwindigkeit einer chemischen Reaktion wird durch eine Reihe verschiedener Faktoren beeinflusst, insbesondere durch die Konzentration der beteiligten Reaktanten, die Oberfläche der Ausgangsstoffe, die Temperatur des Reaktionsgemisches und den Einsatz von Katalysatoren. Im Allgemeinen führt </w:t>
            </w:r>
            <w:proofErr w:type="spellStart"/>
            <w:r w:rsidRPr="00D42B06">
              <w:rPr>
                <w:rFonts w:asciiTheme="majorHAnsi" w:eastAsia="BatangChe" w:hAnsiTheme="majorHAnsi" w:cs="Courier New"/>
                <w:color w:val="004571"/>
                <w:lang w:val="en-GB"/>
              </w:rPr>
              <w:t>eine</w:t>
            </w:r>
            <w:proofErr w:type="spellEnd"/>
            <w:r w:rsidRPr="00D42B06">
              <w:rPr>
                <w:rFonts w:asciiTheme="majorHAnsi" w:eastAsia="BatangChe" w:hAnsiTheme="majorHAnsi" w:cs="Courier New"/>
                <w:color w:val="004571"/>
                <w:lang w:val="en-GB"/>
              </w:rPr>
              <w:t xml:space="preserve"> </w:t>
            </w:r>
            <w:proofErr w:type="spellStart"/>
            <w:r w:rsidRPr="00D42B06">
              <w:rPr>
                <w:rFonts w:asciiTheme="majorHAnsi" w:eastAsia="BatangChe" w:hAnsiTheme="majorHAnsi" w:cs="Courier New"/>
                <w:color w:val="004571"/>
                <w:lang w:val="en-GB"/>
              </w:rPr>
              <w:t>Erhöhung</w:t>
            </w:r>
            <w:proofErr w:type="spellEnd"/>
            <w:r w:rsidRPr="00D42B06">
              <w:rPr>
                <w:rFonts w:asciiTheme="majorHAnsi" w:eastAsia="BatangChe" w:hAnsiTheme="majorHAnsi" w:cs="Courier New"/>
                <w:color w:val="004571"/>
                <w:lang w:val="en-GB"/>
              </w:rPr>
              <w:t xml:space="preserve"> der </w:t>
            </w:r>
            <w:proofErr w:type="spellStart"/>
            <w:r w:rsidRPr="00D42B06">
              <w:rPr>
                <w:rFonts w:asciiTheme="majorHAnsi" w:eastAsia="BatangChe" w:hAnsiTheme="majorHAnsi" w:cs="Courier New"/>
                <w:color w:val="004571"/>
                <w:lang w:val="en-GB"/>
              </w:rPr>
              <w:t>Konzentration</w:t>
            </w:r>
            <w:proofErr w:type="spellEnd"/>
            <w:r w:rsidRPr="00D42B06">
              <w:rPr>
                <w:rFonts w:asciiTheme="majorHAnsi" w:eastAsia="BatangChe" w:hAnsiTheme="majorHAnsi" w:cs="Courier New"/>
                <w:color w:val="004571"/>
                <w:lang w:val="en-GB"/>
              </w:rPr>
              <w:t xml:space="preserve"> der </w:t>
            </w:r>
            <w:proofErr w:type="spellStart"/>
            <w:r w:rsidRPr="00D42B06">
              <w:rPr>
                <w:rFonts w:asciiTheme="majorHAnsi" w:eastAsia="BatangChe" w:hAnsiTheme="majorHAnsi" w:cs="Courier New"/>
                <w:color w:val="004571"/>
                <w:lang w:val="en-GB"/>
              </w:rPr>
              <w:t>Reaktanten</w:t>
            </w:r>
            <w:proofErr w:type="spellEnd"/>
            <w:r w:rsidRPr="00D42B06">
              <w:rPr>
                <w:rFonts w:asciiTheme="majorHAnsi" w:eastAsia="BatangChe" w:hAnsiTheme="majorHAnsi" w:cs="Courier New"/>
                <w:color w:val="004571"/>
                <w:lang w:val="en-GB"/>
              </w:rPr>
              <w:t xml:space="preserve"> in </w:t>
            </w:r>
            <w:proofErr w:type="spellStart"/>
            <w:r w:rsidRPr="00D42B06">
              <w:rPr>
                <w:rFonts w:asciiTheme="majorHAnsi" w:eastAsia="BatangChe" w:hAnsiTheme="majorHAnsi" w:cs="Courier New"/>
                <w:color w:val="004571"/>
                <w:lang w:val="en-GB"/>
              </w:rPr>
              <w:t>Lösung</w:t>
            </w:r>
            <w:r w:rsidR="003F3E19">
              <w:rPr>
                <w:rFonts w:asciiTheme="majorHAnsi" w:eastAsia="BatangChe" w:hAnsiTheme="majorHAnsi" w:cs="Courier New"/>
                <w:color w:val="004571"/>
                <w:lang w:val="en-GB"/>
              </w:rPr>
              <w:t>en</w:t>
            </w:r>
            <w:proofErr w:type="spellEnd"/>
            <w:r w:rsidRPr="00D42B06">
              <w:rPr>
                <w:rFonts w:asciiTheme="majorHAnsi" w:eastAsia="BatangChe" w:hAnsiTheme="majorHAnsi" w:cs="Courier New"/>
                <w:color w:val="004571"/>
                <w:lang w:val="en-GB"/>
              </w:rPr>
              <w:t xml:space="preserve">, </w:t>
            </w:r>
            <w:proofErr w:type="spellStart"/>
            <w:r w:rsidRPr="00D42B06">
              <w:rPr>
                <w:rFonts w:asciiTheme="majorHAnsi" w:eastAsia="BatangChe" w:hAnsiTheme="majorHAnsi" w:cs="Courier New"/>
                <w:color w:val="004571"/>
                <w:lang w:val="en-GB"/>
              </w:rPr>
              <w:t>eine</w:t>
            </w:r>
            <w:proofErr w:type="spellEnd"/>
            <w:r w:rsidRPr="00D42B06">
              <w:rPr>
                <w:rFonts w:asciiTheme="majorHAnsi" w:eastAsia="BatangChe" w:hAnsiTheme="majorHAnsi" w:cs="Courier New"/>
                <w:color w:val="004571"/>
                <w:lang w:val="en-GB"/>
              </w:rPr>
              <w:t xml:space="preserve"> </w:t>
            </w:r>
            <w:proofErr w:type="spellStart"/>
            <w:r w:rsidRPr="00D42B06">
              <w:rPr>
                <w:rFonts w:asciiTheme="majorHAnsi" w:eastAsia="BatangChe" w:hAnsiTheme="majorHAnsi" w:cs="Courier New"/>
                <w:color w:val="004571"/>
                <w:lang w:val="en-GB"/>
              </w:rPr>
              <w:t>Vergrößerung</w:t>
            </w:r>
            <w:proofErr w:type="spellEnd"/>
            <w:r w:rsidRPr="00D42B06">
              <w:rPr>
                <w:rFonts w:asciiTheme="majorHAnsi" w:eastAsia="BatangChe" w:hAnsiTheme="majorHAnsi" w:cs="Courier New"/>
                <w:color w:val="004571"/>
                <w:lang w:val="en-GB"/>
              </w:rPr>
              <w:t xml:space="preserve"> </w:t>
            </w:r>
            <w:proofErr w:type="spellStart"/>
            <w:r w:rsidRPr="00D42B06">
              <w:rPr>
                <w:rFonts w:asciiTheme="majorHAnsi" w:eastAsia="BatangChe" w:hAnsiTheme="majorHAnsi" w:cs="Courier New"/>
                <w:color w:val="004571"/>
                <w:lang w:val="en-GB"/>
              </w:rPr>
              <w:t>ihrer</w:t>
            </w:r>
            <w:proofErr w:type="spellEnd"/>
            <w:r w:rsidRPr="00D42B06">
              <w:rPr>
                <w:rFonts w:asciiTheme="majorHAnsi" w:eastAsia="BatangChe" w:hAnsiTheme="majorHAnsi" w:cs="Courier New"/>
                <w:color w:val="004571"/>
                <w:lang w:val="en-GB"/>
              </w:rPr>
              <w:t xml:space="preserve"> </w:t>
            </w:r>
            <w:proofErr w:type="spellStart"/>
            <w:r w:rsidRPr="00D42B06">
              <w:rPr>
                <w:rFonts w:asciiTheme="majorHAnsi" w:eastAsia="BatangChe" w:hAnsiTheme="majorHAnsi" w:cs="Courier New"/>
                <w:color w:val="004571"/>
                <w:lang w:val="en-GB"/>
              </w:rPr>
              <w:t>Oberfläche</w:t>
            </w:r>
            <w:proofErr w:type="spellEnd"/>
            <w:r w:rsidRPr="00D42B06">
              <w:rPr>
                <w:rFonts w:asciiTheme="majorHAnsi" w:eastAsia="BatangChe" w:hAnsiTheme="majorHAnsi" w:cs="Courier New"/>
                <w:color w:val="004571"/>
                <w:lang w:val="en-GB"/>
              </w:rPr>
              <w:t xml:space="preserve"> </w:t>
            </w:r>
            <w:proofErr w:type="spellStart"/>
            <w:r w:rsidRPr="00D42B06">
              <w:rPr>
                <w:rFonts w:asciiTheme="majorHAnsi" w:eastAsia="BatangChe" w:hAnsiTheme="majorHAnsi" w:cs="Courier New"/>
                <w:color w:val="004571"/>
                <w:lang w:val="en-GB"/>
              </w:rPr>
              <w:t>bei</w:t>
            </w:r>
            <w:proofErr w:type="spellEnd"/>
            <w:r w:rsidRPr="00D42B06">
              <w:rPr>
                <w:rFonts w:asciiTheme="majorHAnsi" w:eastAsia="BatangChe" w:hAnsiTheme="majorHAnsi" w:cs="Courier New"/>
                <w:color w:val="004571"/>
                <w:lang w:val="en-GB"/>
              </w:rPr>
              <w:t xml:space="preserve"> </w:t>
            </w:r>
            <w:proofErr w:type="spellStart"/>
            <w:r w:rsidRPr="00D42B06">
              <w:rPr>
                <w:rFonts w:asciiTheme="majorHAnsi" w:eastAsia="BatangChe" w:hAnsiTheme="majorHAnsi" w:cs="Courier New"/>
                <w:color w:val="004571"/>
                <w:lang w:val="en-GB"/>
              </w:rPr>
              <w:t>Festphasenreaktionen</w:t>
            </w:r>
            <w:proofErr w:type="spellEnd"/>
            <w:r w:rsidRPr="00D42B06">
              <w:rPr>
                <w:rFonts w:asciiTheme="majorHAnsi" w:eastAsia="BatangChe" w:hAnsiTheme="majorHAnsi" w:cs="Courier New"/>
                <w:color w:val="004571"/>
                <w:lang w:val="en-GB"/>
              </w:rPr>
              <w:t xml:space="preserve"> </w:t>
            </w:r>
            <w:proofErr w:type="spellStart"/>
            <w:r w:rsidRPr="00D42B06">
              <w:rPr>
                <w:rFonts w:asciiTheme="majorHAnsi" w:eastAsia="BatangChe" w:hAnsiTheme="majorHAnsi" w:cs="Courier New"/>
                <w:color w:val="004571"/>
                <w:lang w:val="en-GB"/>
              </w:rPr>
              <w:t>oder</w:t>
            </w:r>
            <w:proofErr w:type="spellEnd"/>
            <w:r w:rsidRPr="00D42B06">
              <w:rPr>
                <w:rFonts w:asciiTheme="majorHAnsi" w:eastAsia="BatangChe" w:hAnsiTheme="majorHAnsi" w:cs="Courier New"/>
                <w:color w:val="004571"/>
                <w:lang w:val="en-GB"/>
              </w:rPr>
              <w:t xml:space="preserve"> eine Erhöhung der Temperatur des Reaktionssystems zu einer Erhöhung der Reaktionsgeschwindigkeit.</w:t>
            </w:r>
          </w:p>
          <w:p w14:paraId="1E78DF0D" w14:textId="7A9B8CB1" w:rsidR="001D6660" w:rsidRDefault="001D6660" w:rsidP="009B1280">
            <w:pPr>
              <w:jc w:val="both"/>
              <w:rPr>
                <w:rFonts w:asciiTheme="majorHAnsi" w:eastAsia="BatangChe" w:hAnsiTheme="majorHAnsi" w:cs="Courier New"/>
                <w:color w:val="004571"/>
                <w:lang w:val="en-GB"/>
              </w:rPr>
            </w:pPr>
            <w:r w:rsidRPr="001D6660">
              <w:rPr>
                <w:rFonts w:asciiTheme="majorHAnsi" w:eastAsia="BatangChe" w:hAnsiTheme="majorHAnsi" w:cs="Courier New"/>
                <w:color w:val="004571"/>
                <w:lang w:val="en-GB"/>
              </w:rPr>
              <w:t xml:space="preserve">Die erste Aufgabe kann ein Brainstorming sein, das darauf abzielt, Aussagen über die Bedingungen der um uns herum ablaufenden Prozesse zu treffen. Die </w:t>
            </w:r>
            <w:proofErr w:type="spellStart"/>
            <w:r w:rsidR="00C96F46">
              <w:rPr>
                <w:rFonts w:asciiTheme="majorHAnsi" w:eastAsia="BatangChe" w:hAnsiTheme="majorHAnsi" w:cs="Courier New"/>
                <w:color w:val="004571"/>
                <w:lang w:val="en-GB"/>
              </w:rPr>
              <w:t>Lernenden</w:t>
            </w:r>
            <w:proofErr w:type="spellEnd"/>
            <w:r w:rsidRPr="001D6660">
              <w:rPr>
                <w:rFonts w:asciiTheme="majorHAnsi" w:eastAsia="BatangChe" w:hAnsiTheme="majorHAnsi" w:cs="Courier New"/>
                <w:color w:val="004571"/>
                <w:lang w:val="en-GB"/>
              </w:rPr>
              <w:t xml:space="preserve"> </w:t>
            </w:r>
            <w:proofErr w:type="spellStart"/>
            <w:r w:rsidRPr="001D6660">
              <w:rPr>
                <w:rFonts w:asciiTheme="majorHAnsi" w:eastAsia="BatangChe" w:hAnsiTheme="majorHAnsi" w:cs="Courier New"/>
                <w:color w:val="004571"/>
                <w:lang w:val="en-GB"/>
              </w:rPr>
              <w:t>formulieren</w:t>
            </w:r>
            <w:proofErr w:type="spellEnd"/>
            <w:r w:rsidRPr="001D6660">
              <w:rPr>
                <w:rFonts w:asciiTheme="majorHAnsi" w:eastAsia="BatangChe" w:hAnsiTheme="majorHAnsi" w:cs="Courier New"/>
                <w:color w:val="004571"/>
                <w:lang w:val="en-GB"/>
              </w:rPr>
              <w:t xml:space="preserve"> </w:t>
            </w:r>
            <w:proofErr w:type="spellStart"/>
            <w:r w:rsidRPr="001D6660">
              <w:rPr>
                <w:rFonts w:asciiTheme="majorHAnsi" w:eastAsia="BatangChe" w:hAnsiTheme="majorHAnsi" w:cs="Courier New"/>
                <w:color w:val="004571"/>
                <w:lang w:val="en-GB"/>
              </w:rPr>
              <w:t>Aussagen</w:t>
            </w:r>
            <w:proofErr w:type="spellEnd"/>
            <w:r w:rsidRPr="001D6660">
              <w:rPr>
                <w:rFonts w:asciiTheme="majorHAnsi" w:eastAsia="BatangChe" w:hAnsiTheme="majorHAnsi" w:cs="Courier New"/>
                <w:color w:val="004571"/>
                <w:lang w:val="en-GB"/>
              </w:rPr>
              <w:t xml:space="preserve"> in vier Bereichen (Spalten an der Tafel oder auf Papier), nämlich die Auswirkung der Temperatur (z. B. Abkühlung von Lebensmitteln, Aufgehen von Teig beim Erhitzen usw.), die </w:t>
            </w:r>
            <w:proofErr w:type="spellStart"/>
            <w:r w:rsidRPr="001D6660">
              <w:rPr>
                <w:rFonts w:asciiTheme="majorHAnsi" w:eastAsia="BatangChe" w:hAnsiTheme="majorHAnsi" w:cs="Courier New"/>
                <w:color w:val="004571"/>
                <w:lang w:val="en-GB"/>
              </w:rPr>
              <w:t>Auswirkung</w:t>
            </w:r>
            <w:proofErr w:type="spellEnd"/>
            <w:r w:rsidRPr="001D6660">
              <w:rPr>
                <w:rFonts w:asciiTheme="majorHAnsi" w:eastAsia="BatangChe" w:hAnsiTheme="majorHAnsi" w:cs="Courier New"/>
                <w:color w:val="004571"/>
                <w:lang w:val="en-GB"/>
              </w:rPr>
              <w:t xml:space="preserve"> der </w:t>
            </w:r>
            <w:proofErr w:type="spellStart"/>
            <w:r w:rsidRPr="001D6660">
              <w:rPr>
                <w:rFonts w:asciiTheme="majorHAnsi" w:eastAsia="BatangChe" w:hAnsiTheme="majorHAnsi" w:cs="Courier New"/>
                <w:color w:val="004571"/>
                <w:lang w:val="en-GB"/>
              </w:rPr>
              <w:t>Oberfläche</w:t>
            </w:r>
            <w:proofErr w:type="spellEnd"/>
            <w:r w:rsidRPr="001D6660">
              <w:rPr>
                <w:rFonts w:asciiTheme="majorHAnsi" w:eastAsia="BatangChe" w:hAnsiTheme="majorHAnsi" w:cs="Courier New"/>
                <w:color w:val="004571"/>
                <w:lang w:val="en-GB"/>
              </w:rPr>
              <w:t xml:space="preserve"> der </w:t>
            </w:r>
            <w:proofErr w:type="spellStart"/>
            <w:r w:rsidRPr="001D6660">
              <w:rPr>
                <w:rFonts w:asciiTheme="majorHAnsi" w:eastAsia="BatangChe" w:hAnsiTheme="majorHAnsi" w:cs="Courier New"/>
                <w:color w:val="004571"/>
                <w:lang w:val="en-GB"/>
              </w:rPr>
              <w:t>Reakt</w:t>
            </w:r>
            <w:r w:rsidR="0086758B">
              <w:rPr>
                <w:rFonts w:asciiTheme="majorHAnsi" w:eastAsia="BatangChe" w:hAnsiTheme="majorHAnsi" w:cs="Courier New"/>
                <w:color w:val="004571"/>
                <w:lang w:val="en-GB"/>
              </w:rPr>
              <w:t>anten</w:t>
            </w:r>
            <w:proofErr w:type="spellEnd"/>
            <w:r w:rsidRPr="001D6660">
              <w:rPr>
                <w:rFonts w:asciiTheme="majorHAnsi" w:eastAsia="BatangChe" w:hAnsiTheme="majorHAnsi" w:cs="Courier New"/>
                <w:color w:val="004571"/>
                <w:lang w:val="en-GB"/>
              </w:rPr>
              <w:t xml:space="preserve"> (z. B. die </w:t>
            </w:r>
            <w:proofErr w:type="spellStart"/>
            <w:r w:rsidRPr="001D6660">
              <w:rPr>
                <w:rFonts w:asciiTheme="majorHAnsi" w:eastAsia="BatangChe" w:hAnsiTheme="majorHAnsi" w:cs="Courier New"/>
                <w:color w:val="004571"/>
                <w:lang w:val="en-GB"/>
              </w:rPr>
              <w:t>Auswirkung</w:t>
            </w:r>
            <w:proofErr w:type="spellEnd"/>
            <w:r w:rsidRPr="001D6660">
              <w:rPr>
                <w:rFonts w:asciiTheme="majorHAnsi" w:eastAsia="BatangChe" w:hAnsiTheme="majorHAnsi" w:cs="Courier New"/>
                <w:color w:val="004571"/>
                <w:lang w:val="en-GB"/>
              </w:rPr>
              <w:t xml:space="preserve"> der </w:t>
            </w:r>
            <w:proofErr w:type="spellStart"/>
            <w:r w:rsidRPr="001D6660">
              <w:rPr>
                <w:rFonts w:asciiTheme="majorHAnsi" w:eastAsia="BatangChe" w:hAnsiTheme="majorHAnsi" w:cs="Courier New"/>
                <w:color w:val="004571"/>
                <w:lang w:val="en-GB"/>
              </w:rPr>
              <w:t>Größe</w:t>
            </w:r>
            <w:proofErr w:type="spellEnd"/>
            <w:r w:rsidRPr="001D6660">
              <w:rPr>
                <w:rFonts w:asciiTheme="majorHAnsi" w:eastAsia="BatangChe" w:hAnsiTheme="majorHAnsi" w:cs="Courier New"/>
                <w:color w:val="004571"/>
                <w:lang w:val="en-GB"/>
              </w:rPr>
              <w:t xml:space="preserve"> der </w:t>
            </w:r>
            <w:proofErr w:type="spellStart"/>
            <w:r w:rsidRPr="001D6660">
              <w:rPr>
                <w:rFonts w:asciiTheme="majorHAnsi" w:eastAsia="BatangChe" w:hAnsiTheme="majorHAnsi" w:cs="Courier New"/>
                <w:color w:val="004571"/>
                <w:lang w:val="en-GB"/>
              </w:rPr>
              <w:t>Reakt</w:t>
            </w:r>
            <w:r w:rsidR="0086758B">
              <w:rPr>
                <w:rFonts w:asciiTheme="majorHAnsi" w:eastAsia="BatangChe" w:hAnsiTheme="majorHAnsi" w:cs="Courier New"/>
                <w:color w:val="004571"/>
                <w:lang w:val="en-GB"/>
              </w:rPr>
              <w:t>anten</w:t>
            </w:r>
            <w:proofErr w:type="spellEnd"/>
            <w:r w:rsidR="0086758B">
              <w:rPr>
                <w:rFonts w:asciiTheme="majorHAnsi" w:eastAsia="BatangChe" w:hAnsiTheme="majorHAnsi" w:cs="Courier New"/>
                <w:color w:val="004571"/>
                <w:lang w:val="en-GB"/>
              </w:rPr>
              <w:t xml:space="preserve"> (</w:t>
            </w:r>
            <w:proofErr w:type="spellStart"/>
            <w:r w:rsidRPr="001D6660">
              <w:rPr>
                <w:rFonts w:asciiTheme="majorHAnsi" w:eastAsia="BatangChe" w:hAnsiTheme="majorHAnsi" w:cs="Courier New"/>
                <w:color w:val="004571"/>
                <w:lang w:val="en-GB"/>
              </w:rPr>
              <w:t>Verbrennen</w:t>
            </w:r>
            <w:proofErr w:type="spellEnd"/>
            <w:r w:rsidRPr="001D6660">
              <w:rPr>
                <w:rFonts w:asciiTheme="majorHAnsi" w:eastAsia="BatangChe" w:hAnsiTheme="majorHAnsi" w:cs="Courier New"/>
                <w:color w:val="004571"/>
                <w:lang w:val="en-GB"/>
              </w:rPr>
              <w:t xml:space="preserve"> von Eisenspänen, Explosion von </w:t>
            </w:r>
            <w:proofErr w:type="spellStart"/>
            <w:r w:rsidRPr="001D6660">
              <w:rPr>
                <w:rFonts w:asciiTheme="majorHAnsi" w:eastAsia="BatangChe" w:hAnsiTheme="majorHAnsi" w:cs="Courier New"/>
                <w:color w:val="004571"/>
                <w:lang w:val="en-GB"/>
              </w:rPr>
              <w:t>Staubpartikeln</w:t>
            </w:r>
            <w:proofErr w:type="spellEnd"/>
            <w:r w:rsidRPr="001D6660">
              <w:rPr>
                <w:rFonts w:asciiTheme="majorHAnsi" w:eastAsia="BatangChe" w:hAnsiTheme="majorHAnsi" w:cs="Courier New"/>
                <w:color w:val="004571"/>
                <w:lang w:val="en-GB"/>
              </w:rPr>
              <w:t xml:space="preserve"> </w:t>
            </w:r>
            <w:proofErr w:type="spellStart"/>
            <w:r w:rsidRPr="001D6660">
              <w:rPr>
                <w:rFonts w:asciiTheme="majorHAnsi" w:eastAsia="BatangChe" w:hAnsiTheme="majorHAnsi" w:cs="Courier New"/>
                <w:color w:val="004571"/>
                <w:lang w:val="en-GB"/>
              </w:rPr>
              <w:t>usw</w:t>
            </w:r>
            <w:proofErr w:type="spellEnd"/>
            <w:r w:rsidRPr="001D6660">
              <w:rPr>
                <w:rFonts w:asciiTheme="majorHAnsi" w:eastAsia="BatangChe" w:hAnsiTheme="majorHAnsi" w:cs="Courier New"/>
                <w:color w:val="004571"/>
                <w:lang w:val="en-GB"/>
              </w:rPr>
              <w:t>.)</w:t>
            </w:r>
            <w:r w:rsidR="0086758B">
              <w:rPr>
                <w:rFonts w:asciiTheme="majorHAnsi" w:eastAsia="BatangChe" w:hAnsiTheme="majorHAnsi" w:cs="Courier New"/>
                <w:color w:val="004571"/>
                <w:lang w:val="en-GB"/>
              </w:rPr>
              <w:t>)</w:t>
            </w:r>
            <w:r w:rsidRPr="001D6660">
              <w:rPr>
                <w:rFonts w:asciiTheme="majorHAnsi" w:eastAsia="BatangChe" w:hAnsiTheme="majorHAnsi" w:cs="Courier New"/>
                <w:color w:val="004571"/>
                <w:lang w:val="en-GB"/>
              </w:rPr>
              <w:t xml:space="preserve">, die </w:t>
            </w:r>
            <w:proofErr w:type="spellStart"/>
            <w:r w:rsidRPr="001D6660">
              <w:rPr>
                <w:rFonts w:asciiTheme="majorHAnsi" w:eastAsia="BatangChe" w:hAnsiTheme="majorHAnsi" w:cs="Courier New"/>
                <w:color w:val="004571"/>
                <w:lang w:val="en-GB"/>
              </w:rPr>
              <w:t>Auswirkung</w:t>
            </w:r>
            <w:proofErr w:type="spellEnd"/>
            <w:r w:rsidRPr="001D6660">
              <w:rPr>
                <w:rFonts w:asciiTheme="majorHAnsi" w:eastAsia="BatangChe" w:hAnsiTheme="majorHAnsi" w:cs="Courier New"/>
                <w:color w:val="004571"/>
                <w:lang w:val="en-GB"/>
              </w:rPr>
              <w:t xml:space="preserve"> der </w:t>
            </w:r>
            <w:proofErr w:type="spellStart"/>
            <w:r w:rsidRPr="001D6660">
              <w:rPr>
                <w:rFonts w:asciiTheme="majorHAnsi" w:eastAsia="BatangChe" w:hAnsiTheme="majorHAnsi" w:cs="Courier New"/>
                <w:color w:val="004571"/>
                <w:lang w:val="en-GB"/>
              </w:rPr>
              <w:t>Konzentration</w:t>
            </w:r>
            <w:proofErr w:type="spellEnd"/>
            <w:r w:rsidRPr="001D6660">
              <w:rPr>
                <w:rFonts w:asciiTheme="majorHAnsi" w:eastAsia="BatangChe" w:hAnsiTheme="majorHAnsi" w:cs="Courier New"/>
                <w:color w:val="004571"/>
                <w:lang w:val="en-GB"/>
              </w:rPr>
              <w:t xml:space="preserve"> der </w:t>
            </w:r>
            <w:proofErr w:type="spellStart"/>
            <w:r w:rsidRPr="001D6660">
              <w:rPr>
                <w:rFonts w:asciiTheme="majorHAnsi" w:eastAsia="BatangChe" w:hAnsiTheme="majorHAnsi" w:cs="Courier New"/>
                <w:color w:val="004571"/>
                <w:lang w:val="en-GB"/>
              </w:rPr>
              <w:t>Reakt</w:t>
            </w:r>
            <w:r w:rsidR="0086758B">
              <w:rPr>
                <w:rFonts w:asciiTheme="majorHAnsi" w:eastAsia="BatangChe" w:hAnsiTheme="majorHAnsi" w:cs="Courier New"/>
                <w:color w:val="004571"/>
                <w:lang w:val="en-GB"/>
              </w:rPr>
              <w:t>anten</w:t>
            </w:r>
            <w:proofErr w:type="spellEnd"/>
            <w:r w:rsidRPr="001D6660">
              <w:rPr>
                <w:rFonts w:asciiTheme="majorHAnsi" w:eastAsia="BatangChe" w:hAnsiTheme="majorHAnsi" w:cs="Courier New"/>
                <w:color w:val="004571"/>
                <w:lang w:val="en-GB"/>
              </w:rPr>
              <w:t xml:space="preserve"> (z. B. Reaktion von konzentriertem und verdünntem Essig mit Kalkstein usw.) und die Auswirkung des Katalysators (z. B. Zersetzung von Wasserstoffperoxid, Funktion von Stabilisatoren in Lebensmitteln usw.). </w:t>
            </w:r>
            <w:r w:rsidR="0086758B" w:rsidRPr="0086758B">
              <w:rPr>
                <w:rFonts w:asciiTheme="majorHAnsi" w:eastAsia="BatangChe" w:hAnsiTheme="majorHAnsi" w:cs="Courier New"/>
                <w:color w:val="004571"/>
                <w:lang w:val="en-GB"/>
              </w:rPr>
              <w:t xml:space="preserve">Die </w:t>
            </w:r>
            <w:proofErr w:type="spellStart"/>
            <w:r w:rsidR="0086758B" w:rsidRPr="0086758B">
              <w:rPr>
                <w:rFonts w:asciiTheme="majorHAnsi" w:eastAsia="BatangChe" w:hAnsiTheme="majorHAnsi" w:cs="Courier New"/>
                <w:color w:val="004571"/>
                <w:lang w:val="en-GB"/>
              </w:rPr>
              <w:t>Aktivität</w:t>
            </w:r>
            <w:proofErr w:type="spellEnd"/>
            <w:r w:rsidR="0086758B" w:rsidRPr="0086758B">
              <w:rPr>
                <w:rFonts w:asciiTheme="majorHAnsi" w:eastAsia="BatangChe" w:hAnsiTheme="majorHAnsi" w:cs="Courier New"/>
                <w:color w:val="004571"/>
                <w:lang w:val="en-GB"/>
              </w:rPr>
              <w:t xml:space="preserve"> </w:t>
            </w:r>
            <w:proofErr w:type="spellStart"/>
            <w:r w:rsidR="0086758B" w:rsidRPr="0086758B">
              <w:rPr>
                <w:rFonts w:asciiTheme="majorHAnsi" w:eastAsia="BatangChe" w:hAnsiTheme="majorHAnsi" w:cs="Courier New"/>
                <w:color w:val="004571"/>
                <w:lang w:val="en-GB"/>
              </w:rPr>
              <w:t>kann</w:t>
            </w:r>
            <w:proofErr w:type="spellEnd"/>
            <w:r w:rsidR="0086758B" w:rsidRPr="0086758B">
              <w:rPr>
                <w:rFonts w:asciiTheme="majorHAnsi" w:eastAsia="BatangChe" w:hAnsiTheme="majorHAnsi" w:cs="Courier New"/>
                <w:color w:val="004571"/>
                <w:lang w:val="en-GB"/>
              </w:rPr>
              <w:t xml:space="preserve"> in Gruppen in </w:t>
            </w:r>
            <w:proofErr w:type="spellStart"/>
            <w:r w:rsidR="0086758B" w:rsidRPr="0086758B">
              <w:rPr>
                <w:rFonts w:asciiTheme="majorHAnsi" w:eastAsia="BatangChe" w:hAnsiTheme="majorHAnsi" w:cs="Courier New"/>
                <w:color w:val="004571"/>
                <w:lang w:val="en-GB"/>
              </w:rPr>
              <w:t>Zeitintervallen</w:t>
            </w:r>
            <w:proofErr w:type="spellEnd"/>
            <w:r w:rsidR="0086758B" w:rsidRPr="0086758B">
              <w:rPr>
                <w:rFonts w:asciiTheme="majorHAnsi" w:eastAsia="BatangChe" w:hAnsiTheme="majorHAnsi" w:cs="Courier New"/>
                <w:color w:val="004571"/>
                <w:lang w:val="en-GB"/>
              </w:rPr>
              <w:t xml:space="preserve"> (</w:t>
            </w:r>
            <w:proofErr w:type="spellStart"/>
            <w:r w:rsidR="0086758B" w:rsidRPr="0086758B">
              <w:rPr>
                <w:rFonts w:asciiTheme="majorHAnsi" w:eastAsia="BatangChe" w:hAnsiTheme="majorHAnsi" w:cs="Courier New"/>
                <w:color w:val="004571"/>
                <w:lang w:val="en-GB"/>
              </w:rPr>
              <w:t>Runden</w:t>
            </w:r>
            <w:proofErr w:type="spellEnd"/>
            <w:r w:rsidR="0086758B" w:rsidRPr="0086758B">
              <w:rPr>
                <w:rFonts w:asciiTheme="majorHAnsi" w:eastAsia="BatangChe" w:hAnsiTheme="majorHAnsi" w:cs="Courier New"/>
                <w:color w:val="004571"/>
                <w:lang w:val="en-GB"/>
              </w:rPr>
              <w:t xml:space="preserve">) </w:t>
            </w:r>
            <w:proofErr w:type="spellStart"/>
            <w:r w:rsidR="0086758B" w:rsidRPr="0086758B">
              <w:rPr>
                <w:rFonts w:asciiTheme="majorHAnsi" w:eastAsia="BatangChe" w:hAnsiTheme="majorHAnsi" w:cs="Courier New"/>
                <w:color w:val="004571"/>
                <w:lang w:val="en-GB"/>
              </w:rPr>
              <w:t>durchgeführt</w:t>
            </w:r>
            <w:proofErr w:type="spellEnd"/>
            <w:r w:rsidR="0086758B" w:rsidRPr="0086758B">
              <w:rPr>
                <w:rFonts w:asciiTheme="majorHAnsi" w:eastAsia="BatangChe" w:hAnsiTheme="majorHAnsi" w:cs="Courier New"/>
                <w:color w:val="004571"/>
                <w:lang w:val="en-GB"/>
              </w:rPr>
              <w:t xml:space="preserve"> </w:t>
            </w:r>
            <w:proofErr w:type="spellStart"/>
            <w:r w:rsidR="0086758B" w:rsidRPr="0086758B">
              <w:rPr>
                <w:rFonts w:asciiTheme="majorHAnsi" w:eastAsia="BatangChe" w:hAnsiTheme="majorHAnsi" w:cs="Courier New"/>
                <w:color w:val="004571"/>
                <w:lang w:val="en-GB"/>
              </w:rPr>
              <w:t>werden</w:t>
            </w:r>
            <w:proofErr w:type="spellEnd"/>
            <w:r w:rsidR="0086758B" w:rsidRPr="0086758B">
              <w:rPr>
                <w:rFonts w:asciiTheme="majorHAnsi" w:eastAsia="BatangChe" w:hAnsiTheme="majorHAnsi" w:cs="Courier New"/>
                <w:color w:val="004571"/>
                <w:lang w:val="en-GB"/>
              </w:rPr>
              <w:t xml:space="preserve">, </w:t>
            </w:r>
            <w:proofErr w:type="spellStart"/>
            <w:r w:rsidR="0086758B" w:rsidRPr="0086758B">
              <w:rPr>
                <w:rFonts w:asciiTheme="majorHAnsi" w:eastAsia="BatangChe" w:hAnsiTheme="majorHAnsi" w:cs="Courier New"/>
                <w:color w:val="004571"/>
                <w:lang w:val="en-GB"/>
              </w:rPr>
              <w:t>nach</w:t>
            </w:r>
            <w:proofErr w:type="spellEnd"/>
            <w:r w:rsidR="0086758B" w:rsidRPr="0086758B">
              <w:rPr>
                <w:rFonts w:asciiTheme="majorHAnsi" w:eastAsia="BatangChe" w:hAnsiTheme="majorHAnsi" w:cs="Courier New"/>
                <w:color w:val="004571"/>
                <w:lang w:val="en-GB"/>
              </w:rPr>
              <w:t xml:space="preserve"> </w:t>
            </w:r>
            <w:proofErr w:type="spellStart"/>
            <w:r w:rsidR="0086758B" w:rsidRPr="0086758B">
              <w:rPr>
                <w:rFonts w:asciiTheme="majorHAnsi" w:eastAsia="BatangChe" w:hAnsiTheme="majorHAnsi" w:cs="Courier New"/>
                <w:color w:val="004571"/>
                <w:lang w:val="en-GB"/>
              </w:rPr>
              <w:t>denen</w:t>
            </w:r>
            <w:proofErr w:type="spellEnd"/>
            <w:r w:rsidR="0086758B" w:rsidRPr="0086758B">
              <w:rPr>
                <w:rFonts w:asciiTheme="majorHAnsi" w:eastAsia="BatangChe" w:hAnsiTheme="majorHAnsi" w:cs="Courier New"/>
                <w:color w:val="004571"/>
                <w:lang w:val="en-GB"/>
              </w:rPr>
              <w:t xml:space="preserve"> die Gruppen die von </w:t>
            </w:r>
            <w:proofErr w:type="spellStart"/>
            <w:r w:rsidR="0086758B" w:rsidRPr="0086758B">
              <w:rPr>
                <w:rFonts w:asciiTheme="majorHAnsi" w:eastAsia="BatangChe" w:hAnsiTheme="majorHAnsi" w:cs="Courier New"/>
                <w:color w:val="004571"/>
                <w:lang w:val="en-GB"/>
              </w:rPr>
              <w:t>ihnen</w:t>
            </w:r>
            <w:proofErr w:type="spellEnd"/>
            <w:r w:rsidR="0086758B" w:rsidRPr="0086758B">
              <w:rPr>
                <w:rFonts w:asciiTheme="majorHAnsi" w:eastAsia="BatangChe" w:hAnsiTheme="majorHAnsi" w:cs="Courier New"/>
                <w:color w:val="004571"/>
                <w:lang w:val="en-GB"/>
              </w:rPr>
              <w:t xml:space="preserve"> </w:t>
            </w:r>
            <w:proofErr w:type="spellStart"/>
            <w:r w:rsidR="0086758B" w:rsidRPr="0086758B">
              <w:rPr>
                <w:rFonts w:asciiTheme="majorHAnsi" w:eastAsia="BatangChe" w:hAnsiTheme="majorHAnsi" w:cs="Courier New"/>
                <w:color w:val="004571"/>
                <w:lang w:val="en-GB"/>
              </w:rPr>
              <w:t>notierten</w:t>
            </w:r>
            <w:proofErr w:type="spellEnd"/>
            <w:r w:rsidR="0086758B" w:rsidRPr="0086758B">
              <w:rPr>
                <w:rFonts w:asciiTheme="majorHAnsi" w:eastAsia="BatangChe" w:hAnsiTheme="majorHAnsi" w:cs="Courier New"/>
                <w:color w:val="004571"/>
                <w:lang w:val="en-GB"/>
              </w:rPr>
              <w:t xml:space="preserve"> </w:t>
            </w:r>
            <w:proofErr w:type="spellStart"/>
            <w:r w:rsidR="0086758B" w:rsidRPr="0086758B">
              <w:rPr>
                <w:rFonts w:asciiTheme="majorHAnsi" w:eastAsia="BatangChe" w:hAnsiTheme="majorHAnsi" w:cs="Courier New"/>
                <w:color w:val="004571"/>
                <w:lang w:val="en-GB"/>
              </w:rPr>
              <w:t>Ergebnisse</w:t>
            </w:r>
            <w:proofErr w:type="spellEnd"/>
            <w:r w:rsidR="0086758B" w:rsidRPr="0086758B">
              <w:rPr>
                <w:rFonts w:asciiTheme="majorHAnsi" w:eastAsia="BatangChe" w:hAnsiTheme="majorHAnsi" w:cs="Courier New"/>
                <w:color w:val="004571"/>
                <w:lang w:val="en-GB"/>
              </w:rPr>
              <w:t xml:space="preserve"> </w:t>
            </w:r>
            <w:proofErr w:type="spellStart"/>
            <w:r w:rsidR="0086758B" w:rsidRPr="0086758B">
              <w:rPr>
                <w:rFonts w:asciiTheme="majorHAnsi" w:eastAsia="BatangChe" w:hAnsiTheme="majorHAnsi" w:cs="Courier New"/>
                <w:color w:val="004571"/>
                <w:lang w:val="en-GB"/>
              </w:rPr>
              <w:t>austauschen</w:t>
            </w:r>
            <w:proofErr w:type="spellEnd"/>
            <w:r w:rsidR="0086758B" w:rsidRPr="0086758B">
              <w:rPr>
                <w:rFonts w:asciiTheme="majorHAnsi" w:eastAsia="BatangChe" w:hAnsiTheme="majorHAnsi" w:cs="Courier New"/>
                <w:color w:val="004571"/>
                <w:lang w:val="en-GB"/>
              </w:rPr>
              <w:t xml:space="preserve"> </w:t>
            </w:r>
            <w:proofErr w:type="spellStart"/>
            <w:r w:rsidR="0086758B" w:rsidRPr="0086758B">
              <w:rPr>
                <w:rFonts w:asciiTheme="majorHAnsi" w:eastAsia="BatangChe" w:hAnsiTheme="majorHAnsi" w:cs="Courier New"/>
                <w:color w:val="004571"/>
                <w:lang w:val="en-GB"/>
              </w:rPr>
              <w:t>oder</w:t>
            </w:r>
            <w:proofErr w:type="spellEnd"/>
            <w:r w:rsidR="0086758B" w:rsidRPr="0086758B">
              <w:rPr>
                <w:rFonts w:asciiTheme="majorHAnsi" w:eastAsia="BatangChe" w:hAnsiTheme="majorHAnsi" w:cs="Courier New"/>
                <w:color w:val="004571"/>
                <w:lang w:val="en-GB"/>
              </w:rPr>
              <w:t xml:space="preserve"> </w:t>
            </w:r>
            <w:proofErr w:type="spellStart"/>
            <w:r w:rsidR="0086758B" w:rsidRPr="0086758B">
              <w:rPr>
                <w:rFonts w:asciiTheme="majorHAnsi" w:eastAsia="BatangChe" w:hAnsiTheme="majorHAnsi" w:cs="Courier New"/>
                <w:color w:val="004571"/>
                <w:lang w:val="en-GB"/>
              </w:rPr>
              <w:t>zu</w:t>
            </w:r>
            <w:proofErr w:type="spellEnd"/>
            <w:r w:rsidR="0086758B" w:rsidRPr="0086758B">
              <w:rPr>
                <w:rFonts w:asciiTheme="majorHAnsi" w:eastAsia="BatangChe" w:hAnsiTheme="majorHAnsi" w:cs="Courier New"/>
                <w:color w:val="004571"/>
                <w:lang w:val="en-GB"/>
              </w:rPr>
              <w:t xml:space="preserve"> </w:t>
            </w:r>
            <w:proofErr w:type="spellStart"/>
            <w:r w:rsidR="0086758B" w:rsidRPr="0086758B">
              <w:rPr>
                <w:rFonts w:asciiTheme="majorHAnsi" w:eastAsia="BatangChe" w:hAnsiTheme="majorHAnsi" w:cs="Courier New"/>
                <w:color w:val="004571"/>
                <w:lang w:val="en-GB"/>
              </w:rPr>
              <w:t>einem</w:t>
            </w:r>
            <w:proofErr w:type="spellEnd"/>
            <w:r w:rsidR="0086758B" w:rsidRPr="0086758B">
              <w:rPr>
                <w:rFonts w:asciiTheme="majorHAnsi" w:eastAsia="BatangChe" w:hAnsiTheme="majorHAnsi" w:cs="Courier New"/>
                <w:color w:val="004571"/>
                <w:lang w:val="en-GB"/>
              </w:rPr>
              <w:t xml:space="preserve"> Ort</w:t>
            </w:r>
            <w:r w:rsidR="0086758B">
              <w:rPr>
                <w:rFonts w:asciiTheme="majorHAnsi" w:eastAsia="BatangChe" w:hAnsiTheme="majorHAnsi" w:cs="Courier New"/>
                <w:color w:val="004571"/>
                <w:lang w:val="en-GB"/>
              </w:rPr>
              <w:t xml:space="preserve"> </w:t>
            </w:r>
            <w:proofErr w:type="spellStart"/>
            <w:r w:rsidR="0086758B">
              <w:rPr>
                <w:rFonts w:asciiTheme="majorHAnsi" w:eastAsia="BatangChe" w:hAnsiTheme="majorHAnsi" w:cs="Courier New"/>
                <w:color w:val="004571"/>
                <w:lang w:val="en-GB"/>
              </w:rPr>
              <w:t>wechseln</w:t>
            </w:r>
            <w:proofErr w:type="spellEnd"/>
            <w:r w:rsidR="0086758B">
              <w:rPr>
                <w:rFonts w:asciiTheme="majorHAnsi" w:eastAsia="BatangChe" w:hAnsiTheme="majorHAnsi" w:cs="Courier New"/>
                <w:color w:val="004571"/>
                <w:lang w:val="en-GB"/>
              </w:rPr>
              <w:t xml:space="preserve">, der </w:t>
            </w:r>
            <w:proofErr w:type="spellStart"/>
            <w:r w:rsidR="0086758B">
              <w:rPr>
                <w:rFonts w:asciiTheme="majorHAnsi" w:eastAsia="BatangChe" w:hAnsiTheme="majorHAnsi" w:cs="Courier New"/>
                <w:color w:val="004571"/>
                <w:lang w:val="en-GB"/>
              </w:rPr>
              <w:t>sich</w:t>
            </w:r>
            <w:proofErr w:type="spellEnd"/>
            <w:r w:rsidR="0086758B">
              <w:rPr>
                <w:rFonts w:asciiTheme="majorHAnsi" w:eastAsia="BatangChe" w:hAnsiTheme="majorHAnsi" w:cs="Courier New"/>
                <w:color w:val="004571"/>
                <w:lang w:val="en-GB"/>
              </w:rPr>
              <w:t xml:space="preserve"> </w:t>
            </w:r>
            <w:proofErr w:type="spellStart"/>
            <w:r w:rsidR="0086758B">
              <w:rPr>
                <w:rFonts w:asciiTheme="majorHAnsi" w:eastAsia="BatangChe" w:hAnsiTheme="majorHAnsi" w:cs="Courier New"/>
                <w:color w:val="004571"/>
                <w:lang w:val="en-GB"/>
              </w:rPr>
              <w:t>mit</w:t>
            </w:r>
            <w:proofErr w:type="spellEnd"/>
            <w:r w:rsidR="0086758B">
              <w:rPr>
                <w:rFonts w:asciiTheme="majorHAnsi" w:eastAsia="BatangChe" w:hAnsiTheme="majorHAnsi" w:cs="Courier New"/>
                <w:color w:val="004571"/>
                <w:lang w:val="en-GB"/>
              </w:rPr>
              <w:t xml:space="preserve"> </w:t>
            </w:r>
            <w:proofErr w:type="spellStart"/>
            <w:r w:rsidR="0086758B">
              <w:rPr>
                <w:rFonts w:asciiTheme="majorHAnsi" w:eastAsia="BatangChe" w:hAnsiTheme="majorHAnsi" w:cs="Courier New"/>
                <w:color w:val="004571"/>
                <w:lang w:val="en-GB"/>
              </w:rPr>
              <w:t>einer</w:t>
            </w:r>
            <w:proofErr w:type="spellEnd"/>
            <w:r w:rsidR="0086758B">
              <w:rPr>
                <w:rFonts w:asciiTheme="majorHAnsi" w:eastAsia="BatangChe" w:hAnsiTheme="majorHAnsi" w:cs="Courier New"/>
                <w:color w:val="004571"/>
                <w:lang w:val="en-GB"/>
              </w:rPr>
              <w:t xml:space="preserve"> </w:t>
            </w:r>
            <w:proofErr w:type="spellStart"/>
            <w:r w:rsidR="0086758B">
              <w:rPr>
                <w:rFonts w:asciiTheme="majorHAnsi" w:eastAsia="BatangChe" w:hAnsiTheme="majorHAnsi" w:cs="Courier New"/>
                <w:color w:val="004571"/>
                <w:lang w:val="en-GB"/>
              </w:rPr>
              <w:t>anderen</w:t>
            </w:r>
            <w:proofErr w:type="spellEnd"/>
            <w:r w:rsidR="0086758B">
              <w:rPr>
                <w:rFonts w:asciiTheme="majorHAnsi" w:eastAsia="BatangChe" w:hAnsiTheme="majorHAnsi" w:cs="Courier New"/>
                <w:color w:val="004571"/>
                <w:lang w:val="en-GB"/>
              </w:rPr>
              <w:t xml:space="preserve"> </w:t>
            </w:r>
            <w:proofErr w:type="spellStart"/>
            <w:r w:rsidR="0086758B">
              <w:rPr>
                <w:rFonts w:asciiTheme="majorHAnsi" w:eastAsia="BatangChe" w:hAnsiTheme="majorHAnsi" w:cs="Courier New"/>
                <w:color w:val="004571"/>
                <w:lang w:val="en-GB"/>
              </w:rPr>
              <w:t>Auswirkung</w:t>
            </w:r>
            <w:proofErr w:type="spellEnd"/>
            <w:r w:rsidR="0086758B">
              <w:rPr>
                <w:rFonts w:asciiTheme="majorHAnsi" w:eastAsia="BatangChe" w:hAnsiTheme="majorHAnsi" w:cs="Courier New"/>
                <w:color w:val="004571"/>
                <w:lang w:val="en-GB"/>
              </w:rPr>
              <w:t xml:space="preserve"> </w:t>
            </w:r>
            <w:proofErr w:type="spellStart"/>
            <w:r w:rsidR="0086758B">
              <w:rPr>
                <w:rFonts w:asciiTheme="majorHAnsi" w:eastAsia="BatangChe" w:hAnsiTheme="majorHAnsi" w:cs="Courier New"/>
                <w:color w:val="004571"/>
                <w:lang w:val="en-GB"/>
              </w:rPr>
              <w:t>beschäftigt</w:t>
            </w:r>
            <w:proofErr w:type="spellEnd"/>
            <w:r w:rsidR="0086758B" w:rsidRPr="0086758B">
              <w:rPr>
                <w:rFonts w:asciiTheme="majorHAnsi" w:eastAsia="BatangChe" w:hAnsiTheme="majorHAnsi" w:cs="Courier New"/>
                <w:color w:val="004571"/>
                <w:lang w:val="en-GB"/>
              </w:rPr>
              <w:t xml:space="preserve">, </w:t>
            </w:r>
            <w:proofErr w:type="gramStart"/>
            <w:r w:rsidR="0086758B" w:rsidRPr="0086758B">
              <w:rPr>
                <w:rFonts w:asciiTheme="majorHAnsi" w:eastAsia="BatangChe" w:hAnsiTheme="majorHAnsi" w:cs="Courier New"/>
                <w:color w:val="004571"/>
                <w:lang w:val="en-GB"/>
              </w:rPr>
              <w:t>an</w:t>
            </w:r>
            <w:proofErr w:type="gramEnd"/>
            <w:r w:rsidR="0086758B" w:rsidRPr="0086758B">
              <w:rPr>
                <w:rFonts w:asciiTheme="majorHAnsi" w:eastAsia="BatangChe" w:hAnsiTheme="majorHAnsi" w:cs="Courier New"/>
                <w:color w:val="004571"/>
                <w:lang w:val="en-GB"/>
              </w:rPr>
              <w:t xml:space="preserve"> </w:t>
            </w:r>
            <w:proofErr w:type="spellStart"/>
            <w:r w:rsidR="0086758B" w:rsidRPr="0086758B">
              <w:rPr>
                <w:rFonts w:asciiTheme="majorHAnsi" w:eastAsia="BatangChe" w:hAnsiTheme="majorHAnsi" w:cs="Courier New"/>
                <w:color w:val="004571"/>
                <w:lang w:val="en-GB"/>
              </w:rPr>
              <w:t>dem</w:t>
            </w:r>
            <w:proofErr w:type="spellEnd"/>
            <w:r w:rsidR="0086758B" w:rsidRPr="0086758B">
              <w:rPr>
                <w:rFonts w:asciiTheme="majorHAnsi" w:eastAsia="BatangChe" w:hAnsiTheme="majorHAnsi" w:cs="Courier New"/>
                <w:color w:val="004571"/>
                <w:lang w:val="en-GB"/>
              </w:rPr>
              <w:t xml:space="preserve"> die </w:t>
            </w:r>
            <w:proofErr w:type="spellStart"/>
            <w:r w:rsidR="0086758B" w:rsidRPr="0086758B">
              <w:rPr>
                <w:rFonts w:asciiTheme="majorHAnsi" w:eastAsia="BatangChe" w:hAnsiTheme="majorHAnsi" w:cs="Courier New"/>
                <w:color w:val="004571"/>
                <w:lang w:val="en-GB"/>
              </w:rPr>
              <w:t>formulierten</w:t>
            </w:r>
            <w:proofErr w:type="spellEnd"/>
            <w:r w:rsidR="0086758B" w:rsidRPr="0086758B">
              <w:rPr>
                <w:rFonts w:asciiTheme="majorHAnsi" w:eastAsia="BatangChe" w:hAnsiTheme="majorHAnsi" w:cs="Courier New"/>
                <w:color w:val="004571"/>
                <w:lang w:val="en-GB"/>
              </w:rPr>
              <w:t xml:space="preserve"> </w:t>
            </w:r>
            <w:proofErr w:type="spellStart"/>
            <w:r w:rsidR="0086758B" w:rsidRPr="0086758B">
              <w:rPr>
                <w:rFonts w:asciiTheme="majorHAnsi" w:eastAsia="BatangChe" w:hAnsiTheme="majorHAnsi" w:cs="Courier New"/>
                <w:color w:val="004571"/>
                <w:lang w:val="en-GB"/>
              </w:rPr>
              <w:t>Aussagen</w:t>
            </w:r>
            <w:proofErr w:type="spellEnd"/>
            <w:r w:rsidR="0086758B" w:rsidRPr="0086758B">
              <w:rPr>
                <w:rFonts w:asciiTheme="majorHAnsi" w:eastAsia="BatangChe" w:hAnsiTheme="majorHAnsi" w:cs="Courier New"/>
                <w:color w:val="004571"/>
                <w:lang w:val="en-GB"/>
              </w:rPr>
              <w:t xml:space="preserve"> der </w:t>
            </w:r>
            <w:proofErr w:type="spellStart"/>
            <w:r w:rsidR="0086758B" w:rsidRPr="0086758B">
              <w:rPr>
                <w:rFonts w:asciiTheme="majorHAnsi" w:eastAsia="BatangChe" w:hAnsiTheme="majorHAnsi" w:cs="Courier New"/>
                <w:color w:val="004571"/>
                <w:lang w:val="en-GB"/>
              </w:rPr>
              <w:t>vorherigen</w:t>
            </w:r>
            <w:proofErr w:type="spellEnd"/>
            <w:r w:rsidR="0086758B" w:rsidRPr="0086758B">
              <w:rPr>
                <w:rFonts w:asciiTheme="majorHAnsi" w:eastAsia="BatangChe" w:hAnsiTheme="majorHAnsi" w:cs="Courier New"/>
                <w:color w:val="004571"/>
                <w:lang w:val="en-GB"/>
              </w:rPr>
              <w:t xml:space="preserve"> Gruppe </w:t>
            </w:r>
            <w:proofErr w:type="spellStart"/>
            <w:r w:rsidR="0086758B" w:rsidRPr="0086758B">
              <w:rPr>
                <w:rFonts w:asciiTheme="majorHAnsi" w:eastAsia="BatangChe" w:hAnsiTheme="majorHAnsi" w:cs="Courier New"/>
                <w:color w:val="004571"/>
                <w:lang w:val="en-GB"/>
              </w:rPr>
              <w:t>verbleiben</w:t>
            </w:r>
            <w:proofErr w:type="spellEnd"/>
            <w:r w:rsidR="0086758B" w:rsidRPr="0086758B">
              <w:rPr>
                <w:rFonts w:asciiTheme="majorHAnsi" w:eastAsia="BatangChe" w:hAnsiTheme="majorHAnsi" w:cs="Courier New"/>
                <w:color w:val="004571"/>
                <w:lang w:val="en-GB"/>
              </w:rPr>
              <w:t>.</w:t>
            </w:r>
            <w:r w:rsidR="0086758B">
              <w:rPr>
                <w:rFonts w:asciiTheme="majorHAnsi" w:eastAsia="BatangChe" w:hAnsiTheme="majorHAnsi" w:cs="Courier New"/>
                <w:color w:val="004571"/>
                <w:lang w:val="en-GB"/>
              </w:rPr>
              <w:t xml:space="preserve"> </w:t>
            </w:r>
            <w:r w:rsidR="009B1280" w:rsidRPr="009B1280">
              <w:rPr>
                <w:rFonts w:asciiTheme="majorHAnsi" w:eastAsia="BatangChe" w:hAnsiTheme="majorHAnsi" w:cs="Courier New"/>
                <w:color w:val="004571"/>
                <w:lang w:val="en-GB"/>
              </w:rPr>
              <w:t xml:space="preserve">Eine </w:t>
            </w:r>
            <w:proofErr w:type="spellStart"/>
            <w:r w:rsidR="009B1280" w:rsidRPr="009B1280">
              <w:rPr>
                <w:rFonts w:asciiTheme="majorHAnsi" w:eastAsia="BatangChe" w:hAnsiTheme="majorHAnsi" w:cs="Courier New"/>
                <w:color w:val="004571"/>
                <w:lang w:val="en-GB"/>
              </w:rPr>
              <w:t>weitere</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geeignete</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Aktivität</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ist</w:t>
            </w:r>
            <w:proofErr w:type="spellEnd"/>
            <w:r w:rsidR="009B1280" w:rsidRPr="009B1280">
              <w:rPr>
                <w:rFonts w:asciiTheme="majorHAnsi" w:eastAsia="BatangChe" w:hAnsiTheme="majorHAnsi" w:cs="Courier New"/>
                <w:color w:val="004571"/>
                <w:lang w:val="en-GB"/>
              </w:rPr>
              <w:t xml:space="preserve"> die Laborarbeit. </w:t>
            </w:r>
            <w:r w:rsidR="00F062EC" w:rsidRPr="00F062EC">
              <w:rPr>
                <w:rFonts w:asciiTheme="majorHAnsi" w:eastAsia="BatangChe" w:hAnsiTheme="majorHAnsi" w:cs="Courier New"/>
                <w:color w:val="004571"/>
              </w:rPr>
              <w:t xml:space="preserve">Es besteht die Möglichkeit, die </w:t>
            </w:r>
            <w:r w:rsidR="00C96F46">
              <w:rPr>
                <w:rFonts w:asciiTheme="majorHAnsi" w:eastAsia="BatangChe" w:hAnsiTheme="majorHAnsi" w:cs="Courier New"/>
                <w:color w:val="004571"/>
              </w:rPr>
              <w:t>Lernenden</w:t>
            </w:r>
            <w:r w:rsidR="00F062EC" w:rsidRPr="00F062EC">
              <w:rPr>
                <w:rFonts w:asciiTheme="majorHAnsi" w:eastAsia="BatangChe" w:hAnsiTheme="majorHAnsi" w:cs="Courier New"/>
                <w:color w:val="004571"/>
              </w:rPr>
              <w:t xml:space="preserve"> in Gruppen arbeiten zu lassen, um ein Thema auszuwählen, das den Einfluss auf die Geschwindigkeit einer chemischen Reaktion veranschaulicht</w:t>
            </w:r>
            <w:r w:rsidR="00F062EC">
              <w:rPr>
                <w:rFonts w:asciiTheme="majorHAnsi" w:eastAsia="BatangChe" w:hAnsiTheme="majorHAnsi" w:cs="Courier New"/>
                <w:color w:val="004571"/>
              </w:rPr>
              <w:t xml:space="preserve">. </w:t>
            </w:r>
            <w:r w:rsidR="009B1280" w:rsidRPr="009B1280">
              <w:rPr>
                <w:rFonts w:asciiTheme="majorHAnsi" w:eastAsia="BatangChe" w:hAnsiTheme="majorHAnsi" w:cs="Courier New"/>
                <w:color w:val="004571"/>
                <w:lang w:val="en-GB"/>
              </w:rPr>
              <w:t xml:space="preserve">Sie </w:t>
            </w:r>
            <w:proofErr w:type="spellStart"/>
            <w:r w:rsidR="009B1280" w:rsidRPr="009B1280">
              <w:rPr>
                <w:rFonts w:asciiTheme="majorHAnsi" w:eastAsia="BatangChe" w:hAnsiTheme="majorHAnsi" w:cs="Courier New"/>
                <w:color w:val="004571"/>
                <w:lang w:val="en-GB"/>
              </w:rPr>
              <w:t>besprechen</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zunächst</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ihre</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Vorschläge</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mit</w:t>
            </w:r>
            <w:proofErr w:type="spellEnd"/>
            <w:r w:rsidR="009B1280" w:rsidRPr="009B1280">
              <w:rPr>
                <w:rFonts w:asciiTheme="majorHAnsi" w:eastAsia="BatangChe" w:hAnsiTheme="majorHAnsi" w:cs="Courier New"/>
                <w:color w:val="004571"/>
                <w:lang w:val="en-GB"/>
              </w:rPr>
              <w:t xml:space="preserve"> de</w:t>
            </w:r>
            <w:r w:rsidR="005A5BE0">
              <w:rPr>
                <w:rFonts w:asciiTheme="majorHAnsi" w:eastAsia="BatangChe" w:hAnsiTheme="majorHAnsi" w:cs="Courier New"/>
                <w:color w:val="004571"/>
                <w:lang w:val="en-GB"/>
              </w:rPr>
              <w:t>r</w:t>
            </w:r>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Lehr</w:t>
            </w:r>
            <w:r w:rsidR="005A5BE0">
              <w:rPr>
                <w:rFonts w:asciiTheme="majorHAnsi" w:eastAsia="BatangChe" w:hAnsiTheme="majorHAnsi" w:cs="Courier New"/>
                <w:color w:val="004571"/>
                <w:lang w:val="en-GB"/>
              </w:rPr>
              <w:t>kraft</w:t>
            </w:r>
            <w:proofErr w:type="spellEnd"/>
            <w:r w:rsidR="009B1280" w:rsidRPr="009B1280">
              <w:rPr>
                <w:rFonts w:asciiTheme="majorHAnsi" w:eastAsia="BatangChe" w:hAnsiTheme="majorHAnsi" w:cs="Courier New"/>
                <w:color w:val="004571"/>
                <w:lang w:val="en-GB"/>
              </w:rPr>
              <w:t xml:space="preserve"> und </w:t>
            </w:r>
            <w:proofErr w:type="spellStart"/>
            <w:r w:rsidR="009B1280" w:rsidRPr="009B1280">
              <w:rPr>
                <w:rFonts w:asciiTheme="majorHAnsi" w:eastAsia="BatangChe" w:hAnsiTheme="majorHAnsi" w:cs="Courier New"/>
                <w:color w:val="004571"/>
                <w:lang w:val="en-GB"/>
              </w:rPr>
              <w:t>bereiten</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dann</w:t>
            </w:r>
            <w:proofErr w:type="spellEnd"/>
            <w:r w:rsidR="009B1280" w:rsidRPr="009B1280">
              <w:rPr>
                <w:rFonts w:asciiTheme="majorHAnsi" w:eastAsia="BatangChe" w:hAnsiTheme="majorHAnsi" w:cs="Courier New"/>
                <w:color w:val="004571"/>
                <w:lang w:val="en-GB"/>
              </w:rPr>
              <w:t xml:space="preserve"> die </w:t>
            </w:r>
            <w:proofErr w:type="spellStart"/>
            <w:r w:rsidR="009B1280" w:rsidRPr="009B1280">
              <w:rPr>
                <w:rFonts w:asciiTheme="majorHAnsi" w:eastAsia="BatangChe" w:hAnsiTheme="majorHAnsi" w:cs="Courier New"/>
                <w:color w:val="004571"/>
                <w:lang w:val="en-GB"/>
              </w:rPr>
              <w:t>Durchführung</w:t>
            </w:r>
            <w:proofErr w:type="spellEnd"/>
            <w:r w:rsidR="009B1280" w:rsidRPr="009B1280">
              <w:rPr>
                <w:rFonts w:asciiTheme="majorHAnsi" w:eastAsia="BatangChe" w:hAnsiTheme="majorHAnsi" w:cs="Courier New"/>
                <w:color w:val="004571"/>
                <w:lang w:val="en-GB"/>
              </w:rPr>
              <w:t xml:space="preserve"> eines Laborversuchs vor und beraten sich darüber. Wenn </w:t>
            </w:r>
            <w:proofErr w:type="spellStart"/>
            <w:r w:rsidR="009B1280" w:rsidRPr="009B1280">
              <w:rPr>
                <w:rFonts w:asciiTheme="majorHAnsi" w:eastAsia="BatangChe" w:hAnsiTheme="majorHAnsi" w:cs="Courier New"/>
                <w:color w:val="004571"/>
                <w:lang w:val="en-GB"/>
              </w:rPr>
              <w:t>nicht</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genügend</w:t>
            </w:r>
            <w:proofErr w:type="spellEnd"/>
            <w:r w:rsidR="009B1280" w:rsidRPr="009B1280">
              <w:rPr>
                <w:rFonts w:asciiTheme="majorHAnsi" w:eastAsia="BatangChe" w:hAnsiTheme="majorHAnsi" w:cs="Courier New"/>
                <w:color w:val="004571"/>
                <w:lang w:val="en-GB"/>
              </w:rPr>
              <w:t xml:space="preserve"> Zeit </w:t>
            </w:r>
            <w:proofErr w:type="spellStart"/>
            <w:r w:rsidR="009B1280" w:rsidRPr="009B1280">
              <w:rPr>
                <w:rFonts w:asciiTheme="majorHAnsi" w:eastAsia="BatangChe" w:hAnsiTheme="majorHAnsi" w:cs="Courier New"/>
                <w:color w:val="004571"/>
                <w:lang w:val="en-GB"/>
              </w:rPr>
              <w:t>zur</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Verfügung</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steht</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oder</w:t>
            </w:r>
            <w:proofErr w:type="spellEnd"/>
            <w:r w:rsidR="009B1280" w:rsidRPr="009B1280">
              <w:rPr>
                <w:rFonts w:asciiTheme="majorHAnsi" w:eastAsia="BatangChe" w:hAnsiTheme="majorHAnsi" w:cs="Courier New"/>
                <w:color w:val="004571"/>
                <w:lang w:val="en-GB"/>
              </w:rPr>
              <w:t xml:space="preserve"> d</w:t>
            </w:r>
            <w:r w:rsidR="005A5BE0">
              <w:rPr>
                <w:rFonts w:asciiTheme="majorHAnsi" w:eastAsia="BatangChe" w:hAnsiTheme="majorHAnsi" w:cs="Courier New"/>
                <w:color w:val="004571"/>
                <w:lang w:val="en-GB"/>
              </w:rPr>
              <w:t xml:space="preserve">ie </w:t>
            </w:r>
            <w:proofErr w:type="spellStart"/>
            <w:r w:rsidR="005A5BE0">
              <w:rPr>
                <w:rFonts w:asciiTheme="majorHAnsi" w:eastAsia="BatangChe" w:hAnsiTheme="majorHAnsi" w:cs="Courier New"/>
                <w:color w:val="004571"/>
                <w:lang w:val="en-GB"/>
              </w:rPr>
              <w:t>Lehrkraft</w:t>
            </w:r>
            <w:proofErr w:type="spellEnd"/>
            <w:r w:rsidR="005A5BE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nur</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begrenzte</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Möglichkeiten</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lastRenderedPageBreak/>
              <w:t>zur</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Durchführung</w:t>
            </w:r>
            <w:proofErr w:type="spellEnd"/>
            <w:r w:rsidR="009B1280" w:rsidRPr="009B1280">
              <w:rPr>
                <w:rFonts w:asciiTheme="majorHAnsi" w:eastAsia="BatangChe" w:hAnsiTheme="majorHAnsi" w:cs="Courier New"/>
                <w:color w:val="004571"/>
                <w:lang w:val="en-GB"/>
              </w:rPr>
              <w:t xml:space="preserve"> der </w:t>
            </w:r>
            <w:proofErr w:type="spellStart"/>
            <w:r w:rsidR="009B1280" w:rsidRPr="009B1280">
              <w:rPr>
                <w:rFonts w:asciiTheme="majorHAnsi" w:eastAsia="BatangChe" w:hAnsiTheme="majorHAnsi" w:cs="Courier New"/>
                <w:color w:val="004571"/>
                <w:lang w:val="en-GB"/>
              </w:rPr>
              <w:t>experimentellen</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Aktivitäten</w:t>
            </w:r>
            <w:proofErr w:type="spellEnd"/>
            <w:r w:rsidR="009B1280" w:rsidRPr="009B1280">
              <w:rPr>
                <w:rFonts w:asciiTheme="majorHAnsi" w:eastAsia="BatangChe" w:hAnsiTheme="majorHAnsi" w:cs="Courier New"/>
                <w:color w:val="004571"/>
                <w:lang w:val="en-GB"/>
              </w:rPr>
              <w:t xml:space="preserve"> hat, </w:t>
            </w:r>
            <w:proofErr w:type="spellStart"/>
            <w:r w:rsidR="009B1280" w:rsidRPr="009B1280">
              <w:rPr>
                <w:rFonts w:asciiTheme="majorHAnsi" w:eastAsia="BatangChe" w:hAnsiTheme="majorHAnsi" w:cs="Courier New"/>
                <w:color w:val="004571"/>
                <w:lang w:val="en-GB"/>
              </w:rPr>
              <w:t>können</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bekannte</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Experimente</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durchgeführt</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werden</w:t>
            </w:r>
            <w:proofErr w:type="spellEnd"/>
            <w:r w:rsidR="009B1280" w:rsidRPr="009B1280">
              <w:rPr>
                <w:rFonts w:asciiTheme="majorHAnsi" w:eastAsia="BatangChe" w:hAnsiTheme="majorHAnsi" w:cs="Courier New"/>
                <w:color w:val="004571"/>
                <w:lang w:val="en-GB"/>
              </w:rPr>
              <w:t xml:space="preserve">, um </w:t>
            </w:r>
            <w:proofErr w:type="spellStart"/>
            <w:r w:rsidR="009B1280" w:rsidRPr="009B1280">
              <w:rPr>
                <w:rFonts w:asciiTheme="majorHAnsi" w:eastAsia="BatangChe" w:hAnsiTheme="majorHAnsi" w:cs="Courier New"/>
                <w:color w:val="004571"/>
                <w:lang w:val="en-GB"/>
              </w:rPr>
              <w:t>ein</w:t>
            </w:r>
            <w:r w:rsidR="005A5BE0">
              <w:rPr>
                <w:rFonts w:asciiTheme="majorHAnsi" w:eastAsia="BatangChe" w:hAnsiTheme="majorHAnsi" w:cs="Courier New"/>
                <w:color w:val="004571"/>
                <w:lang w:val="en-GB"/>
              </w:rPr>
              <w:t>en</w:t>
            </w:r>
            <w:proofErr w:type="spellEnd"/>
            <w:r w:rsidR="005A5BE0">
              <w:rPr>
                <w:rFonts w:asciiTheme="majorHAnsi" w:eastAsia="BatangChe" w:hAnsiTheme="majorHAnsi" w:cs="Courier New"/>
                <w:color w:val="004571"/>
                <w:lang w:val="en-GB"/>
              </w:rPr>
              <w:t xml:space="preserve"> </w:t>
            </w:r>
            <w:proofErr w:type="spellStart"/>
            <w:r w:rsidR="005A5BE0">
              <w:rPr>
                <w:rFonts w:asciiTheme="majorHAnsi" w:eastAsia="BatangChe" w:hAnsiTheme="majorHAnsi" w:cs="Courier New"/>
                <w:color w:val="004571"/>
                <w:lang w:val="en-GB"/>
              </w:rPr>
              <w:t>Einfluss</w:t>
            </w:r>
            <w:proofErr w:type="spellEnd"/>
            <w:r w:rsidR="009B1280" w:rsidRPr="009B1280">
              <w:rPr>
                <w:rFonts w:asciiTheme="majorHAnsi" w:eastAsia="BatangChe" w:hAnsiTheme="majorHAnsi" w:cs="Courier New"/>
                <w:color w:val="004571"/>
                <w:lang w:val="en-GB"/>
              </w:rPr>
              <w:t xml:space="preserve"> auf die </w:t>
            </w:r>
            <w:proofErr w:type="spellStart"/>
            <w:r w:rsidR="009B1280" w:rsidRPr="009B1280">
              <w:rPr>
                <w:rFonts w:asciiTheme="majorHAnsi" w:eastAsia="BatangChe" w:hAnsiTheme="majorHAnsi" w:cs="Courier New"/>
                <w:color w:val="004571"/>
                <w:lang w:val="en-GB"/>
              </w:rPr>
              <w:t>Geschwindigkeit</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einer</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chemischen</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Reaktion</w:t>
            </w:r>
            <w:proofErr w:type="spellEnd"/>
            <w:r w:rsidR="009B1280" w:rsidRPr="009B1280">
              <w:rPr>
                <w:rFonts w:asciiTheme="majorHAnsi" w:eastAsia="BatangChe" w:hAnsiTheme="majorHAnsi" w:cs="Courier New"/>
                <w:color w:val="004571"/>
                <w:lang w:val="en-GB"/>
              </w:rPr>
              <w:t xml:space="preserve"> zu demonstrieren. Ein traditionelles Experiment ist die Reaktion von z. B. Säuren (HCl, CH</w:t>
            </w:r>
            <w:r w:rsidR="009B1280" w:rsidRPr="00812EB8">
              <w:rPr>
                <w:rFonts w:asciiTheme="majorHAnsi" w:eastAsia="BatangChe" w:hAnsiTheme="majorHAnsi" w:cs="Courier New"/>
                <w:color w:val="004571"/>
                <w:vertAlign w:val="subscript"/>
                <w:lang w:val="en-GB"/>
              </w:rPr>
              <w:t>3</w:t>
            </w:r>
            <w:r w:rsidR="009B1280" w:rsidRPr="009B1280">
              <w:rPr>
                <w:rFonts w:asciiTheme="majorHAnsi" w:eastAsia="BatangChe" w:hAnsiTheme="majorHAnsi" w:cs="Courier New"/>
                <w:color w:val="004571"/>
                <w:lang w:val="en-GB"/>
              </w:rPr>
              <w:t xml:space="preserve"> COOH) mit einem Metall oder Salz (z. B. Zn, Kalkstein). Dies kann beispielsweise durch Beobachtung des Verlaufs chemischer Reaktionen in zwei Kristallisations- oder Petrischalen erfolgen. In jede Schale werden 20 ml einer 5%igen HCl-Lösung gegossen. Anschließend werden zwei etwa gleich große Zinkgranulate oder Kalksteinstücke in beide Schalen gegeben. </w:t>
            </w:r>
            <w:proofErr w:type="gramStart"/>
            <w:r w:rsidR="009B1280" w:rsidRPr="009B1280">
              <w:rPr>
                <w:rFonts w:asciiTheme="majorHAnsi" w:eastAsia="BatangChe" w:hAnsiTheme="majorHAnsi" w:cs="Courier New"/>
                <w:color w:val="004571"/>
                <w:lang w:val="en-GB"/>
              </w:rPr>
              <w:t>Man</w:t>
            </w:r>
            <w:proofErr w:type="gramEnd"/>
            <w:r w:rsidR="009B1280" w:rsidRPr="009B1280">
              <w:rPr>
                <w:rFonts w:asciiTheme="majorHAnsi" w:eastAsia="BatangChe" w:hAnsiTheme="majorHAnsi" w:cs="Courier New"/>
                <w:color w:val="004571"/>
                <w:lang w:val="en-GB"/>
              </w:rPr>
              <w:t xml:space="preserve"> kann den Einfluss der Temperatur (unterschiedliche Temperatur der Säurelösung), den Einfluss der Oberflächengröße des </w:t>
            </w:r>
            <w:proofErr w:type="spellStart"/>
            <w:r w:rsidR="009B1280" w:rsidRPr="009B1280">
              <w:rPr>
                <w:rFonts w:asciiTheme="majorHAnsi" w:eastAsia="BatangChe" w:hAnsiTheme="majorHAnsi" w:cs="Courier New"/>
                <w:color w:val="004571"/>
                <w:lang w:val="en-GB"/>
              </w:rPr>
              <w:t>Reakt</w:t>
            </w:r>
            <w:r w:rsidR="005A5BE0">
              <w:rPr>
                <w:rFonts w:asciiTheme="majorHAnsi" w:eastAsia="BatangChe" w:hAnsiTheme="majorHAnsi" w:cs="Courier New"/>
                <w:color w:val="004571"/>
                <w:lang w:val="en-GB"/>
              </w:rPr>
              <w:t>anten</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ein</w:t>
            </w:r>
            <w:proofErr w:type="spellEnd"/>
            <w:r w:rsidR="009B1280" w:rsidRPr="009B1280">
              <w:rPr>
                <w:rFonts w:asciiTheme="majorHAnsi" w:eastAsia="BatangChe" w:hAnsiTheme="majorHAnsi" w:cs="Courier New"/>
                <w:color w:val="004571"/>
                <w:lang w:val="en-GB"/>
              </w:rPr>
              <w:t xml:space="preserve"> Stück Kalkstein und dasselbe Stück in kleine Stücke zerkleinert oder das gleiche Gewicht an Zinkgranulat und Zinkpulver) oder den Einfluss des Hemmstoffs (zwei kleine Teelöffel Urotropin in eine der Schalen geben und mit einem Glasstab umrühren) beobachten. </w:t>
            </w:r>
            <w:proofErr w:type="spellStart"/>
            <w:r w:rsidR="009B1280" w:rsidRPr="009B1280">
              <w:rPr>
                <w:rFonts w:asciiTheme="majorHAnsi" w:eastAsia="BatangChe" w:hAnsiTheme="majorHAnsi" w:cs="Courier New"/>
                <w:color w:val="004571"/>
                <w:lang w:val="en-GB"/>
              </w:rPr>
              <w:t>Jedes</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Ergebnis</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kann</w:t>
            </w:r>
            <w:proofErr w:type="spellEnd"/>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dann</w:t>
            </w:r>
            <w:proofErr w:type="spellEnd"/>
            <w:r w:rsidR="009B1280" w:rsidRPr="009B1280">
              <w:rPr>
                <w:rFonts w:asciiTheme="majorHAnsi" w:eastAsia="BatangChe" w:hAnsiTheme="majorHAnsi" w:cs="Courier New"/>
                <w:color w:val="004571"/>
                <w:lang w:val="en-GB"/>
              </w:rPr>
              <w:t xml:space="preserve"> </w:t>
            </w:r>
            <w:r w:rsidR="008876A2">
              <w:rPr>
                <w:rFonts w:asciiTheme="majorHAnsi" w:eastAsia="BatangChe" w:hAnsiTheme="majorHAnsi" w:cs="Courier New"/>
                <w:color w:val="004571"/>
                <w:lang w:val="en-GB"/>
              </w:rPr>
              <w:t xml:space="preserve">in den </w:t>
            </w:r>
            <w:proofErr w:type="spellStart"/>
            <w:r w:rsidR="008876A2">
              <w:rPr>
                <w:rFonts w:asciiTheme="majorHAnsi" w:eastAsia="BatangChe" w:hAnsiTheme="majorHAnsi" w:cs="Courier New"/>
                <w:color w:val="004571"/>
                <w:lang w:val="en-GB"/>
              </w:rPr>
              <w:t>Bezug</w:t>
            </w:r>
            <w:proofErr w:type="spellEnd"/>
            <w:r w:rsidR="008876A2">
              <w:rPr>
                <w:rFonts w:asciiTheme="majorHAnsi" w:eastAsia="BatangChe" w:hAnsiTheme="majorHAnsi" w:cs="Courier New"/>
                <w:color w:val="004571"/>
                <w:lang w:val="en-GB"/>
              </w:rPr>
              <w:t xml:space="preserve"> auf den</w:t>
            </w:r>
            <w:r w:rsidR="009B1280" w:rsidRPr="009B1280">
              <w:rPr>
                <w:rFonts w:asciiTheme="majorHAnsi" w:eastAsia="BatangChe" w:hAnsiTheme="majorHAnsi" w:cs="Courier New"/>
                <w:color w:val="004571"/>
                <w:lang w:val="en-GB"/>
              </w:rPr>
              <w:t xml:space="preserve"> </w:t>
            </w:r>
            <w:proofErr w:type="spellStart"/>
            <w:r w:rsidR="009B1280" w:rsidRPr="009B1280">
              <w:rPr>
                <w:rFonts w:asciiTheme="majorHAnsi" w:eastAsia="BatangChe" w:hAnsiTheme="majorHAnsi" w:cs="Courier New"/>
                <w:color w:val="004571"/>
                <w:lang w:val="en-GB"/>
              </w:rPr>
              <w:t>Alltag</w:t>
            </w:r>
            <w:proofErr w:type="spellEnd"/>
            <w:r w:rsidR="009B1280" w:rsidRPr="009B1280">
              <w:rPr>
                <w:rFonts w:asciiTheme="majorHAnsi" w:eastAsia="BatangChe" w:hAnsiTheme="majorHAnsi" w:cs="Courier New"/>
                <w:color w:val="004571"/>
                <w:lang w:val="en-GB"/>
              </w:rPr>
              <w:t xml:space="preserve"> und den verwendeten Technologien diskutiert werden.</w:t>
            </w:r>
          </w:p>
          <w:p w14:paraId="368742A2" w14:textId="26864061" w:rsidR="002F37A2" w:rsidRDefault="00E86818" w:rsidP="009B1280">
            <w:pPr>
              <w:jc w:val="both"/>
              <w:rPr>
                <w:rFonts w:asciiTheme="majorHAnsi" w:eastAsia="BatangChe" w:hAnsiTheme="majorHAnsi" w:cs="Courier New"/>
                <w:color w:val="004571"/>
                <w:lang w:val="en-GB"/>
              </w:rPr>
            </w:pPr>
            <w:r w:rsidRPr="00E86818">
              <w:rPr>
                <w:rFonts w:asciiTheme="majorHAnsi" w:eastAsia="BatangChe" w:hAnsiTheme="majorHAnsi" w:cs="Courier New"/>
                <w:color w:val="004571"/>
                <w:lang w:val="en-GB"/>
              </w:rPr>
              <w:t xml:space="preserve">Eine </w:t>
            </w:r>
            <w:proofErr w:type="spellStart"/>
            <w:r w:rsidRPr="00E86818">
              <w:rPr>
                <w:rFonts w:asciiTheme="majorHAnsi" w:eastAsia="BatangChe" w:hAnsiTheme="majorHAnsi" w:cs="Courier New"/>
                <w:color w:val="004571"/>
                <w:lang w:val="en-GB"/>
              </w:rPr>
              <w:t>einfache</w:t>
            </w:r>
            <w:proofErr w:type="spellEnd"/>
            <w:r w:rsidRPr="00E86818">
              <w:rPr>
                <w:rFonts w:asciiTheme="majorHAnsi" w:eastAsia="BatangChe" w:hAnsiTheme="majorHAnsi" w:cs="Courier New"/>
                <w:color w:val="004571"/>
                <w:lang w:val="en-GB"/>
              </w:rPr>
              <w:t xml:space="preserve"> </w:t>
            </w:r>
            <w:proofErr w:type="spellStart"/>
            <w:r w:rsidRPr="00E86818">
              <w:rPr>
                <w:rFonts w:asciiTheme="majorHAnsi" w:eastAsia="BatangChe" w:hAnsiTheme="majorHAnsi" w:cs="Courier New"/>
                <w:color w:val="004571"/>
                <w:lang w:val="en-GB"/>
              </w:rPr>
              <w:t>Möglichkeit</w:t>
            </w:r>
            <w:proofErr w:type="spellEnd"/>
            <w:r w:rsidRPr="00E86818">
              <w:rPr>
                <w:rFonts w:asciiTheme="majorHAnsi" w:eastAsia="BatangChe" w:hAnsiTheme="majorHAnsi" w:cs="Courier New"/>
                <w:color w:val="004571"/>
                <w:lang w:val="en-GB"/>
              </w:rPr>
              <w:t xml:space="preserve"> </w:t>
            </w:r>
            <w:proofErr w:type="spellStart"/>
            <w:r w:rsidRPr="00E86818">
              <w:rPr>
                <w:rFonts w:asciiTheme="majorHAnsi" w:eastAsia="BatangChe" w:hAnsiTheme="majorHAnsi" w:cs="Courier New"/>
                <w:color w:val="004571"/>
                <w:lang w:val="en-GB"/>
              </w:rPr>
              <w:t>besteht</w:t>
            </w:r>
            <w:proofErr w:type="spellEnd"/>
            <w:r w:rsidRPr="00E86818">
              <w:rPr>
                <w:rFonts w:asciiTheme="majorHAnsi" w:eastAsia="BatangChe" w:hAnsiTheme="majorHAnsi" w:cs="Courier New"/>
                <w:color w:val="004571"/>
                <w:lang w:val="en-GB"/>
              </w:rPr>
              <w:t xml:space="preserve"> </w:t>
            </w:r>
            <w:proofErr w:type="spellStart"/>
            <w:r w:rsidR="005A5BE0">
              <w:rPr>
                <w:rFonts w:asciiTheme="majorHAnsi" w:eastAsia="BatangChe" w:hAnsiTheme="majorHAnsi" w:cs="Courier New"/>
                <w:color w:val="004571"/>
                <w:lang w:val="en-GB"/>
              </w:rPr>
              <w:t>zudem</w:t>
            </w:r>
            <w:proofErr w:type="spellEnd"/>
            <w:r w:rsidRPr="00E86818">
              <w:rPr>
                <w:rFonts w:asciiTheme="majorHAnsi" w:eastAsia="BatangChe" w:hAnsiTheme="majorHAnsi" w:cs="Courier New"/>
                <w:color w:val="004571"/>
                <w:lang w:val="en-GB"/>
              </w:rPr>
              <w:t xml:space="preserve"> </w:t>
            </w:r>
            <w:proofErr w:type="spellStart"/>
            <w:r w:rsidRPr="00E86818">
              <w:rPr>
                <w:rFonts w:asciiTheme="majorHAnsi" w:eastAsia="BatangChe" w:hAnsiTheme="majorHAnsi" w:cs="Courier New"/>
                <w:color w:val="004571"/>
                <w:lang w:val="en-GB"/>
              </w:rPr>
              <w:t>darin</w:t>
            </w:r>
            <w:proofErr w:type="spellEnd"/>
            <w:r w:rsidRPr="00E86818">
              <w:rPr>
                <w:rFonts w:asciiTheme="majorHAnsi" w:eastAsia="BatangChe" w:hAnsiTheme="majorHAnsi" w:cs="Courier New"/>
                <w:color w:val="004571"/>
                <w:lang w:val="en-GB"/>
              </w:rPr>
              <w:t xml:space="preserve">, die </w:t>
            </w:r>
            <w:proofErr w:type="spellStart"/>
            <w:r w:rsidRPr="00E86818">
              <w:rPr>
                <w:rFonts w:asciiTheme="majorHAnsi" w:eastAsia="BatangChe" w:hAnsiTheme="majorHAnsi" w:cs="Courier New"/>
                <w:color w:val="004571"/>
                <w:lang w:val="en-GB"/>
              </w:rPr>
              <w:t>Bedingungen</w:t>
            </w:r>
            <w:proofErr w:type="spellEnd"/>
            <w:r w:rsidRPr="00E86818">
              <w:rPr>
                <w:rFonts w:asciiTheme="majorHAnsi" w:eastAsia="BatangChe" w:hAnsiTheme="majorHAnsi" w:cs="Courier New"/>
                <w:color w:val="004571"/>
                <w:lang w:val="en-GB"/>
              </w:rPr>
              <w:t xml:space="preserve"> der chemischen Reaktion von Essig mit Backpulver zu variieren und das entstehende Kohlendioxid zu beobachten (siehe Abbildung 8 </w:t>
            </w:r>
            <w:r w:rsidR="002A6ED7">
              <w:rPr>
                <w:rFonts w:asciiTheme="majorHAnsi" w:eastAsia="BatangChe" w:hAnsiTheme="majorHAnsi" w:cs="Courier New"/>
                <w:color w:val="004571"/>
                <w:lang w:val="en-GB"/>
              </w:rPr>
              <w:t>und Abbildung 9</w:t>
            </w:r>
            <w:r w:rsidRPr="00E86818">
              <w:rPr>
                <w:rFonts w:asciiTheme="majorHAnsi" w:eastAsia="BatangChe" w:hAnsiTheme="majorHAnsi" w:cs="Courier New"/>
                <w:color w:val="004571"/>
                <w:lang w:val="en-GB"/>
              </w:rPr>
              <w:t>).</w:t>
            </w:r>
          </w:p>
          <w:p w14:paraId="491D5675" w14:textId="55F0ADC7" w:rsidR="002F37A2" w:rsidRDefault="00DA703C" w:rsidP="009B1280">
            <w:pPr>
              <w:jc w:val="both"/>
              <w:rPr>
                <w:rFonts w:asciiTheme="majorHAnsi" w:eastAsia="BatangChe" w:hAnsiTheme="majorHAnsi" w:cs="Courier New"/>
                <w:color w:val="004571"/>
                <w:lang w:val="en-GB"/>
              </w:rPr>
            </w:pPr>
            <w:r w:rsidRPr="00DA703C">
              <w:rPr>
                <w:rFonts w:asciiTheme="majorHAnsi" w:eastAsia="BatangChe" w:hAnsiTheme="majorHAnsi" w:cs="Courier New"/>
                <w:color w:val="004571"/>
                <w:lang w:val="en-GB"/>
              </w:rPr>
              <w:t xml:space="preserve">Technische Aspekte der Gasbildung bei chemischen Reaktionen könnten mit Brausetabletten </w:t>
            </w:r>
            <w:r w:rsidR="00C83C50">
              <w:rPr>
                <w:rFonts w:asciiTheme="majorHAnsi" w:eastAsia="BatangChe" w:hAnsiTheme="majorHAnsi" w:cs="Courier New"/>
                <w:color w:val="004571"/>
                <w:lang w:val="en-GB"/>
              </w:rPr>
              <w:t xml:space="preserve">(z. B. Vitaminen) </w:t>
            </w:r>
            <w:r w:rsidRPr="00DA703C">
              <w:rPr>
                <w:rFonts w:asciiTheme="majorHAnsi" w:eastAsia="BatangChe" w:hAnsiTheme="majorHAnsi" w:cs="Courier New"/>
                <w:color w:val="004571"/>
                <w:lang w:val="en-GB"/>
              </w:rPr>
              <w:t xml:space="preserve">untersucht werden. Die Aufgabe könnte darin bestehen, mit Hilfe einer Verpackungstube, Brausetabletten und Wasser eine „Rakete“ zu bauen </w:t>
            </w:r>
            <w:r w:rsidR="00C83C50">
              <w:rPr>
                <w:rFonts w:asciiTheme="majorHAnsi" w:eastAsia="BatangChe" w:hAnsiTheme="majorHAnsi" w:cs="Courier New"/>
                <w:color w:val="004571"/>
                <w:lang w:val="en-GB"/>
              </w:rPr>
              <w:t>(siehe Abbildung 10)</w:t>
            </w:r>
            <w:r w:rsidRPr="00DA703C">
              <w:rPr>
                <w:rFonts w:asciiTheme="majorHAnsi" w:eastAsia="BatangChe" w:hAnsiTheme="majorHAnsi" w:cs="Courier New"/>
                <w:color w:val="004571"/>
                <w:lang w:val="en-GB"/>
              </w:rPr>
              <w:t>. Die Planung, Vorbereitung, Durchführung und Kontextualisierung dieser Aktivität kann als „Miniprojekt“ im Freien umgesetzt werden.</w:t>
            </w:r>
          </w:p>
          <w:p w14:paraId="626111E5" w14:textId="6BAA92FB" w:rsidR="00E86818" w:rsidRDefault="002F37A2" w:rsidP="009B1280">
            <w:pPr>
              <w:jc w:val="both"/>
              <w:rPr>
                <w:rFonts w:asciiTheme="majorHAnsi" w:eastAsia="BatangChe" w:hAnsiTheme="majorHAnsi" w:cs="Courier New"/>
                <w:color w:val="004571"/>
                <w:lang w:val="en-GB"/>
              </w:rPr>
            </w:pPr>
            <w:r>
              <w:rPr>
                <w:rFonts w:asciiTheme="majorHAnsi" w:eastAsia="BatangChe" w:hAnsiTheme="majorHAnsi" w:cs="Courier New"/>
                <w:noProof/>
                <w:color w:val="004571"/>
                <w:lang w:val="en-GB"/>
              </w:rPr>
              <w:drawing>
                <wp:inline distT="0" distB="0" distL="0" distR="0" wp14:anchorId="09D58A3E" wp14:editId="0F565840">
                  <wp:extent cx="5469157" cy="1301750"/>
                  <wp:effectExtent l="0" t="0" r="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ázek 61"/>
                          <pic:cNvPicPr/>
                        </pic:nvPicPr>
                        <pic:blipFill rotWithShape="1">
                          <a:blip r:embed="rId60">
                            <a:extLst>
                              <a:ext uri="{28A0092B-C50C-407E-A947-70E740481C1C}">
                                <a14:useLocalDpi xmlns:a14="http://schemas.microsoft.com/office/drawing/2010/main" val="0"/>
                              </a:ext>
                            </a:extLst>
                          </a:blip>
                          <a:srcRect b="32394"/>
                          <a:stretch/>
                        </pic:blipFill>
                        <pic:spPr bwMode="auto">
                          <a:xfrm>
                            <a:off x="0" y="0"/>
                            <a:ext cx="5481658" cy="1304725"/>
                          </a:xfrm>
                          <a:prstGeom prst="rect">
                            <a:avLst/>
                          </a:prstGeom>
                          <a:ln>
                            <a:noFill/>
                          </a:ln>
                          <a:extLst>
                            <a:ext uri="{53640926-AAD7-44D8-BBD7-CCE9431645EC}">
                              <a14:shadowObscured xmlns:a14="http://schemas.microsoft.com/office/drawing/2010/main"/>
                            </a:ext>
                          </a:extLst>
                        </pic:spPr>
                      </pic:pic>
                    </a:graphicData>
                  </a:graphic>
                </wp:inline>
              </w:drawing>
            </w:r>
          </w:p>
          <w:p w14:paraId="34FE534F" w14:textId="0AC9682F" w:rsidR="002F37A2" w:rsidRDefault="002F37A2" w:rsidP="002F37A2">
            <w:pPr>
              <w:jc w:val="center"/>
              <w:rPr>
                <w:rFonts w:asciiTheme="majorHAnsi" w:eastAsia="BatangChe" w:hAnsiTheme="majorHAnsi" w:cs="Courier New"/>
                <w:color w:val="004571"/>
                <w:lang w:val="en-GB"/>
              </w:rPr>
            </w:pPr>
            <w:r>
              <w:rPr>
                <w:rFonts w:asciiTheme="majorHAnsi" w:eastAsia="BatangChe" w:hAnsiTheme="majorHAnsi" w:cs="Courier New"/>
                <w:color w:val="004571"/>
                <w:lang w:val="en-GB"/>
              </w:rPr>
              <w:t xml:space="preserve">Abb. 8 Reaktion von Backpulver und Essig </w:t>
            </w:r>
            <w:r w:rsidR="00FA3E78">
              <w:rPr>
                <w:rFonts w:asciiTheme="majorHAnsi" w:eastAsia="BatangChe" w:hAnsiTheme="majorHAnsi" w:cs="Courier New"/>
                <w:color w:val="004571"/>
                <w:lang w:val="en-GB"/>
              </w:rPr>
              <w:t>(Rychtera, Bílek et al.,</w:t>
            </w:r>
            <w:r w:rsidR="00132CD2">
              <w:rPr>
                <w:rFonts w:asciiTheme="majorHAnsi" w:eastAsia="BatangChe" w:hAnsiTheme="majorHAnsi" w:cs="Courier New"/>
                <w:color w:val="004571"/>
                <w:lang w:val="en-GB"/>
              </w:rPr>
              <w:t xml:space="preserve"> 2019</w:t>
            </w:r>
            <w:r w:rsidR="00FA3E78">
              <w:rPr>
                <w:rFonts w:asciiTheme="majorHAnsi" w:eastAsia="BatangChe" w:hAnsiTheme="majorHAnsi" w:cs="Courier New"/>
                <w:color w:val="004571"/>
                <w:lang w:val="en-GB"/>
              </w:rPr>
              <w:t xml:space="preserve">) </w:t>
            </w:r>
          </w:p>
          <w:p w14:paraId="69019CDF" w14:textId="6B0F2C91" w:rsidR="002F37A2" w:rsidRDefault="002F37A2" w:rsidP="002F37A2">
            <w:pPr>
              <w:jc w:val="center"/>
              <w:rPr>
                <w:rFonts w:asciiTheme="majorHAnsi" w:eastAsia="BatangChe" w:hAnsiTheme="majorHAnsi" w:cs="Courier New"/>
                <w:color w:val="004571"/>
                <w:lang w:val="en-GB"/>
              </w:rPr>
            </w:pPr>
            <w:r>
              <w:rPr>
                <w:rFonts w:asciiTheme="majorHAnsi" w:eastAsia="BatangChe" w:hAnsiTheme="majorHAnsi" w:cs="Courier New"/>
                <w:color w:val="004571"/>
                <w:lang w:val="en-GB"/>
              </w:rPr>
              <w:t>(A: 2,1 g/40 ml; B: 4,2 g/40 ml; C: 4,2 g/20 ml)</w:t>
            </w:r>
          </w:p>
          <w:p w14:paraId="402D9C81" w14:textId="30D9D502" w:rsidR="002A6ED7" w:rsidRDefault="002A6ED7" w:rsidP="002F37A2">
            <w:pPr>
              <w:jc w:val="center"/>
              <w:rPr>
                <w:rFonts w:asciiTheme="majorHAnsi" w:eastAsia="BatangChe" w:hAnsiTheme="majorHAnsi" w:cs="Courier New"/>
                <w:color w:val="004571"/>
                <w:lang w:val="en-GB"/>
              </w:rPr>
            </w:pPr>
          </w:p>
          <w:p w14:paraId="2FCD86E4" w14:textId="34FF51B5" w:rsidR="002A6ED7" w:rsidRDefault="002A6ED7" w:rsidP="002F37A2">
            <w:pPr>
              <w:jc w:val="center"/>
              <w:rPr>
                <w:rFonts w:asciiTheme="majorHAnsi" w:eastAsia="BatangChe" w:hAnsiTheme="majorHAnsi" w:cs="Courier New"/>
                <w:color w:val="004571"/>
                <w:lang w:val="en-GB"/>
              </w:rPr>
            </w:pPr>
            <w:r>
              <w:rPr>
                <w:rFonts w:asciiTheme="majorHAnsi" w:eastAsia="BatangChe" w:hAnsiTheme="majorHAnsi" w:cs="Courier New"/>
                <w:noProof/>
                <w:color w:val="004571"/>
                <w:lang w:val="en-GB"/>
              </w:rPr>
              <w:drawing>
                <wp:inline distT="0" distB="0" distL="0" distR="0" wp14:anchorId="41EE579C" wp14:editId="1097D6F1">
                  <wp:extent cx="4997450" cy="1543050"/>
                  <wp:effectExtent l="0" t="0" r="0" b="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Obrázek 62"/>
                          <pic:cNvPicPr/>
                        </pic:nvPicPr>
                        <pic:blipFill rotWithShape="1">
                          <a:blip r:embed="rId61">
                            <a:extLst>
                              <a:ext uri="{28A0092B-C50C-407E-A947-70E740481C1C}">
                                <a14:useLocalDpi xmlns:a14="http://schemas.microsoft.com/office/drawing/2010/main" val="0"/>
                              </a:ext>
                            </a:extLst>
                          </a:blip>
                          <a:srcRect b="15625"/>
                          <a:stretch/>
                        </pic:blipFill>
                        <pic:spPr bwMode="auto">
                          <a:xfrm>
                            <a:off x="0" y="0"/>
                            <a:ext cx="4997707" cy="1543129"/>
                          </a:xfrm>
                          <a:prstGeom prst="rect">
                            <a:avLst/>
                          </a:prstGeom>
                          <a:ln>
                            <a:noFill/>
                          </a:ln>
                          <a:extLst>
                            <a:ext uri="{53640926-AAD7-44D8-BBD7-CCE9431645EC}">
                              <a14:shadowObscured xmlns:a14="http://schemas.microsoft.com/office/drawing/2010/main"/>
                            </a:ext>
                          </a:extLst>
                        </pic:spPr>
                      </pic:pic>
                    </a:graphicData>
                  </a:graphic>
                </wp:inline>
              </w:drawing>
            </w:r>
          </w:p>
          <w:p w14:paraId="5EB85699" w14:textId="23EDA40F" w:rsidR="002A6ED7" w:rsidRDefault="002A6ED7" w:rsidP="002A6ED7">
            <w:pPr>
              <w:jc w:val="center"/>
              <w:rPr>
                <w:rFonts w:asciiTheme="majorHAnsi" w:eastAsia="BatangChe" w:hAnsiTheme="majorHAnsi" w:cs="Courier New"/>
                <w:color w:val="004571"/>
                <w:lang w:val="en-GB"/>
              </w:rPr>
            </w:pPr>
            <w:r>
              <w:rPr>
                <w:rFonts w:asciiTheme="majorHAnsi" w:eastAsia="BatangChe" w:hAnsiTheme="majorHAnsi" w:cs="Courier New"/>
                <w:color w:val="004571"/>
                <w:lang w:val="en-GB"/>
              </w:rPr>
              <w:t xml:space="preserve"> Abb. 9 Reaktion von Backpulver und Essig – eine Alternative zur Beobachtung der Produktmenge (</w:t>
            </w:r>
            <w:r w:rsidRPr="002A6ED7">
              <w:rPr>
                <w:rFonts w:asciiTheme="majorHAnsi" w:eastAsia="BatangChe" w:hAnsiTheme="majorHAnsi" w:cs="Courier New"/>
                <w:color w:val="004571"/>
                <w:lang w:val="en-GB"/>
              </w:rPr>
              <w:t xml:space="preserve">von Kohlendioxid) </w:t>
            </w:r>
            <w:r w:rsidR="00FA3E78">
              <w:rPr>
                <w:rFonts w:asciiTheme="majorHAnsi" w:eastAsia="BatangChe" w:hAnsiTheme="majorHAnsi" w:cs="Courier New"/>
                <w:color w:val="004571"/>
                <w:lang w:val="en-GB"/>
              </w:rPr>
              <w:t>(Rychtera, Bílek et al., 2019</w:t>
            </w:r>
            <w:r w:rsidR="00132CD2">
              <w:rPr>
                <w:rFonts w:asciiTheme="majorHAnsi" w:eastAsia="BatangChe" w:hAnsiTheme="majorHAnsi" w:cs="Courier New"/>
                <w:color w:val="004571"/>
                <w:lang w:val="en-GB"/>
              </w:rPr>
              <w:t>)</w:t>
            </w:r>
          </w:p>
          <w:p w14:paraId="02145D8D" w14:textId="77777777" w:rsidR="00C83C50" w:rsidRDefault="00C83C50" w:rsidP="002A6ED7">
            <w:pPr>
              <w:jc w:val="center"/>
              <w:rPr>
                <w:rFonts w:asciiTheme="majorHAnsi" w:eastAsia="BatangChe" w:hAnsiTheme="majorHAnsi" w:cs="Courier New"/>
                <w:color w:val="004571"/>
                <w:lang w:val="en-GB"/>
              </w:rPr>
            </w:pPr>
          </w:p>
          <w:p w14:paraId="37A24672" w14:textId="72C080C2" w:rsidR="00C83C50" w:rsidRDefault="00C83C50" w:rsidP="00C83C50">
            <w:pPr>
              <w:jc w:val="center"/>
              <w:rPr>
                <w:rFonts w:asciiTheme="majorHAnsi" w:eastAsia="BatangChe" w:hAnsiTheme="majorHAnsi" w:cs="Courier New"/>
                <w:color w:val="004571"/>
                <w:lang w:val="en-GB"/>
              </w:rPr>
            </w:pPr>
            <w:r>
              <w:rPr>
                <w:noProof/>
              </w:rPr>
              <w:lastRenderedPageBreak/>
              <w:drawing>
                <wp:inline distT="0" distB="0" distL="0" distR="0" wp14:anchorId="5E1887BD" wp14:editId="2CE2B3DF">
                  <wp:extent cx="4940300" cy="2744470"/>
                  <wp:effectExtent l="0" t="0" r="0" b="0"/>
                  <wp:docPr id="79370410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704104" name=""/>
                          <pic:cNvPicPr/>
                        </pic:nvPicPr>
                        <pic:blipFill rotWithShape="1">
                          <a:blip r:embed="rId62"/>
                          <a:srcRect t="1144" r="-100"/>
                          <a:stretch/>
                        </pic:blipFill>
                        <pic:spPr bwMode="auto">
                          <a:xfrm>
                            <a:off x="0" y="0"/>
                            <a:ext cx="4940300" cy="2744470"/>
                          </a:xfrm>
                          <a:prstGeom prst="rect">
                            <a:avLst/>
                          </a:prstGeom>
                          <a:ln>
                            <a:noFill/>
                          </a:ln>
                          <a:extLst>
                            <a:ext uri="{53640926-AAD7-44D8-BBD7-CCE9431645EC}">
                              <a14:shadowObscured xmlns:a14="http://schemas.microsoft.com/office/drawing/2010/main"/>
                            </a:ext>
                          </a:extLst>
                        </pic:spPr>
                      </pic:pic>
                    </a:graphicData>
                  </a:graphic>
                </wp:inline>
              </w:drawing>
            </w:r>
          </w:p>
          <w:p w14:paraId="0FCB2B7C" w14:textId="77777777" w:rsidR="00C83C50" w:rsidRDefault="00C83C50" w:rsidP="002A6ED7">
            <w:pPr>
              <w:jc w:val="center"/>
              <w:rPr>
                <w:rFonts w:asciiTheme="majorHAnsi" w:eastAsia="BatangChe" w:hAnsiTheme="majorHAnsi" w:cs="Courier New"/>
                <w:color w:val="004571"/>
                <w:lang w:val="en-GB"/>
              </w:rPr>
            </w:pPr>
            <w:r>
              <w:rPr>
                <w:rFonts w:asciiTheme="majorHAnsi" w:eastAsia="BatangChe" w:hAnsiTheme="majorHAnsi" w:cs="Courier New"/>
                <w:color w:val="004571"/>
                <w:lang w:val="en-GB"/>
              </w:rPr>
              <w:t xml:space="preserve">Abb. 10 „Vitaminrakete” in der Videodatenbank eBEDOX </w:t>
            </w:r>
          </w:p>
          <w:p w14:paraId="0BC5F43A" w14:textId="1AE64AAA" w:rsidR="00C83C50" w:rsidRDefault="00C83C50" w:rsidP="002A6ED7">
            <w:pPr>
              <w:jc w:val="center"/>
              <w:rPr>
                <w:rFonts w:asciiTheme="majorHAnsi" w:eastAsia="BatangChe" w:hAnsiTheme="majorHAnsi" w:cs="Courier New"/>
                <w:color w:val="004571"/>
                <w:lang w:val="en-GB"/>
              </w:rPr>
            </w:pPr>
            <w:r>
              <w:rPr>
                <w:rFonts w:asciiTheme="majorHAnsi" w:eastAsia="BatangChe" w:hAnsiTheme="majorHAnsi" w:cs="Courier New"/>
                <w:color w:val="004571"/>
                <w:lang w:val="en-GB"/>
              </w:rPr>
              <w:t xml:space="preserve">(Quelle: </w:t>
            </w:r>
            <w:r w:rsidRPr="00C83C50">
              <w:rPr>
                <w:rFonts w:asciiTheme="majorHAnsi" w:eastAsia="BatangChe" w:hAnsiTheme="majorHAnsi" w:cs="Courier New"/>
                <w:color w:val="004571"/>
                <w:lang w:val="en-GB"/>
              </w:rPr>
              <w:t>https://ebedox.cz/vitaminova-raketa/</w:t>
            </w:r>
            <w:r>
              <w:rPr>
                <w:rFonts w:asciiTheme="majorHAnsi" w:eastAsia="BatangChe" w:hAnsiTheme="majorHAnsi" w:cs="Courier New"/>
                <w:color w:val="004571"/>
                <w:lang w:val="en-GB"/>
              </w:rPr>
              <w:t>)</w:t>
            </w:r>
          </w:p>
          <w:p w14:paraId="7ACB1FFA" w14:textId="6255AC75" w:rsidR="002A6ED7" w:rsidRPr="003650B3" w:rsidRDefault="002A6ED7" w:rsidP="002A6ED7">
            <w:pPr>
              <w:jc w:val="center"/>
              <w:rPr>
                <w:rFonts w:asciiTheme="majorHAnsi" w:eastAsia="BatangChe" w:hAnsiTheme="majorHAnsi" w:cs="Courier New"/>
                <w:color w:val="004571"/>
                <w:lang w:val="en-GB"/>
              </w:rPr>
            </w:pPr>
          </w:p>
        </w:tc>
      </w:tr>
      <w:tr w:rsidR="00AE244C" w:rsidRPr="00B739F3" w14:paraId="55F6EDBD" w14:textId="77777777" w:rsidTr="00E830CF">
        <w:tc>
          <w:tcPr>
            <w:tcW w:w="8776" w:type="dxa"/>
            <w:gridSpan w:val="2"/>
            <w:tcBorders>
              <w:top w:val="single" w:sz="4" w:space="0" w:color="CBD974"/>
              <w:bottom w:val="single" w:sz="18" w:space="0" w:color="CBD974"/>
            </w:tcBorders>
          </w:tcPr>
          <w:p w14:paraId="16E0A0F9" w14:textId="77777777" w:rsidR="00AE244C" w:rsidRPr="00AD166B" w:rsidRDefault="00AE244C" w:rsidP="00E830CF">
            <w:pPr>
              <w:jc w:val="both"/>
              <w:rPr>
                <w:rFonts w:asciiTheme="majorHAnsi" w:eastAsia="BatangChe" w:hAnsiTheme="majorHAnsi" w:cs="Courier New"/>
                <w:b/>
                <w:bCs/>
                <w:color w:val="004571"/>
                <w:lang w:val="en-GB"/>
              </w:rPr>
            </w:pPr>
            <w:r w:rsidRPr="00AD166B">
              <w:rPr>
                <w:rFonts w:asciiTheme="majorHAnsi" w:eastAsia="BatangChe" w:hAnsiTheme="majorHAnsi" w:cs="Courier New"/>
                <w:b/>
                <w:bCs/>
                <w:color w:val="004571"/>
                <w:lang w:val="en-GB"/>
              </w:rPr>
              <w:lastRenderedPageBreak/>
              <w:t>Interdisziplinärer Ansatz in Kürze</w:t>
            </w:r>
          </w:p>
          <w:p w14:paraId="47C7C5AA" w14:textId="73895A0F" w:rsidR="00AE244C" w:rsidRPr="00B739F3" w:rsidRDefault="009B1280" w:rsidP="00E830CF">
            <w:pPr>
              <w:jc w:val="both"/>
              <w:rPr>
                <w:rFonts w:asciiTheme="majorHAnsi" w:eastAsia="BatangChe" w:hAnsiTheme="majorHAnsi" w:cs="Courier New"/>
                <w:color w:val="004571"/>
                <w:lang w:val="en-GB"/>
              </w:rPr>
            </w:pPr>
            <w:r w:rsidRPr="009B1280">
              <w:rPr>
                <w:rFonts w:asciiTheme="majorHAnsi" w:eastAsia="BatangChe" w:hAnsiTheme="majorHAnsi" w:cs="Courier New"/>
                <w:color w:val="004571"/>
                <w:lang w:val="en-GB"/>
              </w:rPr>
              <w:t>Prozessbedingungen und deren Optimierung sind immer eine Frage für viele Disziplinen, bei der nicht nur grundsätzliche Aspekte</w:t>
            </w:r>
            <w:r>
              <w:rPr>
                <w:rFonts w:asciiTheme="majorHAnsi" w:eastAsia="BatangChe" w:hAnsiTheme="majorHAnsi" w:cs="Courier New"/>
                <w:color w:val="004571"/>
                <w:lang w:val="en-GB"/>
              </w:rPr>
              <w:t>,</w:t>
            </w:r>
            <w:r w:rsidRPr="009B1280">
              <w:rPr>
                <w:rFonts w:asciiTheme="majorHAnsi" w:eastAsia="BatangChe" w:hAnsiTheme="majorHAnsi" w:cs="Courier New"/>
                <w:color w:val="004571"/>
                <w:lang w:val="en-GB"/>
              </w:rPr>
              <w:t xml:space="preserve"> sondern auch technologische, wirtschaftliche oder ökologische Aspekte berücksichtigt werden müssen. </w:t>
            </w:r>
            <w:r w:rsidR="00F062EC" w:rsidRPr="00F062EC">
              <w:rPr>
                <w:rFonts w:asciiTheme="majorHAnsi" w:eastAsia="BatangChe" w:hAnsiTheme="majorHAnsi" w:cs="Courier New"/>
                <w:color w:val="004571"/>
              </w:rPr>
              <w:t>Der Einfluss von Reaktionsbedingungen auf die Reaktionsgeschwindigkeit stellt ein besonders geeignetes Beispiel dar, das im Kontext eines interdisziplinären Ansatzes herangezogen werden kann.</w:t>
            </w:r>
          </w:p>
        </w:tc>
      </w:tr>
    </w:tbl>
    <w:p w14:paraId="426F6CE2" w14:textId="5567E3E7" w:rsidR="00293BBE" w:rsidRDefault="00293BBE">
      <w:pPr>
        <w:jc w:val="both"/>
        <w:rPr>
          <w:rFonts w:asciiTheme="majorHAnsi" w:eastAsia="BatangChe" w:hAnsiTheme="majorHAnsi" w:cs="Courier New"/>
          <w:lang w:val="en-GB"/>
        </w:rPr>
      </w:pPr>
    </w:p>
    <w:p w14:paraId="0D9F0098" w14:textId="77777777" w:rsidR="00293BBE" w:rsidRDefault="00293BBE">
      <w:pPr>
        <w:rPr>
          <w:rFonts w:asciiTheme="majorHAnsi" w:eastAsia="BatangChe" w:hAnsiTheme="majorHAnsi" w:cs="Courier New"/>
          <w:lang w:val="en-GB"/>
        </w:rPr>
      </w:pPr>
      <w:r>
        <w:rPr>
          <w:rFonts w:asciiTheme="majorHAnsi" w:eastAsia="BatangChe" w:hAnsiTheme="majorHAnsi" w:cs="Courier New"/>
          <w:lang w:val="en-GB"/>
        </w:rPr>
        <w:br w:type="page"/>
      </w:r>
    </w:p>
    <w:p w14:paraId="22BA053E" w14:textId="37A805A6" w:rsidR="00293BBE" w:rsidRDefault="00293BBE">
      <w:pPr>
        <w:jc w:val="both"/>
        <w:rPr>
          <w:rFonts w:asciiTheme="majorHAnsi" w:eastAsia="BatangChe" w:hAnsiTheme="majorHAnsi" w:cs="Courier New"/>
          <w:lang w:val="en-GB"/>
        </w:rPr>
      </w:pPr>
    </w:p>
    <w:tbl>
      <w:tblPr>
        <w:tblStyle w:val="Tabellenraster"/>
        <w:tblpPr w:leftFromText="141" w:rightFromText="141" w:horzAnchor="margin" w:tblpY="555"/>
        <w:tblW w:w="8732" w:type="dxa"/>
        <w:tblBorders>
          <w:top w:val="single" w:sz="6" w:space="0" w:color="B9C6DB"/>
          <w:left w:val="single" w:sz="6" w:space="0" w:color="B9C6DB"/>
          <w:bottom w:val="single" w:sz="6" w:space="0" w:color="B9C6DB"/>
          <w:right w:val="single" w:sz="6" w:space="0" w:color="B9C6DB"/>
          <w:insideH w:val="single" w:sz="6" w:space="0" w:color="B9C6DB"/>
          <w:insideV w:val="single" w:sz="6" w:space="0" w:color="B9C6DB"/>
        </w:tblBorders>
        <w:tblLook w:val="04A0" w:firstRow="1" w:lastRow="0" w:firstColumn="1" w:lastColumn="0" w:noHBand="0" w:noVBand="1"/>
      </w:tblPr>
      <w:tblGrid>
        <w:gridCol w:w="1232"/>
        <w:gridCol w:w="7500"/>
      </w:tblGrid>
      <w:tr w:rsidR="00293BBE" w:rsidRPr="00B739F3" w14:paraId="3475BAE3" w14:textId="77777777" w:rsidTr="0025041D">
        <w:trPr>
          <w:trHeight w:hRule="exact" w:val="851"/>
        </w:trPr>
        <w:tc>
          <w:tcPr>
            <w:tcW w:w="1232" w:type="dxa"/>
            <w:tcBorders>
              <w:top w:val="single" w:sz="18" w:space="0" w:color="CBD974"/>
              <w:left w:val="single" w:sz="18" w:space="0" w:color="CBD974"/>
              <w:bottom w:val="single" w:sz="6" w:space="0" w:color="B9C6DB"/>
              <w:right w:val="none" w:sz="4" w:space="0" w:color="000000"/>
            </w:tcBorders>
          </w:tcPr>
          <w:p w14:paraId="417976AC" w14:textId="77777777" w:rsidR="00293BBE" w:rsidRPr="00B739F3" w:rsidRDefault="00293BBE" w:rsidP="00096C29">
            <w:pPr>
              <w:rPr>
                <w:rFonts w:asciiTheme="majorHAnsi" w:hAnsiTheme="majorHAnsi" w:cs="Arial"/>
                <w:lang w:val="en-GB"/>
              </w:rPr>
            </w:pPr>
            <w:r w:rsidRPr="00B739F3">
              <w:rPr>
                <w:rFonts w:asciiTheme="majorHAnsi" w:hAnsiTheme="majorHAnsi"/>
                <w:noProof/>
                <w:lang w:val="en-GB" w:eastAsia="de-DE"/>
              </w:rPr>
              <w:drawing>
                <wp:inline distT="0" distB="0" distL="0" distR="0" wp14:anchorId="6E69D3F2" wp14:editId="6CF4D10A">
                  <wp:extent cx="468000" cy="468000"/>
                  <wp:effectExtent l="0" t="0" r="0" b="0"/>
                  <wp:docPr id="19" name="Imagen 17" descr="/Users/antquearm/Desktop/IncluSMe icons/Icons as JPE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sers/antquearm/Desktop/IncluSMe icons/Icons as JPEG/12.jpg"/>
                          <pic:cNvPicPr>
                            <a:picLocks noChangeAspect="1"/>
                          </pic:cNvPicPr>
                        </pic:nvPicPr>
                        <pic:blipFill>
                          <a:blip r:embed="rId63"/>
                          <a:stretch/>
                        </pic:blipFill>
                        <pic:spPr bwMode="auto">
                          <a:xfrm>
                            <a:off x="0" y="0"/>
                            <a:ext cx="468000" cy="468000"/>
                          </a:xfrm>
                          <a:prstGeom prst="rect">
                            <a:avLst/>
                          </a:prstGeom>
                          <a:noFill/>
                          <a:ln>
                            <a:noFill/>
                          </a:ln>
                        </pic:spPr>
                      </pic:pic>
                    </a:graphicData>
                  </a:graphic>
                </wp:inline>
              </w:drawing>
            </w:r>
          </w:p>
        </w:tc>
        <w:tc>
          <w:tcPr>
            <w:tcW w:w="7500" w:type="dxa"/>
            <w:tcBorders>
              <w:top w:val="single" w:sz="18" w:space="0" w:color="CBD974"/>
              <w:left w:val="none" w:sz="4" w:space="0" w:color="000000"/>
              <w:bottom w:val="single" w:sz="6" w:space="0" w:color="B9C6DB"/>
              <w:right w:val="single" w:sz="18" w:space="0" w:color="CBD974"/>
            </w:tcBorders>
          </w:tcPr>
          <w:p w14:paraId="6BCA812B" w14:textId="77777777" w:rsidR="00293BBE" w:rsidRPr="00B739F3" w:rsidRDefault="00293BBE" w:rsidP="00096C29">
            <w:pPr>
              <w:pStyle w:val="berschrift1"/>
              <w:rPr>
                <w:rFonts w:asciiTheme="majorHAnsi" w:eastAsia="BatangChe" w:hAnsiTheme="majorHAnsi" w:cs="Arial"/>
                <w:color w:val="004571"/>
                <w:sz w:val="36"/>
                <w:szCs w:val="36"/>
                <w:lang w:val="en-GB"/>
              </w:rPr>
            </w:pPr>
            <w:bookmarkStart w:id="6" w:name="_Toc115208145"/>
            <w:r w:rsidRPr="00B739F3">
              <w:rPr>
                <w:rFonts w:asciiTheme="majorHAnsi" w:eastAsia="BatangChe" w:hAnsiTheme="majorHAnsi" w:cs="Arial"/>
                <w:color w:val="004571"/>
                <w:sz w:val="36"/>
                <w:szCs w:val="36"/>
                <w:lang w:val="en-GB"/>
              </w:rPr>
              <w:t>Materialien und Ressourcen</w:t>
            </w:r>
            <w:bookmarkEnd w:id="6"/>
          </w:p>
          <w:p w14:paraId="52CA42E9" w14:textId="77777777" w:rsidR="00293BBE" w:rsidRPr="00B739F3" w:rsidRDefault="00293BBE" w:rsidP="00096C29">
            <w:pPr>
              <w:pStyle w:val="berschrift1"/>
              <w:jc w:val="left"/>
              <w:rPr>
                <w:rFonts w:asciiTheme="majorHAnsi" w:eastAsia="BatangChe" w:hAnsiTheme="majorHAnsi" w:cs="Arial"/>
                <w:color w:val="004571"/>
                <w:sz w:val="36"/>
                <w:szCs w:val="36"/>
                <w:lang w:val="en-GB"/>
              </w:rPr>
            </w:pPr>
          </w:p>
        </w:tc>
      </w:tr>
      <w:tr w:rsidR="00293BBE" w:rsidRPr="00B739F3" w14:paraId="0B2FCA4B" w14:textId="77777777" w:rsidTr="0025041D">
        <w:trPr>
          <w:trHeight w:val="964"/>
        </w:trPr>
        <w:tc>
          <w:tcPr>
            <w:tcW w:w="1232" w:type="dxa"/>
            <w:tcBorders>
              <w:left w:val="single" w:sz="18" w:space="0" w:color="CBD974"/>
              <w:bottom w:val="nil"/>
              <w:right w:val="nil"/>
            </w:tcBorders>
            <w:vAlign w:val="center"/>
          </w:tcPr>
          <w:p w14:paraId="238F72EE" w14:textId="77777777" w:rsidR="00293BBE" w:rsidRPr="00B739F3" w:rsidRDefault="00293BBE" w:rsidP="00096C29">
            <w:pPr>
              <w:jc w:val="center"/>
              <w:rPr>
                <w:rFonts w:asciiTheme="majorHAnsi" w:eastAsia="BatangChe" w:hAnsiTheme="majorHAnsi" w:cs="Courier New"/>
                <w:lang w:val="en-GB"/>
              </w:rPr>
            </w:pPr>
            <w:r w:rsidRPr="00B739F3">
              <w:rPr>
                <w:rFonts w:asciiTheme="majorHAnsi" w:hAnsiTheme="majorHAnsi"/>
                <w:noProof/>
                <w:lang w:val="en-GB" w:eastAsia="de-DE"/>
              </w:rPr>
              <w:drawing>
                <wp:inline distT="0" distB="0" distL="0" distR="0" wp14:anchorId="07045CA8" wp14:editId="4D633B6C">
                  <wp:extent cx="468000" cy="468000"/>
                  <wp:effectExtent l="0" t="0" r="0" b="0"/>
                  <wp:docPr id="20" name="Imagen 10" descr="/Users/antquearm/Desktop/IncluSMe icons/Icons as JPE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rs/antquearm/Desktop/IncluSMe icons/Icons as JPEG/13.jpg"/>
                          <pic:cNvPicPr>
                            <a:picLocks noChangeAspect="1"/>
                          </pic:cNvPicPr>
                        </pic:nvPicPr>
                        <pic:blipFill>
                          <a:blip r:embed="rId64"/>
                          <a:stretch/>
                        </pic:blipFill>
                        <pic:spPr bwMode="auto">
                          <a:xfrm>
                            <a:off x="0" y="0"/>
                            <a:ext cx="468000" cy="468000"/>
                          </a:xfrm>
                          <a:prstGeom prst="rect">
                            <a:avLst/>
                          </a:prstGeom>
                          <a:noFill/>
                          <a:ln>
                            <a:noFill/>
                          </a:ln>
                        </pic:spPr>
                      </pic:pic>
                    </a:graphicData>
                  </a:graphic>
                </wp:inline>
              </w:drawing>
            </w:r>
          </w:p>
        </w:tc>
        <w:tc>
          <w:tcPr>
            <w:tcW w:w="7500" w:type="dxa"/>
            <w:tcBorders>
              <w:left w:val="nil"/>
              <w:bottom w:val="nil"/>
              <w:right w:val="single" w:sz="18" w:space="0" w:color="CBD974"/>
            </w:tcBorders>
            <w:vAlign w:val="center"/>
          </w:tcPr>
          <w:p w14:paraId="5138CD7B" w14:textId="7BE3669C" w:rsidR="00293BBE" w:rsidRPr="00B739F3" w:rsidRDefault="00293BBE" w:rsidP="00096C29">
            <w:pPr>
              <w:spacing w:before="120" w:after="120"/>
              <w:ind w:left="142"/>
              <w:rPr>
                <w:rFonts w:asciiTheme="majorHAnsi" w:eastAsia="BatangChe" w:hAnsiTheme="majorHAnsi" w:cs="Courier New"/>
                <w:lang w:val="en-GB"/>
              </w:rPr>
            </w:pPr>
            <w:r w:rsidRPr="00B739F3">
              <w:rPr>
                <w:rFonts w:asciiTheme="majorHAnsi" w:eastAsia="BatangChe" w:hAnsiTheme="majorHAnsi" w:cs="Courier New"/>
                <w:lang w:val="en-GB"/>
              </w:rPr>
              <w:t xml:space="preserve">Präsentation (pptx). </w:t>
            </w:r>
            <w:r>
              <w:rPr>
                <w:rFonts w:asciiTheme="majorHAnsi" w:eastAsia="BatangChe" w:hAnsiTheme="majorHAnsi" w:cs="Courier New"/>
                <w:lang w:val="en-GB"/>
              </w:rPr>
              <w:t>Chemische Reaktionen</w:t>
            </w:r>
          </w:p>
        </w:tc>
      </w:tr>
      <w:tr w:rsidR="0025041D" w:rsidRPr="00B739F3" w14:paraId="75714F3C" w14:textId="77777777" w:rsidTr="0025041D">
        <w:trPr>
          <w:trHeight w:val="964"/>
        </w:trPr>
        <w:tc>
          <w:tcPr>
            <w:tcW w:w="1232" w:type="dxa"/>
            <w:tcBorders>
              <w:top w:val="nil"/>
              <w:left w:val="single" w:sz="18" w:space="0" w:color="CBD974"/>
              <w:bottom w:val="none" w:sz="4" w:space="0" w:color="000000"/>
              <w:right w:val="none" w:sz="4" w:space="0" w:color="000000"/>
            </w:tcBorders>
            <w:vAlign w:val="center"/>
          </w:tcPr>
          <w:p w14:paraId="271B42CB" w14:textId="1CAE7973" w:rsidR="0025041D" w:rsidRPr="00B739F3" w:rsidRDefault="0025041D" w:rsidP="00096C29">
            <w:pPr>
              <w:jc w:val="center"/>
              <w:rPr>
                <w:rFonts w:asciiTheme="majorHAnsi" w:hAnsiTheme="majorHAnsi"/>
                <w:noProof/>
                <w:lang w:val="en-GB" w:eastAsia="de-DE"/>
              </w:rPr>
            </w:pPr>
            <w:r w:rsidRPr="00B739F3">
              <w:rPr>
                <w:rFonts w:asciiTheme="majorHAnsi" w:hAnsiTheme="majorHAnsi"/>
                <w:noProof/>
                <w:lang w:val="en-GB" w:eastAsia="de-DE"/>
              </w:rPr>
              <w:drawing>
                <wp:inline distT="0" distB="0" distL="0" distR="0" wp14:anchorId="6C75F33D" wp14:editId="0401496D">
                  <wp:extent cx="468000" cy="468000"/>
                  <wp:effectExtent l="0" t="0" r="0" b="0"/>
                  <wp:docPr id="23" name="Imagen 29" descr="/Users/antquearm/Desktop/IncluSMe icons/Icons as JPE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sers/antquearm/Desktop/IncluSMe icons/Icons as JPEG/14.jpg"/>
                          <pic:cNvPicPr>
                            <a:picLocks noChangeAspect="1"/>
                          </pic:cNvPicPr>
                        </pic:nvPicPr>
                        <pic:blipFill>
                          <a:blip r:embed="rId65"/>
                          <a:stretch/>
                        </pic:blipFill>
                        <pic:spPr bwMode="auto">
                          <a:xfrm>
                            <a:off x="0" y="0"/>
                            <a:ext cx="468000" cy="468000"/>
                          </a:xfrm>
                          <a:prstGeom prst="rect">
                            <a:avLst/>
                          </a:prstGeom>
                          <a:noFill/>
                          <a:ln>
                            <a:noFill/>
                          </a:ln>
                        </pic:spPr>
                      </pic:pic>
                    </a:graphicData>
                  </a:graphic>
                </wp:inline>
              </w:drawing>
            </w:r>
          </w:p>
        </w:tc>
        <w:tc>
          <w:tcPr>
            <w:tcW w:w="7500" w:type="dxa"/>
            <w:tcBorders>
              <w:top w:val="nil"/>
              <w:left w:val="none" w:sz="4" w:space="0" w:color="000000"/>
              <w:bottom w:val="none" w:sz="4" w:space="0" w:color="000000"/>
              <w:right w:val="single" w:sz="18" w:space="0" w:color="CBD974"/>
            </w:tcBorders>
            <w:vAlign w:val="center"/>
          </w:tcPr>
          <w:p w14:paraId="5BDE2D00" w14:textId="63037A64" w:rsidR="0025041D" w:rsidRPr="00B739F3" w:rsidRDefault="0025041D" w:rsidP="00096C29">
            <w:pPr>
              <w:spacing w:before="120" w:after="120"/>
              <w:ind w:left="142"/>
              <w:rPr>
                <w:rFonts w:asciiTheme="majorHAnsi" w:eastAsia="BatangChe" w:hAnsiTheme="majorHAnsi" w:cs="Courier New"/>
                <w:lang w:val="en-GB"/>
              </w:rPr>
            </w:pPr>
            <w:r w:rsidRPr="00B739F3">
              <w:rPr>
                <w:rFonts w:asciiTheme="majorHAnsi" w:eastAsia="BatangChe" w:hAnsiTheme="majorHAnsi" w:cs="Courier New"/>
                <w:lang w:val="en-GB"/>
              </w:rPr>
              <w:t xml:space="preserve">Arbeitsblätter. </w:t>
            </w:r>
            <w:r>
              <w:rPr>
                <w:rFonts w:asciiTheme="majorHAnsi" w:eastAsia="BatangChe" w:hAnsiTheme="majorHAnsi" w:cs="Courier New"/>
                <w:lang w:val="en-GB"/>
              </w:rPr>
              <w:t>Chemische Reaktionen</w:t>
            </w:r>
          </w:p>
        </w:tc>
      </w:tr>
      <w:tr w:rsidR="00293BBE" w:rsidRPr="00B739F3" w14:paraId="289F5AF1" w14:textId="77777777" w:rsidTr="00096C29">
        <w:trPr>
          <w:trHeight w:val="1025"/>
        </w:trPr>
        <w:tc>
          <w:tcPr>
            <w:tcW w:w="1232" w:type="dxa"/>
            <w:tcBorders>
              <w:top w:val="none" w:sz="4" w:space="0" w:color="000000"/>
              <w:left w:val="single" w:sz="18" w:space="0" w:color="CBD974"/>
              <w:bottom w:val="none" w:sz="4" w:space="0" w:color="000000"/>
              <w:right w:val="none" w:sz="4" w:space="0" w:color="000000"/>
            </w:tcBorders>
            <w:vAlign w:val="center"/>
          </w:tcPr>
          <w:p w14:paraId="43705438" w14:textId="77777777" w:rsidR="00293BBE" w:rsidRPr="00B739F3" w:rsidRDefault="00293BBE" w:rsidP="00AD0E7C">
            <w:pPr>
              <w:spacing w:before="120" w:after="120"/>
              <w:ind w:left="142"/>
              <w:rPr>
                <w:rFonts w:asciiTheme="majorHAnsi" w:eastAsia="BatangChe" w:hAnsiTheme="majorHAnsi" w:cs="Courier New"/>
                <w:lang w:val="en-GB"/>
              </w:rPr>
            </w:pPr>
            <w:r w:rsidRPr="00AD0E7C">
              <w:rPr>
                <w:rFonts w:asciiTheme="majorHAnsi" w:eastAsia="BatangChe" w:hAnsiTheme="majorHAnsi" w:cs="Courier New"/>
                <w:noProof/>
                <w:lang w:val="en-GB"/>
              </w:rPr>
              <w:drawing>
                <wp:inline distT="0" distB="0" distL="0" distR="0" wp14:anchorId="72EB8662" wp14:editId="508F49DF">
                  <wp:extent cx="468000" cy="468000"/>
                  <wp:effectExtent l="0" t="0" r="0" b="0"/>
                  <wp:docPr id="21" name="Imagen 27" descr="/Users/antquearm/Desktop/IncluSMe icons/Icons as JPE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sers/antquearm/Desktop/IncluSMe icons/Icons as JPEG/7.jpg"/>
                          <pic:cNvPicPr>
                            <a:picLocks noChangeAspect="1"/>
                          </pic:cNvPicPr>
                        </pic:nvPicPr>
                        <pic:blipFill>
                          <a:blip r:embed="rId66"/>
                          <a:stretch/>
                        </pic:blipFill>
                        <pic:spPr bwMode="auto">
                          <a:xfrm>
                            <a:off x="0" y="0"/>
                            <a:ext cx="468000" cy="468000"/>
                          </a:xfrm>
                          <a:prstGeom prst="rect">
                            <a:avLst/>
                          </a:prstGeom>
                          <a:noFill/>
                          <a:ln>
                            <a:noFill/>
                          </a:ln>
                        </pic:spPr>
                      </pic:pic>
                    </a:graphicData>
                  </a:graphic>
                </wp:inline>
              </w:drawing>
            </w:r>
          </w:p>
        </w:tc>
        <w:tc>
          <w:tcPr>
            <w:tcW w:w="7500" w:type="dxa"/>
            <w:tcBorders>
              <w:top w:val="none" w:sz="4" w:space="0" w:color="000000"/>
              <w:left w:val="none" w:sz="4" w:space="0" w:color="000000"/>
              <w:bottom w:val="none" w:sz="4" w:space="0" w:color="000000"/>
              <w:right w:val="single" w:sz="18" w:space="0" w:color="CBD974"/>
            </w:tcBorders>
            <w:vAlign w:val="center"/>
          </w:tcPr>
          <w:p w14:paraId="475BD24B" w14:textId="7C100FB4" w:rsidR="00293BBE" w:rsidRPr="00AD0E7C" w:rsidRDefault="00293BBE" w:rsidP="001B513E">
            <w:pPr>
              <w:spacing w:before="120" w:after="120"/>
              <w:ind w:left="142"/>
              <w:rPr>
                <w:rFonts w:asciiTheme="majorHAnsi" w:eastAsia="BatangChe" w:hAnsiTheme="majorHAnsi" w:cs="Courier New"/>
                <w:lang w:val="en-GB"/>
              </w:rPr>
            </w:pPr>
            <w:proofErr w:type="spellStart"/>
            <w:r w:rsidRPr="001B513E">
              <w:rPr>
                <w:rFonts w:asciiTheme="majorHAnsi" w:eastAsia="BatangChe" w:hAnsiTheme="majorHAnsi" w:cs="Courier New"/>
                <w:lang w:val="en-GB"/>
              </w:rPr>
              <w:t>Lese</w:t>
            </w:r>
            <w:r w:rsidR="00C47CCC">
              <w:rPr>
                <w:rFonts w:asciiTheme="majorHAnsi" w:eastAsia="BatangChe" w:hAnsiTheme="majorHAnsi" w:cs="Courier New"/>
                <w:lang w:val="en-GB"/>
              </w:rPr>
              <w:t>material</w:t>
            </w:r>
            <w:proofErr w:type="spellEnd"/>
            <w:r w:rsidRPr="001B513E">
              <w:rPr>
                <w:rFonts w:asciiTheme="majorHAnsi" w:eastAsia="BatangChe" w:hAnsiTheme="majorHAnsi" w:cs="Courier New"/>
                <w:lang w:val="en-GB"/>
              </w:rPr>
              <w:t xml:space="preserve">. </w:t>
            </w:r>
            <w:r w:rsidR="00AD0E7C" w:rsidRPr="001B513E">
              <w:rPr>
                <w:rFonts w:asciiTheme="majorHAnsi" w:eastAsia="BatangChe" w:hAnsiTheme="majorHAnsi" w:cs="Courier New"/>
                <w:lang w:val="en-GB"/>
              </w:rPr>
              <w:t xml:space="preserve"> 15+ STEM-Lektionen und Aktivitäten zum Unterrichten chemischer Reaktionen (</w:t>
            </w:r>
            <w:hyperlink r:id="rId67" w:history="1">
              <w:r w:rsidR="00AD0E7C" w:rsidRPr="001B513E">
                <w:rPr>
                  <w:rFonts w:asciiTheme="majorHAnsi" w:eastAsia="BatangChe" w:hAnsiTheme="majorHAnsi" w:cs="Courier New"/>
                  <w:lang w:val="en-GB"/>
                </w:rPr>
                <w:t>https://www.sciencebuddies.org/blog/teach-chemical-reactions</w:t>
              </w:r>
            </w:hyperlink>
            <w:r w:rsidR="00AD0E7C" w:rsidRPr="001B513E">
              <w:rPr>
                <w:rFonts w:asciiTheme="majorHAnsi" w:eastAsia="BatangChe" w:hAnsiTheme="majorHAnsi" w:cs="Courier New"/>
                <w:lang w:val="en-GB"/>
              </w:rPr>
              <w:t xml:space="preserve">) </w:t>
            </w:r>
          </w:p>
        </w:tc>
      </w:tr>
      <w:tr w:rsidR="00AD0E7C" w:rsidRPr="00B739F3" w14:paraId="37D6FDA1" w14:textId="77777777" w:rsidTr="00096C29">
        <w:trPr>
          <w:trHeight w:val="1025"/>
        </w:trPr>
        <w:tc>
          <w:tcPr>
            <w:tcW w:w="1232" w:type="dxa"/>
            <w:tcBorders>
              <w:top w:val="none" w:sz="4" w:space="0" w:color="000000"/>
              <w:left w:val="single" w:sz="18" w:space="0" w:color="CBD974"/>
              <w:bottom w:val="none" w:sz="4" w:space="0" w:color="000000"/>
              <w:right w:val="none" w:sz="4" w:space="0" w:color="000000"/>
            </w:tcBorders>
            <w:vAlign w:val="center"/>
          </w:tcPr>
          <w:p w14:paraId="6BB4C17F" w14:textId="66FAEE74" w:rsidR="00AD0E7C" w:rsidRPr="00AD0E7C" w:rsidRDefault="00AD0E7C" w:rsidP="00AD0E7C">
            <w:pPr>
              <w:spacing w:before="120" w:after="120"/>
              <w:ind w:left="142"/>
              <w:rPr>
                <w:rFonts w:asciiTheme="majorHAnsi" w:eastAsia="BatangChe" w:hAnsiTheme="majorHAnsi" w:cs="Courier New"/>
                <w:lang w:val="en-GB"/>
              </w:rPr>
            </w:pPr>
            <w:r w:rsidRPr="00AD0E7C">
              <w:rPr>
                <w:rFonts w:asciiTheme="majorHAnsi" w:eastAsia="BatangChe" w:hAnsiTheme="majorHAnsi" w:cs="Courier New"/>
                <w:noProof/>
                <w:lang w:val="en-GB"/>
              </w:rPr>
              <w:drawing>
                <wp:inline distT="0" distB="0" distL="0" distR="0" wp14:anchorId="439AD1F9" wp14:editId="257624A3">
                  <wp:extent cx="468000" cy="468000"/>
                  <wp:effectExtent l="0" t="0" r="0" b="0"/>
                  <wp:docPr id="67" name="Imagen 27" descr="/Users/antquearm/Desktop/IncluSMe icons/Icons as JPE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sers/antquearm/Desktop/IncluSMe icons/Icons as JPEG/7.jpg"/>
                          <pic:cNvPicPr>
                            <a:picLocks noChangeAspect="1"/>
                          </pic:cNvPicPr>
                        </pic:nvPicPr>
                        <pic:blipFill>
                          <a:blip r:embed="rId66"/>
                          <a:stretch/>
                        </pic:blipFill>
                        <pic:spPr bwMode="auto">
                          <a:xfrm>
                            <a:off x="0" y="0"/>
                            <a:ext cx="468000" cy="468000"/>
                          </a:xfrm>
                          <a:prstGeom prst="rect">
                            <a:avLst/>
                          </a:prstGeom>
                          <a:noFill/>
                          <a:ln>
                            <a:noFill/>
                          </a:ln>
                        </pic:spPr>
                      </pic:pic>
                    </a:graphicData>
                  </a:graphic>
                </wp:inline>
              </w:drawing>
            </w:r>
          </w:p>
        </w:tc>
        <w:tc>
          <w:tcPr>
            <w:tcW w:w="7500" w:type="dxa"/>
            <w:tcBorders>
              <w:top w:val="none" w:sz="4" w:space="0" w:color="000000"/>
              <w:left w:val="none" w:sz="4" w:space="0" w:color="000000"/>
              <w:bottom w:val="none" w:sz="4" w:space="0" w:color="000000"/>
              <w:right w:val="single" w:sz="18" w:space="0" w:color="CBD974"/>
            </w:tcBorders>
            <w:vAlign w:val="center"/>
          </w:tcPr>
          <w:p w14:paraId="10701B60" w14:textId="352712C2" w:rsidR="00AD0E7C" w:rsidRPr="001B513E" w:rsidRDefault="00AD0E7C" w:rsidP="001B513E">
            <w:pPr>
              <w:spacing w:before="120" w:after="120"/>
              <w:ind w:left="142"/>
              <w:rPr>
                <w:rFonts w:asciiTheme="majorHAnsi" w:eastAsia="BatangChe" w:hAnsiTheme="majorHAnsi" w:cstheme="majorHAnsi"/>
                <w:lang w:val="en-GB"/>
              </w:rPr>
            </w:pPr>
            <w:r w:rsidRPr="001B513E">
              <w:rPr>
                <w:rFonts w:asciiTheme="majorHAnsi" w:eastAsia="BatangChe" w:hAnsiTheme="majorHAnsi" w:cstheme="majorHAnsi"/>
                <w:lang w:val="en-GB"/>
              </w:rPr>
              <w:t>Lesematerial. Grundlegendes: Chemische Reaktion (</w:t>
            </w:r>
            <w:r w:rsidRPr="001B513E">
              <w:rPr>
                <w:rFonts w:asciiTheme="majorHAnsi" w:hAnsiTheme="majorHAnsi" w:cstheme="majorHAnsi"/>
                <w:lang w:val="en-GB"/>
              </w:rPr>
              <w:t>https://www.stem.org.uk/best/chemistry-earth-science/big-idea-chemical-reactions</w:t>
            </w:r>
            <w:r w:rsidRPr="001B513E">
              <w:rPr>
                <w:rFonts w:asciiTheme="majorHAnsi" w:eastAsia="BatangChe" w:hAnsiTheme="majorHAnsi" w:cstheme="majorHAnsi"/>
                <w:lang w:val="en-GB"/>
              </w:rPr>
              <w:t xml:space="preserve">) </w:t>
            </w:r>
          </w:p>
        </w:tc>
      </w:tr>
      <w:tr w:rsidR="0025041D" w:rsidRPr="00B739F3" w14:paraId="1F0DF3F1" w14:textId="77777777" w:rsidTr="00096C29">
        <w:trPr>
          <w:trHeight w:val="964"/>
        </w:trPr>
        <w:tc>
          <w:tcPr>
            <w:tcW w:w="1232" w:type="dxa"/>
            <w:tcBorders>
              <w:top w:val="none" w:sz="4" w:space="0" w:color="000000"/>
              <w:left w:val="single" w:sz="18" w:space="0" w:color="CBD974"/>
              <w:bottom w:val="none" w:sz="4" w:space="0" w:color="000000"/>
              <w:right w:val="none" w:sz="4" w:space="0" w:color="000000"/>
            </w:tcBorders>
            <w:vAlign w:val="center"/>
          </w:tcPr>
          <w:p w14:paraId="4D9885B3" w14:textId="345EA2F2" w:rsidR="0025041D" w:rsidRPr="00B739F3" w:rsidRDefault="0025041D" w:rsidP="00AD0E7C">
            <w:pPr>
              <w:jc w:val="center"/>
              <w:rPr>
                <w:rFonts w:asciiTheme="majorHAnsi" w:hAnsiTheme="majorHAnsi"/>
                <w:noProof/>
                <w:lang w:val="en-GB" w:eastAsia="de-DE"/>
              </w:rPr>
            </w:pPr>
            <w:r w:rsidRPr="00AD0E7C">
              <w:rPr>
                <w:rFonts w:asciiTheme="majorHAnsi" w:eastAsia="BatangChe" w:hAnsiTheme="majorHAnsi" w:cs="Courier New"/>
                <w:noProof/>
                <w:lang w:val="en-GB"/>
              </w:rPr>
              <w:drawing>
                <wp:inline distT="0" distB="0" distL="0" distR="0" wp14:anchorId="2D9DFBBA" wp14:editId="20CED1EF">
                  <wp:extent cx="468000" cy="468000"/>
                  <wp:effectExtent l="0" t="0" r="0" b="0"/>
                  <wp:docPr id="69" name="Imagen 27" descr="/Users/antquearm/Desktop/IncluSMe icons/Icons as JPE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sers/antquearm/Desktop/IncluSMe icons/Icons as JPEG/7.jpg"/>
                          <pic:cNvPicPr>
                            <a:picLocks noChangeAspect="1"/>
                          </pic:cNvPicPr>
                        </pic:nvPicPr>
                        <pic:blipFill>
                          <a:blip r:embed="rId66"/>
                          <a:stretch/>
                        </pic:blipFill>
                        <pic:spPr bwMode="auto">
                          <a:xfrm>
                            <a:off x="0" y="0"/>
                            <a:ext cx="468000" cy="468000"/>
                          </a:xfrm>
                          <a:prstGeom prst="rect">
                            <a:avLst/>
                          </a:prstGeom>
                          <a:noFill/>
                          <a:ln>
                            <a:noFill/>
                          </a:ln>
                        </pic:spPr>
                      </pic:pic>
                    </a:graphicData>
                  </a:graphic>
                </wp:inline>
              </w:drawing>
            </w:r>
          </w:p>
        </w:tc>
        <w:tc>
          <w:tcPr>
            <w:tcW w:w="7500" w:type="dxa"/>
            <w:tcBorders>
              <w:top w:val="none" w:sz="4" w:space="0" w:color="000000"/>
              <w:left w:val="none" w:sz="4" w:space="0" w:color="000000"/>
              <w:bottom w:val="none" w:sz="4" w:space="0" w:color="000000"/>
              <w:right w:val="single" w:sz="18" w:space="0" w:color="CBD974"/>
            </w:tcBorders>
            <w:vAlign w:val="center"/>
          </w:tcPr>
          <w:p w14:paraId="6F4E0475" w14:textId="7BE24F67" w:rsidR="0025041D" w:rsidRPr="001B513E" w:rsidRDefault="0025041D" w:rsidP="0025041D">
            <w:pPr>
              <w:spacing w:before="120" w:after="120"/>
              <w:ind w:left="142"/>
              <w:rPr>
                <w:rFonts w:asciiTheme="majorHAnsi" w:eastAsiaTheme="majorEastAsia" w:hAnsiTheme="majorHAnsi" w:cstheme="majorHAnsi"/>
                <w:lang w:val="en-US"/>
              </w:rPr>
            </w:pPr>
            <w:r w:rsidRPr="001B513E">
              <w:rPr>
                <w:rFonts w:asciiTheme="majorHAnsi" w:eastAsia="BatangChe" w:hAnsiTheme="majorHAnsi" w:cs="Courier New"/>
                <w:lang w:val="en-GB"/>
              </w:rPr>
              <w:t xml:space="preserve">Lesematerial. 8 praktische Experimente, um Kindern chemische Reaktionen näherzubringen </w:t>
            </w:r>
            <w:r w:rsidRPr="001B513E">
              <w:rPr>
                <w:rFonts w:asciiTheme="majorHAnsi" w:eastAsia="BatangChe" w:hAnsiTheme="majorHAnsi" w:cstheme="majorHAnsi"/>
                <w:lang w:val="en-GB"/>
              </w:rPr>
              <w:t>(</w:t>
            </w:r>
            <w:hyperlink r:id="rId68" w:history="1">
              <w:r w:rsidRPr="001B513E">
                <w:rPr>
                  <w:rFonts w:asciiTheme="majorHAnsi" w:hAnsiTheme="majorHAnsi" w:cstheme="majorHAnsi"/>
                  <w:lang w:val="en-GB"/>
                </w:rPr>
                <w:t>https://owlcation.com/stem/hands-on-experiments-to-learn-about-chemistry</w:t>
              </w:r>
            </w:hyperlink>
            <w:r w:rsidRPr="001B513E">
              <w:rPr>
                <w:rFonts w:asciiTheme="majorHAnsi" w:eastAsia="BatangChe" w:hAnsiTheme="majorHAnsi" w:cstheme="majorHAnsi"/>
                <w:lang w:val="en-GB"/>
              </w:rPr>
              <w:t xml:space="preserve">) </w:t>
            </w:r>
          </w:p>
        </w:tc>
      </w:tr>
      <w:tr w:rsidR="00AD0E7C" w:rsidRPr="00B739F3" w14:paraId="7B2FA8C0" w14:textId="77777777" w:rsidTr="00096C29">
        <w:trPr>
          <w:trHeight w:val="964"/>
        </w:trPr>
        <w:tc>
          <w:tcPr>
            <w:tcW w:w="1232" w:type="dxa"/>
            <w:tcBorders>
              <w:top w:val="none" w:sz="4" w:space="0" w:color="000000"/>
              <w:left w:val="single" w:sz="18" w:space="0" w:color="CBD974"/>
              <w:bottom w:val="single" w:sz="18" w:space="0" w:color="CBD974"/>
              <w:right w:val="none" w:sz="4" w:space="0" w:color="000000"/>
            </w:tcBorders>
            <w:vAlign w:val="center"/>
          </w:tcPr>
          <w:p w14:paraId="143959F7" w14:textId="2AADC025" w:rsidR="00AD0E7C" w:rsidRPr="00B739F3" w:rsidRDefault="00661A20" w:rsidP="00661A20">
            <w:pPr>
              <w:jc w:val="center"/>
              <w:rPr>
                <w:rFonts w:asciiTheme="majorHAnsi" w:eastAsia="BatangChe" w:hAnsiTheme="majorHAnsi" w:cs="Courier New"/>
                <w:lang w:val="en-GB"/>
              </w:rPr>
            </w:pPr>
            <w:r w:rsidRPr="00B739F3">
              <w:rPr>
                <w:rFonts w:asciiTheme="majorHAnsi" w:hAnsiTheme="majorHAnsi"/>
                <w:noProof/>
                <w:lang w:val="en-GB" w:eastAsia="de-DE"/>
              </w:rPr>
              <w:drawing>
                <wp:inline distT="0" distB="0" distL="0" distR="0" wp14:anchorId="66B12368" wp14:editId="34A83010">
                  <wp:extent cx="468000" cy="468000"/>
                  <wp:effectExtent l="0" t="0" r="0" b="0"/>
                  <wp:docPr id="24" name="Imagen 30" descr="/Users/antquearm/Desktop/IncluSMe icons/Icons as JPEG/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sers/antquearm/Desktop/IncluSMe icons/Icons as JPEG/16.jpg"/>
                          <pic:cNvPicPr>
                            <a:picLocks noChangeAspect="1"/>
                          </pic:cNvPicPr>
                        </pic:nvPicPr>
                        <pic:blipFill>
                          <a:blip r:embed="rId69"/>
                          <a:stretch/>
                        </pic:blipFill>
                        <pic:spPr bwMode="auto">
                          <a:xfrm>
                            <a:off x="0" y="0"/>
                            <a:ext cx="468000" cy="468000"/>
                          </a:xfrm>
                          <a:prstGeom prst="rect">
                            <a:avLst/>
                          </a:prstGeom>
                          <a:noFill/>
                          <a:ln>
                            <a:noFill/>
                          </a:ln>
                        </pic:spPr>
                      </pic:pic>
                    </a:graphicData>
                  </a:graphic>
                </wp:inline>
              </w:drawing>
            </w:r>
          </w:p>
        </w:tc>
        <w:tc>
          <w:tcPr>
            <w:tcW w:w="7500" w:type="dxa"/>
            <w:tcBorders>
              <w:top w:val="none" w:sz="4" w:space="0" w:color="000000"/>
              <w:left w:val="none" w:sz="4" w:space="0" w:color="000000"/>
              <w:bottom w:val="single" w:sz="18" w:space="0" w:color="CBD974"/>
              <w:right w:val="single" w:sz="18" w:space="0" w:color="CBD974"/>
            </w:tcBorders>
            <w:vAlign w:val="center"/>
          </w:tcPr>
          <w:p w14:paraId="773D0682" w14:textId="3A98390F" w:rsidR="00AD0E7C" w:rsidRPr="00B739F3" w:rsidRDefault="00661A20" w:rsidP="00AD0E7C">
            <w:pPr>
              <w:spacing w:before="120" w:after="120"/>
              <w:ind w:left="142"/>
              <w:rPr>
                <w:rFonts w:asciiTheme="majorHAnsi" w:eastAsia="BatangChe" w:hAnsiTheme="majorHAnsi" w:cs="Courier New"/>
                <w:lang w:val="en-GB"/>
              </w:rPr>
            </w:pPr>
            <w:r w:rsidRPr="00B739F3">
              <w:rPr>
                <w:rFonts w:asciiTheme="majorHAnsi" w:eastAsia="BatangChe" w:hAnsiTheme="majorHAnsi" w:cs="Courier New"/>
                <w:lang w:val="en-GB"/>
              </w:rPr>
              <w:t xml:space="preserve">Digitale Medien </w:t>
            </w:r>
            <w:r>
              <w:rPr>
                <w:rFonts w:asciiTheme="majorHAnsi" w:eastAsia="BatangChe" w:hAnsiTheme="majorHAnsi" w:cs="Courier New"/>
                <w:lang w:val="en-GB"/>
              </w:rPr>
              <w:t xml:space="preserve">– </w:t>
            </w:r>
            <w:r w:rsidRPr="00B739F3">
              <w:rPr>
                <w:rFonts w:asciiTheme="majorHAnsi" w:eastAsia="BatangChe" w:hAnsiTheme="majorHAnsi" w:cs="Courier New"/>
                <w:lang w:val="en-GB"/>
              </w:rPr>
              <w:t>Video</w:t>
            </w:r>
            <w:r>
              <w:rPr>
                <w:rFonts w:asciiTheme="majorHAnsi" w:eastAsia="BatangChe" w:hAnsiTheme="majorHAnsi" w:cs="Courier New"/>
                <w:lang w:val="en-GB"/>
              </w:rPr>
              <w:t xml:space="preserve">. </w:t>
            </w:r>
            <w:r w:rsidRPr="0025041D">
              <w:rPr>
                <w:rFonts w:asciiTheme="majorHAnsi" w:eastAsia="BatangChe" w:hAnsiTheme="majorHAnsi" w:cs="Courier New"/>
                <w:lang w:val="en-GB"/>
              </w:rPr>
              <w:t xml:space="preserve"> MINT – chemische Reaktionen </w:t>
            </w:r>
            <w:r>
              <w:rPr>
                <w:rFonts w:asciiTheme="majorHAnsi" w:eastAsia="BatangChe" w:hAnsiTheme="majorHAnsi" w:cs="Courier New"/>
                <w:lang w:val="en-GB"/>
              </w:rPr>
              <w:t>(</w:t>
            </w:r>
            <w:r w:rsidRPr="001B513E">
              <w:rPr>
                <w:rFonts w:asciiTheme="majorHAnsi" w:eastAsia="BatangChe" w:hAnsiTheme="majorHAnsi" w:cs="Courier New"/>
                <w:lang w:val="en-GB"/>
              </w:rPr>
              <w:t>https://cz.pinterest.com/lauraantolin/stem-chemical-reactions/</w:t>
            </w:r>
            <w:r>
              <w:rPr>
                <w:rFonts w:asciiTheme="majorHAnsi" w:eastAsia="BatangChe" w:hAnsiTheme="majorHAnsi" w:cs="Courier New"/>
                <w:lang w:val="en-GB"/>
              </w:rPr>
              <w:t>)</w:t>
            </w:r>
          </w:p>
        </w:tc>
      </w:tr>
    </w:tbl>
    <w:p w14:paraId="47B0F630" w14:textId="77777777" w:rsidR="00524332" w:rsidRPr="00B739F3" w:rsidRDefault="00524332">
      <w:pPr>
        <w:jc w:val="both"/>
        <w:rPr>
          <w:rFonts w:asciiTheme="majorHAnsi" w:eastAsia="BatangChe" w:hAnsiTheme="majorHAnsi" w:cs="Courier New"/>
          <w:lang w:val="en-GB"/>
        </w:rPr>
      </w:pPr>
    </w:p>
    <w:tbl>
      <w:tblPr>
        <w:tblStyle w:val="Tabellenraster"/>
        <w:tblW w:w="8732" w:type="dxa"/>
        <w:tblBorders>
          <w:top w:val="single" w:sz="18" w:space="0" w:color="CBD974"/>
          <w:left w:val="single" w:sz="18" w:space="0" w:color="CBD974"/>
          <w:bottom w:val="single" w:sz="18" w:space="0" w:color="CBD974"/>
          <w:right w:val="single" w:sz="18" w:space="0" w:color="CBD974"/>
          <w:insideH w:val="single" w:sz="6" w:space="0" w:color="B9C6DB"/>
          <w:insideV w:val="single" w:sz="6" w:space="0" w:color="B9C6DB"/>
        </w:tblBorders>
        <w:tblLook w:val="04A0" w:firstRow="1" w:lastRow="0" w:firstColumn="1" w:lastColumn="0" w:noHBand="0" w:noVBand="1"/>
      </w:tblPr>
      <w:tblGrid>
        <w:gridCol w:w="936"/>
        <w:gridCol w:w="7796"/>
      </w:tblGrid>
      <w:tr w:rsidR="00524332" w:rsidRPr="00B739F3" w14:paraId="39CAAD77" w14:textId="77777777">
        <w:trPr>
          <w:trHeight w:hRule="exact" w:val="1021"/>
        </w:trPr>
        <w:tc>
          <w:tcPr>
            <w:tcW w:w="813" w:type="dxa"/>
            <w:vAlign w:val="center"/>
          </w:tcPr>
          <w:p w14:paraId="6AE17257" w14:textId="77777777" w:rsidR="00524332" w:rsidRPr="00B739F3" w:rsidRDefault="00000000">
            <w:pPr>
              <w:rPr>
                <w:rFonts w:asciiTheme="majorHAnsi" w:hAnsiTheme="majorHAnsi"/>
                <w:lang w:val="en-GB" w:eastAsia="es-ES_tradnl"/>
              </w:rPr>
            </w:pPr>
            <w:r w:rsidRPr="00B739F3">
              <w:rPr>
                <w:rFonts w:asciiTheme="majorHAnsi" w:hAnsiTheme="majorHAnsi"/>
                <w:noProof/>
                <w:lang w:val="en-GB" w:eastAsia="de-DE"/>
              </w:rPr>
              <mc:AlternateContent>
                <mc:Choice Requires="wpg">
                  <w:drawing>
                    <wp:inline distT="0" distB="0" distL="0" distR="0" wp14:anchorId="58C31B7E" wp14:editId="50028C69">
                      <wp:extent cx="457200" cy="457200"/>
                      <wp:effectExtent l="0" t="0" r="0" b="0"/>
                      <wp:docPr id="26" name="Grafik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20_granularity_.jpg"/>
                              <pic:cNvPicPr>
                                <a:picLocks noChangeAspect="1"/>
                              </pic:cNvPicPr>
                            </pic:nvPicPr>
                            <pic:blipFill>
                              <a:blip r:embed="rId70"/>
                              <a:stretch/>
                            </pic:blipFill>
                            <pic:spPr bwMode="auto">
                              <a:xfrm>
                                <a:off x="0" y="0"/>
                                <a:ext cx="457200" cy="457200"/>
                              </a:xfrm>
                              <a:prstGeom prst="rect">
                                <a:avLst/>
                              </a:prstGeom>
                            </pic:spPr>
                          </pic:pic>
                        </a:graphicData>
                      </a:graphic>
                    </wp:inline>
                  </w:drawing>
                </mc:Choice>
                <mc:Fallback xmlns:a="http://schemas.openxmlformats.org/drawingml/2006/main" xmlns:a16="http://schemas.microsoft.com/office/drawing/2014/main" xmlns:a14="http://schemas.microsoft.com/office/drawing/2010/main" xmlns:dgm="http://schemas.openxmlformats.org/drawingml/2006/diagram"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style="mso-wrap-distance-left:0.0pt;mso-wrap-distance-top:0.0pt;mso-wrap-distance-right:0.0pt;mso-wrap-distance-bottom:0.0pt;width:36.0pt;height:36.0pt;" o:spid="_x0000_s28" stroked="false" type="#_x0000_t75">
                      <v:path textboxrect="0,0,0,0"/>
                      <v:imagedata o:title="" r:id="rId73"/>
                    </v:shape>
                  </w:pict>
                </mc:Fallback>
              </mc:AlternateContent>
            </w:r>
          </w:p>
        </w:tc>
        <w:tc>
          <w:tcPr>
            <w:tcW w:w="7919" w:type="dxa"/>
            <w:vAlign w:val="center"/>
          </w:tcPr>
          <w:p w14:paraId="65EC6AD0" w14:textId="77777777" w:rsidR="00524332" w:rsidRPr="00B739F3" w:rsidRDefault="00000000">
            <w:pPr>
              <w:pStyle w:val="berschrift1"/>
              <w:spacing w:before="0"/>
              <w:jc w:val="left"/>
              <w:rPr>
                <w:rFonts w:asciiTheme="majorHAnsi" w:eastAsia="BatangChe" w:hAnsiTheme="majorHAnsi" w:cs="Arial"/>
                <w:lang w:val="en-GB" w:eastAsia="es-ES_tradnl"/>
              </w:rPr>
            </w:pPr>
            <w:bookmarkStart w:id="7" w:name="_Toc115208146"/>
            <w:r w:rsidRPr="00B739F3">
              <w:rPr>
                <w:lang w:val="en-GB"/>
              </w:rPr>
              <w:t>Bewertung</w:t>
            </w:r>
            <w:bookmarkEnd w:id="7"/>
          </w:p>
        </w:tc>
      </w:tr>
      <w:tr w:rsidR="00524332" w:rsidRPr="00B739F3" w14:paraId="3AB2AA3D" w14:textId="77777777">
        <w:tc>
          <w:tcPr>
            <w:tcW w:w="8732" w:type="dxa"/>
            <w:gridSpan w:val="2"/>
          </w:tcPr>
          <w:p w14:paraId="2A3E7F9E" w14:textId="612BB933" w:rsidR="00524332" w:rsidRPr="008239DD" w:rsidRDefault="008239DD" w:rsidP="008239DD">
            <w:pPr>
              <w:jc w:val="both"/>
              <w:rPr>
                <w:rFonts w:asciiTheme="majorHAnsi" w:hAnsiTheme="majorHAnsi" w:cs="Times New Roman"/>
                <w:color w:val="D0CECE" w:themeColor="background2" w:themeShade="E6"/>
                <w:lang w:val="en-GB"/>
              </w:rPr>
            </w:pPr>
            <w:r w:rsidRPr="008239DD">
              <w:rPr>
                <w:rFonts w:asciiTheme="majorHAnsi" w:eastAsia="BatangChe" w:hAnsiTheme="majorHAnsi" w:cs="Courier New"/>
                <w:color w:val="004571"/>
                <w:lang w:val="en-GB"/>
              </w:rPr>
              <w:t xml:space="preserve">Die Bewertung der einzelnen Aktivitäten kann flexibel an deren Inhalt und Durchführungsbedingungen angepasst werden. Die </w:t>
            </w:r>
            <w:proofErr w:type="spellStart"/>
            <w:r w:rsidR="00C47CCC">
              <w:rPr>
                <w:rFonts w:asciiTheme="majorHAnsi" w:eastAsia="BatangChe" w:hAnsiTheme="majorHAnsi" w:cs="Courier New"/>
                <w:color w:val="004571"/>
                <w:lang w:val="en-GB"/>
              </w:rPr>
              <w:t>Haupte</w:t>
            </w:r>
            <w:r w:rsidRPr="008239DD">
              <w:rPr>
                <w:rFonts w:asciiTheme="majorHAnsi" w:eastAsia="BatangChe" w:hAnsiTheme="majorHAnsi" w:cs="Courier New"/>
                <w:color w:val="004571"/>
                <w:lang w:val="en-GB"/>
              </w:rPr>
              <w:t>mpfehlung</w:t>
            </w:r>
            <w:proofErr w:type="spellEnd"/>
            <w:r w:rsidRPr="008239DD">
              <w:rPr>
                <w:rFonts w:asciiTheme="majorHAnsi" w:eastAsia="BatangChe" w:hAnsiTheme="majorHAnsi" w:cs="Courier New"/>
                <w:color w:val="004571"/>
                <w:lang w:val="en-GB"/>
              </w:rPr>
              <w:t xml:space="preserve"> </w:t>
            </w:r>
            <w:proofErr w:type="spellStart"/>
            <w:r w:rsidRPr="008239DD">
              <w:rPr>
                <w:rFonts w:asciiTheme="majorHAnsi" w:eastAsia="BatangChe" w:hAnsiTheme="majorHAnsi" w:cs="Courier New"/>
                <w:color w:val="004571"/>
                <w:lang w:val="en-GB"/>
              </w:rPr>
              <w:t>ist</w:t>
            </w:r>
            <w:proofErr w:type="spellEnd"/>
            <w:r w:rsidRPr="008239DD">
              <w:rPr>
                <w:rFonts w:asciiTheme="majorHAnsi" w:eastAsia="BatangChe" w:hAnsiTheme="majorHAnsi" w:cs="Courier New"/>
                <w:color w:val="004571"/>
                <w:lang w:val="en-GB"/>
              </w:rPr>
              <w:t xml:space="preserve"> </w:t>
            </w:r>
            <w:proofErr w:type="spellStart"/>
            <w:r w:rsidRPr="008239DD">
              <w:rPr>
                <w:rFonts w:asciiTheme="majorHAnsi" w:eastAsia="BatangChe" w:hAnsiTheme="majorHAnsi" w:cs="Courier New"/>
                <w:color w:val="004571"/>
                <w:lang w:val="en-GB"/>
              </w:rPr>
              <w:t>eine</w:t>
            </w:r>
            <w:proofErr w:type="spellEnd"/>
            <w:r w:rsidRPr="008239DD">
              <w:rPr>
                <w:rFonts w:asciiTheme="majorHAnsi" w:eastAsia="BatangChe" w:hAnsiTheme="majorHAnsi" w:cs="Courier New"/>
                <w:color w:val="004571"/>
                <w:lang w:val="en-GB"/>
              </w:rPr>
              <w:t xml:space="preserve"> </w:t>
            </w:r>
            <w:proofErr w:type="spellStart"/>
            <w:r w:rsidRPr="008239DD">
              <w:rPr>
                <w:rFonts w:asciiTheme="majorHAnsi" w:eastAsia="BatangChe" w:hAnsiTheme="majorHAnsi" w:cs="Courier New"/>
                <w:color w:val="004571"/>
                <w:lang w:val="en-GB"/>
              </w:rPr>
              <w:t>Portfoliobewertung</w:t>
            </w:r>
            <w:proofErr w:type="spellEnd"/>
            <w:r w:rsidRPr="008239DD">
              <w:rPr>
                <w:rFonts w:asciiTheme="majorHAnsi" w:eastAsia="BatangChe" w:hAnsiTheme="majorHAnsi" w:cs="Courier New"/>
                <w:color w:val="004571"/>
                <w:lang w:val="en-GB"/>
              </w:rPr>
              <w:t xml:space="preserve">, die auf der Sammlung von Dokumenten oder Artefakten basiert, die in einzelnen Aktivitäten erstellt wurden, und deren Präsentation im abschließenden Kolloquium. Das Portfolio kann auch eine sogenannte „Zertifizierung” der in einzelnen Aktivitäten erworbenen Kenntnisse durch Interviews oder Tests, eine „Zertifizierung” der mit manuellen Tätigkeiten im Labor verbundenen Fähigkeiten und eine „Zertifizierung” der Einstellungen zum Thema, die durch Interviews oder Umfragen nach den einzelnen Aktivitäten ermittelt wurden, umfassen. Die Form der Zertifizierung kann unterschiedlich sein, von schriftlichen Zertifikaten über eine „Entwicklungswand” bis hin zur Sammlung von Coupons oder verschiedenen materiellen Objekten. </w:t>
            </w:r>
          </w:p>
        </w:tc>
      </w:tr>
    </w:tbl>
    <w:p w14:paraId="7339B7D4" w14:textId="77777777" w:rsidR="00524332" w:rsidRPr="00B739F3" w:rsidRDefault="00000000">
      <w:pPr>
        <w:rPr>
          <w:rFonts w:asciiTheme="majorHAnsi" w:eastAsia="BatangChe" w:hAnsiTheme="majorHAnsi" w:cs="Courier New"/>
          <w:lang w:val="en-GB"/>
        </w:rPr>
      </w:pPr>
      <w:r w:rsidRPr="00B739F3">
        <w:rPr>
          <w:rFonts w:asciiTheme="majorHAnsi" w:hAnsiTheme="majorHAnsi"/>
          <w:lang w:val="en-GB"/>
        </w:rPr>
        <w:br w:type="page"/>
      </w:r>
    </w:p>
    <w:tbl>
      <w:tblPr>
        <w:tblStyle w:val="Tabellenraster"/>
        <w:tblW w:w="9024" w:type="dxa"/>
        <w:tblBorders>
          <w:top w:val="single" w:sz="18" w:space="0" w:color="CBD974"/>
          <w:left w:val="single" w:sz="18" w:space="0" w:color="CBD974"/>
          <w:bottom w:val="single" w:sz="18" w:space="0" w:color="CBD974"/>
          <w:right w:val="single" w:sz="18" w:space="0" w:color="CBD974"/>
          <w:insideH w:val="single" w:sz="6" w:space="0" w:color="B9C6DB"/>
          <w:insideV w:val="none" w:sz="0" w:space="0" w:color="auto"/>
        </w:tblBorders>
        <w:tblLook w:val="04A0" w:firstRow="1" w:lastRow="0" w:firstColumn="1" w:lastColumn="0" w:noHBand="0" w:noVBand="1"/>
      </w:tblPr>
      <w:tblGrid>
        <w:gridCol w:w="2460"/>
        <w:gridCol w:w="6564"/>
      </w:tblGrid>
      <w:tr w:rsidR="00524332" w:rsidRPr="00B739F3" w14:paraId="22948868" w14:textId="77777777" w:rsidTr="007570E1">
        <w:trPr>
          <w:trHeight w:hRule="exact" w:val="851"/>
        </w:trPr>
        <w:tc>
          <w:tcPr>
            <w:tcW w:w="2246" w:type="dxa"/>
            <w:vAlign w:val="center"/>
          </w:tcPr>
          <w:p w14:paraId="0CD2B55F" w14:textId="77777777" w:rsidR="00524332" w:rsidRPr="00B739F3" w:rsidRDefault="00000000">
            <w:pPr>
              <w:rPr>
                <w:rFonts w:asciiTheme="majorHAnsi" w:eastAsia="BatangChe" w:hAnsiTheme="majorHAnsi" w:cs="Arial"/>
                <w:lang w:val="en-GB" w:eastAsia="es-ES_tradnl"/>
              </w:rPr>
            </w:pPr>
            <w:r w:rsidRPr="00B739F3">
              <w:rPr>
                <w:rFonts w:asciiTheme="majorHAnsi" w:hAnsiTheme="majorHAnsi"/>
                <w:noProof/>
                <w:lang w:val="en-GB" w:eastAsia="de-DE"/>
              </w:rPr>
              <w:lastRenderedPageBreak/>
              <mc:AlternateContent>
                <mc:Choice Requires="wpg">
                  <w:drawing>
                    <wp:inline distT="0" distB="0" distL="0" distR="0" wp14:anchorId="0CD1779B" wp14:editId="5AE63885">
                      <wp:extent cx="468000" cy="468000"/>
                      <wp:effectExtent l="0" t="0" r="0" b="0"/>
                      <wp:docPr id="27" name="Imagen 38" descr="/Users/antquearm/Desktop/IncluSMe icons/Icons as JPEG/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ers/antquearm/Desktop/IncluSMe icons/Icons as JPEG/19.jpg"/>
                              <pic:cNvPicPr>
                                <a:picLocks noChangeAspect="1"/>
                              </pic:cNvPicPr>
                            </pic:nvPicPr>
                            <pic:blipFill>
                              <a:blip r:embed="rId74"/>
                              <a:stretch/>
                            </pic:blipFill>
                            <pic:spPr bwMode="auto">
                              <a:xfrm>
                                <a:off x="0" y="0"/>
                                <a:ext cx="468000" cy="468000"/>
                              </a:xfrm>
                              <a:prstGeom prst="rect">
                                <a:avLst/>
                              </a:prstGeom>
                              <a:noFill/>
                              <a:ln>
                                <a:noFill/>
                              </a:ln>
                            </pic:spPr>
                          </pic:pic>
                        </a:graphicData>
                      </a:graphic>
                    </wp:inline>
                  </w:drawing>
                </mc:Choice>
                <mc:Fallback xmlns:a="http://schemas.openxmlformats.org/drawingml/2006/main" xmlns:a16="http://schemas.microsoft.com/office/drawing/2014/main" xmlns:a14="http://schemas.microsoft.com/office/drawing/2010/main" xmlns:dgm="http://schemas.openxmlformats.org/drawingml/2006/diagram"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style="mso-wrap-distance-left:0.0pt;mso-wrap-distance-top:0.0pt;mso-wrap-distance-right:0.0pt;mso-wrap-distance-bottom:0.0pt;width:36.9pt;height:36.9pt;" o:spid="_x0000_s29" stroked="f" type="#_x0000_t75">
                      <v:path textboxrect="0,0,0,0"/>
                      <v:imagedata o:title="" r:id="rId75"/>
                    </v:shape>
                  </w:pict>
                </mc:Fallback>
              </mc:AlternateContent>
            </w:r>
          </w:p>
        </w:tc>
        <w:tc>
          <w:tcPr>
            <w:tcW w:w="6778" w:type="dxa"/>
            <w:vAlign w:val="center"/>
          </w:tcPr>
          <w:p w14:paraId="0A84C55F" w14:textId="77777777" w:rsidR="00524332" w:rsidRPr="00B739F3" w:rsidRDefault="00000000">
            <w:pPr>
              <w:pStyle w:val="berschrift1"/>
              <w:spacing w:before="0"/>
              <w:jc w:val="left"/>
              <w:rPr>
                <w:rFonts w:asciiTheme="majorHAnsi" w:eastAsia="BatangChe" w:hAnsiTheme="majorHAnsi" w:cs="Arial"/>
                <w:lang w:val="en-GB" w:eastAsia="es-ES_tradnl"/>
              </w:rPr>
            </w:pPr>
            <w:bookmarkStart w:id="8" w:name="_Toc115208147"/>
            <w:r w:rsidRPr="00B739F3">
              <w:rPr>
                <w:rFonts w:asciiTheme="majorHAnsi" w:eastAsia="BatangChe" w:hAnsiTheme="majorHAnsi" w:cs="Arial"/>
                <w:color w:val="004571"/>
                <w:sz w:val="36"/>
                <w:szCs w:val="36"/>
                <w:lang w:val="en-GB"/>
              </w:rPr>
              <w:t>Referenzen</w:t>
            </w:r>
            <w:bookmarkEnd w:id="8"/>
          </w:p>
        </w:tc>
      </w:tr>
      <w:tr w:rsidR="00524332" w:rsidRPr="00B739F3" w14:paraId="7AE36C9D" w14:textId="77777777" w:rsidTr="00A659F5">
        <w:trPr>
          <w:trHeight w:val="1439"/>
          <w:tblHeader/>
        </w:trPr>
        <w:tc>
          <w:tcPr>
            <w:tcW w:w="9024" w:type="dxa"/>
            <w:gridSpan w:val="2"/>
            <w:vAlign w:val="center"/>
          </w:tcPr>
          <w:p w14:paraId="315DF501" w14:textId="77777777" w:rsidR="00C47CCC" w:rsidRDefault="00C47CCC" w:rsidP="00C47CCC">
            <w:pPr>
              <w:rPr>
                <w:rFonts w:asciiTheme="majorHAnsi" w:eastAsia="Cambria" w:hAnsiTheme="majorHAnsi" w:cstheme="majorHAnsi"/>
                <w:lang w:val="en-US"/>
              </w:rPr>
            </w:pPr>
            <w:r w:rsidRPr="00EA05BA">
              <w:rPr>
                <w:rFonts w:asciiTheme="majorHAnsi" w:eastAsia="Cambria" w:hAnsiTheme="majorHAnsi" w:cstheme="majorHAnsi"/>
                <w:lang w:val="en-US"/>
              </w:rPr>
              <w:t>COM</w:t>
            </w:r>
            <w:r>
              <w:rPr>
                <w:rFonts w:asciiTheme="majorHAnsi" w:eastAsia="Cambria" w:hAnsiTheme="majorHAnsi" w:cstheme="majorHAnsi"/>
                <w:lang w:val="en-US"/>
              </w:rPr>
              <w:t xml:space="preserve"> (</w:t>
            </w:r>
            <w:r w:rsidRPr="00EA05BA">
              <w:rPr>
                <w:rFonts w:asciiTheme="majorHAnsi" w:eastAsia="Cambria" w:hAnsiTheme="majorHAnsi" w:cstheme="majorHAnsi"/>
                <w:lang w:val="en-US"/>
              </w:rPr>
              <w:t>2019</w:t>
            </w:r>
            <w:r>
              <w:rPr>
                <w:rFonts w:asciiTheme="majorHAnsi" w:eastAsia="Cambria" w:hAnsiTheme="majorHAnsi" w:cstheme="majorHAnsi"/>
                <w:lang w:val="en-US"/>
              </w:rPr>
              <w:t xml:space="preserve">). </w:t>
            </w:r>
            <w:r w:rsidRPr="008523FF">
              <w:rPr>
                <w:rFonts w:asciiTheme="majorHAnsi" w:eastAsia="Cambria" w:hAnsiTheme="majorHAnsi" w:cstheme="majorHAnsi"/>
                <w:lang w:val="en-US"/>
              </w:rPr>
              <w:t>Key Competences for Life-Long Learning</w:t>
            </w:r>
            <w:r>
              <w:rPr>
                <w:rFonts w:asciiTheme="majorHAnsi" w:eastAsia="Cambria" w:hAnsiTheme="majorHAnsi" w:cstheme="majorHAnsi"/>
                <w:lang w:val="en-US"/>
              </w:rPr>
              <w:t>. Luxembourg: Publications Office for the European Union.</w:t>
            </w:r>
          </w:p>
          <w:p w14:paraId="7C8CF98E" w14:textId="77777777" w:rsidR="00C47CCC" w:rsidRDefault="00C47CCC" w:rsidP="00C47CCC">
            <w:pPr>
              <w:rPr>
                <w:rFonts w:asciiTheme="majorHAnsi" w:eastAsia="Cambria" w:hAnsiTheme="majorHAnsi" w:cstheme="majorHAnsi"/>
                <w:lang w:val="en-US"/>
              </w:rPr>
            </w:pPr>
          </w:p>
          <w:p w14:paraId="474EC6C1" w14:textId="77777777" w:rsidR="00C47CCC" w:rsidRDefault="00C47CCC" w:rsidP="00C47CCC">
            <w:pPr>
              <w:rPr>
                <w:rFonts w:asciiTheme="majorHAnsi" w:eastAsia="Cambria" w:hAnsiTheme="majorHAnsi" w:cstheme="majorHAnsi"/>
                <w:lang w:val="en-US"/>
              </w:rPr>
            </w:pPr>
            <w:proofErr w:type="spellStart"/>
            <w:r w:rsidRPr="008523FF">
              <w:rPr>
                <w:rFonts w:asciiTheme="majorHAnsi" w:eastAsia="Cambria" w:hAnsiTheme="majorHAnsi" w:cstheme="majorHAnsi"/>
                <w:lang w:val="en-US"/>
              </w:rPr>
              <w:t>Condike</w:t>
            </w:r>
            <w:proofErr w:type="spellEnd"/>
            <w:r w:rsidRPr="008523FF">
              <w:rPr>
                <w:rFonts w:asciiTheme="majorHAnsi" w:eastAsia="Cambria" w:hAnsiTheme="majorHAnsi" w:cstheme="majorHAnsi"/>
                <w:lang w:val="en-US"/>
              </w:rPr>
              <w:t xml:space="preserve">, G. F. </w:t>
            </w:r>
            <w:r>
              <w:rPr>
                <w:rFonts w:asciiTheme="majorHAnsi" w:eastAsia="Cambria" w:hAnsiTheme="majorHAnsi" w:cstheme="majorHAnsi"/>
                <w:lang w:val="en-US"/>
              </w:rPr>
              <w:t>(</w:t>
            </w:r>
            <w:r w:rsidRPr="008523FF">
              <w:rPr>
                <w:rFonts w:asciiTheme="majorHAnsi" w:eastAsia="Cambria" w:hAnsiTheme="majorHAnsi" w:cstheme="majorHAnsi"/>
                <w:lang w:val="en-US"/>
              </w:rPr>
              <w:t>1975</w:t>
            </w:r>
            <w:r>
              <w:rPr>
                <w:rFonts w:asciiTheme="majorHAnsi" w:eastAsia="Cambria" w:hAnsiTheme="majorHAnsi" w:cstheme="majorHAnsi"/>
                <w:lang w:val="en-US"/>
              </w:rPr>
              <w:t>)</w:t>
            </w:r>
            <w:r w:rsidRPr="008523FF">
              <w:rPr>
                <w:rFonts w:asciiTheme="majorHAnsi" w:eastAsia="Cambria" w:hAnsiTheme="majorHAnsi" w:cstheme="majorHAnsi"/>
                <w:lang w:val="en-US"/>
              </w:rPr>
              <w:t xml:space="preserve">. Near 100% </w:t>
            </w:r>
            <w:proofErr w:type="gramStart"/>
            <w:r w:rsidRPr="008523FF">
              <w:rPr>
                <w:rFonts w:asciiTheme="majorHAnsi" w:eastAsia="Cambria" w:hAnsiTheme="majorHAnsi" w:cstheme="majorHAnsi"/>
                <w:lang w:val="en-US"/>
              </w:rPr>
              <w:t>student</w:t>
            </w:r>
            <w:proofErr w:type="gramEnd"/>
            <w:r w:rsidRPr="008523FF">
              <w:rPr>
                <w:rFonts w:asciiTheme="majorHAnsi" w:eastAsia="Cambria" w:hAnsiTheme="majorHAnsi" w:cstheme="majorHAnsi"/>
                <w:lang w:val="en-US"/>
              </w:rPr>
              <w:t xml:space="preserve"> </w:t>
            </w:r>
            <w:proofErr w:type="gramStart"/>
            <w:r w:rsidRPr="008523FF">
              <w:rPr>
                <w:rFonts w:asciiTheme="majorHAnsi" w:eastAsia="Cambria" w:hAnsiTheme="majorHAnsi" w:cstheme="majorHAnsi"/>
                <w:lang w:val="en-US"/>
              </w:rPr>
              <w:t>yields</w:t>
            </w:r>
            <w:proofErr w:type="gramEnd"/>
            <w:r w:rsidRPr="008523FF">
              <w:rPr>
                <w:rFonts w:asciiTheme="majorHAnsi" w:eastAsia="Cambria" w:hAnsiTheme="majorHAnsi" w:cstheme="majorHAnsi"/>
                <w:lang w:val="en-US"/>
              </w:rPr>
              <w:t xml:space="preserve"> with the" cycle of copper reactions" experiment. </w:t>
            </w:r>
            <w:r w:rsidRPr="008523FF">
              <w:rPr>
                <w:rFonts w:asciiTheme="majorHAnsi" w:eastAsia="Cambria" w:hAnsiTheme="majorHAnsi" w:cstheme="majorHAnsi"/>
                <w:i/>
                <w:iCs/>
                <w:lang w:val="en-US"/>
              </w:rPr>
              <w:t>Journal of Chemical Education</w:t>
            </w:r>
            <w:r w:rsidRPr="008523FF">
              <w:rPr>
                <w:rFonts w:asciiTheme="majorHAnsi" w:eastAsia="Cambria" w:hAnsiTheme="majorHAnsi" w:cstheme="majorHAnsi"/>
                <w:lang w:val="en-US"/>
              </w:rPr>
              <w:t>, 52(9): 615.</w:t>
            </w:r>
          </w:p>
          <w:p w14:paraId="342BB1DB" w14:textId="77777777" w:rsidR="00C47CCC" w:rsidRDefault="00C47CCC" w:rsidP="00C47CCC">
            <w:pPr>
              <w:rPr>
                <w:rFonts w:asciiTheme="majorHAnsi" w:eastAsia="Cambria" w:hAnsiTheme="majorHAnsi" w:cstheme="majorHAnsi"/>
                <w:lang w:val="en-US"/>
              </w:rPr>
            </w:pPr>
          </w:p>
          <w:p w14:paraId="0B52ECF0" w14:textId="77777777" w:rsidR="00C47CCC" w:rsidRDefault="00C47CCC" w:rsidP="00C47CCC">
            <w:pPr>
              <w:rPr>
                <w:rFonts w:asciiTheme="majorHAnsi" w:eastAsia="Cambria" w:hAnsiTheme="majorHAnsi" w:cstheme="majorHAnsi"/>
                <w:lang w:val="en-US"/>
              </w:rPr>
            </w:pPr>
            <w:r w:rsidRPr="008523FF">
              <w:rPr>
                <w:rFonts w:asciiTheme="majorHAnsi" w:eastAsia="Cambria" w:hAnsiTheme="majorHAnsi" w:cstheme="majorHAnsi"/>
                <w:lang w:val="en-US"/>
              </w:rPr>
              <w:t xml:space="preserve">Duesing, B. </w:t>
            </w:r>
            <w:r>
              <w:rPr>
                <w:rFonts w:asciiTheme="majorHAnsi" w:eastAsia="Cambria" w:hAnsiTheme="majorHAnsi" w:cstheme="majorHAnsi"/>
                <w:lang w:val="en-US"/>
              </w:rPr>
              <w:t>(</w:t>
            </w:r>
            <w:r w:rsidRPr="008523FF">
              <w:rPr>
                <w:rFonts w:asciiTheme="majorHAnsi" w:eastAsia="Cambria" w:hAnsiTheme="majorHAnsi" w:cstheme="majorHAnsi"/>
                <w:lang w:val="en-US"/>
              </w:rPr>
              <w:t>1985</w:t>
            </w:r>
            <w:r>
              <w:rPr>
                <w:rFonts w:asciiTheme="majorHAnsi" w:eastAsia="Cambria" w:hAnsiTheme="majorHAnsi" w:cstheme="majorHAnsi"/>
                <w:lang w:val="en-US"/>
              </w:rPr>
              <w:t>)</w:t>
            </w:r>
            <w:r w:rsidRPr="008523FF">
              <w:rPr>
                <w:rFonts w:asciiTheme="majorHAnsi" w:eastAsia="Cambria" w:hAnsiTheme="majorHAnsi" w:cstheme="majorHAnsi"/>
                <w:lang w:val="en-US"/>
              </w:rPr>
              <w:t xml:space="preserve">. </w:t>
            </w:r>
            <w:r w:rsidRPr="00FA6578">
              <w:rPr>
                <w:rFonts w:asciiTheme="majorHAnsi" w:eastAsia="Cambria" w:hAnsiTheme="majorHAnsi" w:cstheme="majorHAnsi"/>
                <w:i/>
                <w:iCs/>
                <w:lang w:val="en-US"/>
              </w:rPr>
              <w:t>The calcium cycle. Skeletal Materials-Biomineralization</w:t>
            </w:r>
            <w:r w:rsidRPr="008523FF">
              <w:rPr>
                <w:rFonts w:asciiTheme="majorHAnsi" w:eastAsia="Cambria" w:hAnsiTheme="majorHAnsi" w:cstheme="majorHAnsi"/>
                <w:lang w:val="en-US"/>
              </w:rPr>
              <w:t xml:space="preserve"> [online]. Yale</w:t>
            </w:r>
            <w:r>
              <w:rPr>
                <w:rFonts w:asciiTheme="majorHAnsi" w:eastAsia="Cambria" w:hAnsiTheme="majorHAnsi" w:cstheme="majorHAnsi"/>
                <w:lang w:val="en-US"/>
              </w:rPr>
              <w:t xml:space="preserve"> </w:t>
            </w:r>
            <w:r w:rsidRPr="008523FF">
              <w:rPr>
                <w:rFonts w:asciiTheme="majorHAnsi" w:eastAsia="Cambria" w:hAnsiTheme="majorHAnsi" w:cstheme="majorHAnsi"/>
                <w:lang w:val="en-US"/>
              </w:rPr>
              <w:t>New Haven Teachers Institute, © 2018, 7 [cit. 20. 8. 2019].</w:t>
            </w:r>
            <w:r>
              <w:rPr>
                <w:rFonts w:asciiTheme="majorHAnsi" w:eastAsia="Cambria" w:hAnsiTheme="majorHAnsi" w:cstheme="majorHAnsi"/>
                <w:lang w:val="en-US"/>
              </w:rPr>
              <w:t xml:space="preserve"> </w:t>
            </w:r>
            <w:hyperlink r:id="rId76" w:history="1">
              <w:r w:rsidRPr="008523FF">
                <w:rPr>
                  <w:rFonts w:asciiTheme="majorHAnsi" w:eastAsia="Cambria" w:hAnsiTheme="majorHAnsi" w:cstheme="majorHAnsi"/>
                  <w:lang w:val="en-US"/>
                </w:rPr>
                <w:t>http://teachersinstitute.yale.edu/curriculum/units/1985/7/85.07.08.x.html</w:t>
              </w:r>
            </w:hyperlink>
          </w:p>
          <w:p w14:paraId="07586684" w14:textId="77777777" w:rsidR="00C47CCC" w:rsidRDefault="00C47CCC" w:rsidP="00C47CCC">
            <w:pPr>
              <w:rPr>
                <w:rFonts w:asciiTheme="majorHAnsi" w:eastAsia="Cambria" w:hAnsiTheme="majorHAnsi" w:cstheme="majorHAnsi"/>
                <w:lang w:val="en-US"/>
              </w:rPr>
            </w:pPr>
          </w:p>
          <w:p w14:paraId="656199B0" w14:textId="77777777" w:rsidR="00C47CCC" w:rsidRDefault="00C47CCC" w:rsidP="00C47CCC">
            <w:pPr>
              <w:rPr>
                <w:rFonts w:asciiTheme="majorHAnsi" w:eastAsia="Cambria" w:hAnsiTheme="majorHAnsi" w:cstheme="majorHAnsi"/>
                <w:lang w:val="en-US"/>
              </w:rPr>
            </w:pPr>
            <w:r w:rsidRPr="008523FF">
              <w:rPr>
                <w:rFonts w:asciiTheme="majorHAnsi" w:eastAsia="Cambria" w:hAnsiTheme="majorHAnsi" w:cstheme="majorHAnsi"/>
                <w:lang w:val="en-US"/>
              </w:rPr>
              <w:t xml:space="preserve">Kolář, K. </w:t>
            </w:r>
            <w:r>
              <w:rPr>
                <w:rFonts w:asciiTheme="majorHAnsi" w:eastAsia="Cambria" w:hAnsiTheme="majorHAnsi" w:cstheme="majorHAnsi"/>
                <w:lang w:val="en-US"/>
              </w:rPr>
              <w:t>(</w:t>
            </w:r>
            <w:r w:rsidRPr="008523FF">
              <w:rPr>
                <w:rFonts w:asciiTheme="majorHAnsi" w:eastAsia="Cambria" w:hAnsiTheme="majorHAnsi" w:cstheme="majorHAnsi"/>
                <w:lang w:val="en-US"/>
              </w:rPr>
              <w:t>1994</w:t>
            </w:r>
            <w:r>
              <w:rPr>
                <w:rFonts w:asciiTheme="majorHAnsi" w:eastAsia="Cambria" w:hAnsiTheme="majorHAnsi" w:cstheme="majorHAnsi"/>
                <w:lang w:val="en-US"/>
              </w:rPr>
              <w:t>)</w:t>
            </w:r>
            <w:r w:rsidRPr="008523FF">
              <w:rPr>
                <w:rFonts w:asciiTheme="majorHAnsi" w:eastAsia="Cambria" w:hAnsiTheme="majorHAnsi" w:cstheme="majorHAnsi"/>
                <w:lang w:val="en-US"/>
              </w:rPr>
              <w:t xml:space="preserve">. </w:t>
            </w:r>
            <w:proofErr w:type="spellStart"/>
            <w:r w:rsidRPr="008523FF">
              <w:rPr>
                <w:rFonts w:asciiTheme="majorHAnsi" w:eastAsia="Cambria" w:hAnsiTheme="majorHAnsi" w:cstheme="majorHAnsi"/>
                <w:lang w:val="en-US"/>
              </w:rPr>
              <w:t>Experimentální</w:t>
            </w:r>
            <w:proofErr w:type="spellEnd"/>
            <w:r w:rsidRPr="008523FF">
              <w:rPr>
                <w:rFonts w:asciiTheme="majorHAnsi" w:eastAsia="Cambria" w:hAnsiTheme="majorHAnsi" w:cstheme="majorHAnsi"/>
                <w:lang w:val="en-US"/>
              </w:rPr>
              <w:t xml:space="preserve"> </w:t>
            </w:r>
            <w:proofErr w:type="spellStart"/>
            <w:r w:rsidRPr="008523FF">
              <w:rPr>
                <w:rFonts w:asciiTheme="majorHAnsi" w:eastAsia="Cambria" w:hAnsiTheme="majorHAnsi" w:cstheme="majorHAnsi"/>
                <w:lang w:val="en-US"/>
              </w:rPr>
              <w:t>cykly</w:t>
            </w:r>
            <w:proofErr w:type="spellEnd"/>
            <w:r w:rsidRPr="008523FF">
              <w:rPr>
                <w:rFonts w:asciiTheme="majorHAnsi" w:eastAsia="Cambria" w:hAnsiTheme="majorHAnsi" w:cstheme="majorHAnsi"/>
                <w:lang w:val="en-US"/>
              </w:rPr>
              <w:t xml:space="preserve"> a </w:t>
            </w:r>
            <w:proofErr w:type="spellStart"/>
            <w:r w:rsidRPr="008523FF">
              <w:rPr>
                <w:rFonts w:asciiTheme="majorHAnsi" w:eastAsia="Cambria" w:hAnsiTheme="majorHAnsi" w:cstheme="majorHAnsi"/>
                <w:lang w:val="en-US"/>
              </w:rPr>
              <w:t>výuka</w:t>
            </w:r>
            <w:proofErr w:type="spellEnd"/>
            <w:r w:rsidRPr="008523FF">
              <w:rPr>
                <w:rFonts w:asciiTheme="majorHAnsi" w:eastAsia="Cambria" w:hAnsiTheme="majorHAnsi" w:cstheme="majorHAnsi"/>
                <w:lang w:val="en-US"/>
              </w:rPr>
              <w:t xml:space="preserve"> </w:t>
            </w:r>
            <w:proofErr w:type="spellStart"/>
            <w:r w:rsidRPr="008523FF">
              <w:rPr>
                <w:rFonts w:asciiTheme="majorHAnsi" w:eastAsia="Cambria" w:hAnsiTheme="majorHAnsi" w:cstheme="majorHAnsi"/>
                <w:lang w:val="en-US"/>
              </w:rPr>
              <w:t>chemie</w:t>
            </w:r>
            <w:proofErr w:type="spellEnd"/>
            <w:r w:rsidRPr="008523FF">
              <w:rPr>
                <w:rFonts w:asciiTheme="majorHAnsi" w:eastAsia="Cambria" w:hAnsiTheme="majorHAnsi" w:cstheme="majorHAnsi"/>
                <w:lang w:val="en-US"/>
              </w:rPr>
              <w:t xml:space="preserve">. In </w:t>
            </w:r>
            <w:proofErr w:type="spellStart"/>
            <w:r w:rsidRPr="008523FF">
              <w:rPr>
                <w:rFonts w:asciiTheme="majorHAnsi" w:eastAsia="Cambria" w:hAnsiTheme="majorHAnsi" w:cstheme="majorHAnsi"/>
                <w:i/>
                <w:iCs/>
                <w:lang w:val="en-US"/>
              </w:rPr>
              <w:t>Sborník</w:t>
            </w:r>
            <w:proofErr w:type="spellEnd"/>
            <w:r w:rsidRPr="008523FF">
              <w:rPr>
                <w:rFonts w:asciiTheme="majorHAnsi" w:eastAsia="Cambria" w:hAnsiTheme="majorHAnsi" w:cstheme="majorHAnsi"/>
                <w:i/>
                <w:iCs/>
                <w:lang w:val="en-US"/>
              </w:rPr>
              <w:t xml:space="preserve"> </w:t>
            </w:r>
            <w:proofErr w:type="spellStart"/>
            <w:r w:rsidRPr="008523FF">
              <w:rPr>
                <w:rFonts w:asciiTheme="majorHAnsi" w:eastAsia="Cambria" w:hAnsiTheme="majorHAnsi" w:cstheme="majorHAnsi"/>
                <w:i/>
                <w:iCs/>
                <w:lang w:val="en-US"/>
              </w:rPr>
              <w:t>přednášek</w:t>
            </w:r>
            <w:proofErr w:type="spellEnd"/>
            <w:r w:rsidRPr="008523FF">
              <w:rPr>
                <w:rFonts w:asciiTheme="majorHAnsi" w:eastAsia="Cambria" w:hAnsiTheme="majorHAnsi" w:cstheme="majorHAnsi"/>
                <w:i/>
                <w:iCs/>
                <w:lang w:val="en-US"/>
              </w:rPr>
              <w:t xml:space="preserve"> IV. </w:t>
            </w:r>
            <w:proofErr w:type="spellStart"/>
            <w:r w:rsidRPr="008523FF">
              <w:rPr>
                <w:rFonts w:asciiTheme="majorHAnsi" w:eastAsia="Cambria" w:hAnsiTheme="majorHAnsi" w:cstheme="majorHAnsi"/>
                <w:i/>
                <w:iCs/>
                <w:lang w:val="en-US"/>
              </w:rPr>
              <w:t>mezinárodního</w:t>
            </w:r>
            <w:proofErr w:type="spellEnd"/>
            <w:r w:rsidRPr="008523FF">
              <w:rPr>
                <w:rFonts w:asciiTheme="majorHAnsi" w:eastAsia="Cambria" w:hAnsiTheme="majorHAnsi" w:cstheme="majorHAnsi"/>
                <w:i/>
                <w:iCs/>
                <w:lang w:val="en-US"/>
              </w:rPr>
              <w:t xml:space="preserve"> </w:t>
            </w:r>
            <w:proofErr w:type="spellStart"/>
            <w:r w:rsidRPr="008523FF">
              <w:rPr>
                <w:rFonts w:asciiTheme="majorHAnsi" w:eastAsia="Cambria" w:hAnsiTheme="majorHAnsi" w:cstheme="majorHAnsi"/>
                <w:i/>
                <w:iCs/>
                <w:lang w:val="en-US"/>
              </w:rPr>
              <w:t>semináře</w:t>
            </w:r>
            <w:proofErr w:type="spellEnd"/>
            <w:r w:rsidRPr="008523FF">
              <w:rPr>
                <w:rFonts w:asciiTheme="majorHAnsi" w:eastAsia="Cambria" w:hAnsiTheme="majorHAnsi" w:cstheme="majorHAnsi"/>
                <w:i/>
                <w:iCs/>
                <w:lang w:val="en-US"/>
              </w:rPr>
              <w:t xml:space="preserve"> o </w:t>
            </w:r>
            <w:proofErr w:type="spellStart"/>
            <w:r w:rsidRPr="008523FF">
              <w:rPr>
                <w:rFonts w:asciiTheme="majorHAnsi" w:eastAsia="Cambria" w:hAnsiTheme="majorHAnsi" w:cstheme="majorHAnsi"/>
                <w:i/>
                <w:iCs/>
                <w:lang w:val="en-US"/>
              </w:rPr>
              <w:t>vyučování</w:t>
            </w:r>
            <w:proofErr w:type="spellEnd"/>
            <w:r w:rsidRPr="008523FF">
              <w:rPr>
                <w:rFonts w:asciiTheme="majorHAnsi" w:eastAsia="Cambria" w:hAnsiTheme="majorHAnsi" w:cstheme="majorHAnsi"/>
                <w:i/>
                <w:iCs/>
                <w:lang w:val="en-US"/>
              </w:rPr>
              <w:t xml:space="preserve"> </w:t>
            </w:r>
            <w:proofErr w:type="spellStart"/>
            <w:r w:rsidRPr="008523FF">
              <w:rPr>
                <w:rFonts w:asciiTheme="majorHAnsi" w:eastAsia="Cambria" w:hAnsiTheme="majorHAnsi" w:cstheme="majorHAnsi"/>
                <w:i/>
                <w:iCs/>
                <w:lang w:val="en-US"/>
              </w:rPr>
              <w:t>chemii</w:t>
            </w:r>
            <w:proofErr w:type="spellEnd"/>
            <w:r w:rsidRPr="008523FF">
              <w:rPr>
                <w:rFonts w:asciiTheme="majorHAnsi" w:eastAsia="Cambria" w:hAnsiTheme="majorHAnsi" w:cstheme="majorHAnsi"/>
                <w:i/>
                <w:iCs/>
                <w:lang w:val="en-US"/>
              </w:rPr>
              <w:t xml:space="preserve"> (pp. 60–62)</w:t>
            </w:r>
            <w:r>
              <w:rPr>
                <w:rFonts w:asciiTheme="majorHAnsi" w:eastAsia="Cambria" w:hAnsiTheme="majorHAnsi" w:cstheme="majorHAnsi"/>
                <w:lang w:val="en-US"/>
              </w:rPr>
              <w:t xml:space="preserve">. </w:t>
            </w:r>
            <w:r w:rsidRPr="008523FF">
              <w:rPr>
                <w:rFonts w:asciiTheme="majorHAnsi" w:eastAsia="Cambria" w:hAnsiTheme="majorHAnsi" w:cstheme="majorHAnsi"/>
                <w:lang w:val="en-US"/>
              </w:rPr>
              <w:t xml:space="preserve">Hradec </w:t>
            </w:r>
            <w:proofErr w:type="spellStart"/>
            <w:r w:rsidRPr="008523FF">
              <w:rPr>
                <w:rFonts w:asciiTheme="majorHAnsi" w:eastAsia="Cambria" w:hAnsiTheme="majorHAnsi" w:cstheme="majorHAnsi"/>
                <w:lang w:val="en-US"/>
              </w:rPr>
              <w:t>Králové</w:t>
            </w:r>
            <w:proofErr w:type="spellEnd"/>
            <w:r>
              <w:rPr>
                <w:rFonts w:asciiTheme="majorHAnsi" w:eastAsia="Cambria" w:hAnsiTheme="majorHAnsi" w:cstheme="majorHAnsi"/>
                <w:lang w:val="en-US"/>
              </w:rPr>
              <w:t>:</w:t>
            </w:r>
            <w:r w:rsidRPr="008523FF">
              <w:rPr>
                <w:rFonts w:asciiTheme="majorHAnsi" w:eastAsia="Cambria" w:hAnsiTheme="majorHAnsi" w:cstheme="majorHAnsi"/>
                <w:lang w:val="en-US"/>
              </w:rPr>
              <w:t xml:space="preserve"> VŠP.</w:t>
            </w:r>
          </w:p>
          <w:p w14:paraId="6C51D691" w14:textId="77777777" w:rsidR="00C47CCC" w:rsidRDefault="00C47CCC" w:rsidP="00C47CCC">
            <w:pPr>
              <w:rPr>
                <w:rFonts w:asciiTheme="majorHAnsi" w:eastAsia="Cambria" w:hAnsiTheme="majorHAnsi" w:cstheme="majorHAnsi"/>
                <w:lang w:val="en-US"/>
              </w:rPr>
            </w:pPr>
          </w:p>
          <w:p w14:paraId="1AA16C84" w14:textId="77777777" w:rsidR="00C47CCC" w:rsidRDefault="00C47CCC" w:rsidP="00C47CCC">
            <w:pPr>
              <w:rPr>
                <w:rFonts w:asciiTheme="majorHAnsi" w:eastAsia="Cambria" w:hAnsiTheme="majorHAnsi" w:cstheme="majorHAnsi"/>
                <w:lang w:val="en-US"/>
              </w:rPr>
            </w:pPr>
            <w:r w:rsidRPr="008523FF">
              <w:rPr>
                <w:rFonts w:asciiTheme="majorHAnsi" w:eastAsia="Cambria" w:hAnsiTheme="majorHAnsi" w:cstheme="majorHAnsi"/>
                <w:lang w:val="en-US"/>
              </w:rPr>
              <w:t xml:space="preserve">Kolář, K., Bílek, M., Machková, V., Rychtera, J., &amp; </w:t>
            </w:r>
            <w:proofErr w:type="spellStart"/>
            <w:r w:rsidRPr="008523FF">
              <w:rPr>
                <w:rFonts w:asciiTheme="majorHAnsi" w:eastAsia="Cambria" w:hAnsiTheme="majorHAnsi" w:cstheme="majorHAnsi"/>
                <w:lang w:val="en-US"/>
              </w:rPr>
              <w:t>Chroustová</w:t>
            </w:r>
            <w:proofErr w:type="spellEnd"/>
            <w:r w:rsidRPr="008523FF">
              <w:rPr>
                <w:rFonts w:asciiTheme="majorHAnsi" w:eastAsia="Cambria" w:hAnsiTheme="majorHAnsi" w:cstheme="majorHAnsi"/>
                <w:lang w:val="en-US"/>
              </w:rPr>
              <w:t xml:space="preserve">, K. </w:t>
            </w:r>
            <w:r>
              <w:rPr>
                <w:rFonts w:asciiTheme="majorHAnsi" w:eastAsia="Cambria" w:hAnsiTheme="majorHAnsi" w:cstheme="majorHAnsi"/>
                <w:lang w:val="en-US"/>
              </w:rPr>
              <w:t>(</w:t>
            </w:r>
            <w:r w:rsidRPr="008523FF">
              <w:rPr>
                <w:rFonts w:asciiTheme="majorHAnsi" w:eastAsia="Cambria" w:hAnsiTheme="majorHAnsi" w:cstheme="majorHAnsi"/>
                <w:lang w:val="en-US"/>
              </w:rPr>
              <w:t>2018</w:t>
            </w:r>
            <w:r>
              <w:rPr>
                <w:rFonts w:asciiTheme="majorHAnsi" w:eastAsia="Cambria" w:hAnsiTheme="majorHAnsi" w:cstheme="majorHAnsi"/>
                <w:lang w:val="en-US"/>
              </w:rPr>
              <w:t>)</w:t>
            </w:r>
            <w:r w:rsidRPr="008523FF">
              <w:rPr>
                <w:rFonts w:asciiTheme="majorHAnsi" w:eastAsia="Cambria" w:hAnsiTheme="majorHAnsi" w:cstheme="majorHAnsi"/>
                <w:lang w:val="en-US"/>
              </w:rPr>
              <w:t xml:space="preserve">. Experimental Cycles as Alternative Approach to Teaching the Topic Chemical Reactions. In </w:t>
            </w:r>
            <w:r w:rsidRPr="008523FF">
              <w:rPr>
                <w:rFonts w:asciiTheme="majorHAnsi" w:eastAsia="Cambria" w:hAnsiTheme="majorHAnsi" w:cstheme="majorHAnsi"/>
                <w:i/>
                <w:iCs/>
                <w:lang w:val="en-US"/>
              </w:rPr>
              <w:t>Miecznikowski, K. (Ed.). 14th European Conference on Research in Chemical Education „Educational innovations and teacher needs” - Book of Abstracts (pp. 7–8)</w:t>
            </w:r>
            <w:r w:rsidRPr="008523FF">
              <w:rPr>
                <w:rFonts w:asciiTheme="majorHAnsi" w:eastAsia="Cambria" w:hAnsiTheme="majorHAnsi" w:cstheme="majorHAnsi"/>
                <w:lang w:val="en-US"/>
              </w:rPr>
              <w:t xml:space="preserve">. </w:t>
            </w:r>
            <w:proofErr w:type="spellStart"/>
            <w:r w:rsidRPr="008523FF">
              <w:rPr>
                <w:rFonts w:asciiTheme="majorHAnsi" w:eastAsia="Cambria" w:hAnsiTheme="majorHAnsi" w:cstheme="majorHAnsi"/>
                <w:lang w:val="en-US"/>
              </w:rPr>
              <w:t>Warszaw</w:t>
            </w:r>
            <w:proofErr w:type="spellEnd"/>
            <w:r w:rsidRPr="008523FF">
              <w:rPr>
                <w:rFonts w:asciiTheme="majorHAnsi" w:eastAsia="Cambria" w:hAnsiTheme="majorHAnsi" w:cstheme="majorHAnsi"/>
                <w:lang w:val="en-US"/>
              </w:rPr>
              <w:t xml:space="preserve">: </w:t>
            </w:r>
            <w:proofErr w:type="spellStart"/>
            <w:r w:rsidRPr="008523FF">
              <w:rPr>
                <w:rFonts w:asciiTheme="majorHAnsi" w:eastAsia="Cambria" w:hAnsiTheme="majorHAnsi" w:cstheme="majorHAnsi"/>
                <w:lang w:val="en-US"/>
              </w:rPr>
              <w:t>Warszaw</w:t>
            </w:r>
            <w:proofErr w:type="spellEnd"/>
            <w:r w:rsidRPr="008523FF">
              <w:rPr>
                <w:rFonts w:asciiTheme="majorHAnsi" w:eastAsia="Cambria" w:hAnsiTheme="majorHAnsi" w:cstheme="majorHAnsi"/>
                <w:lang w:val="en-US"/>
              </w:rPr>
              <w:t xml:space="preserve"> University.</w:t>
            </w:r>
          </w:p>
          <w:p w14:paraId="3DCCD6E6" w14:textId="77777777" w:rsidR="00C47CCC" w:rsidRDefault="00C47CCC" w:rsidP="00C47CCC">
            <w:pPr>
              <w:rPr>
                <w:rFonts w:asciiTheme="majorHAnsi" w:eastAsia="Cambria" w:hAnsiTheme="majorHAnsi" w:cstheme="majorHAnsi"/>
                <w:lang w:val="en-US"/>
              </w:rPr>
            </w:pPr>
          </w:p>
          <w:p w14:paraId="765D1250" w14:textId="77777777" w:rsidR="00C47CCC" w:rsidRDefault="00C47CCC" w:rsidP="00C47CCC">
            <w:pPr>
              <w:rPr>
                <w:rFonts w:asciiTheme="majorHAnsi" w:eastAsia="Cambria" w:hAnsiTheme="majorHAnsi" w:cstheme="majorHAnsi"/>
                <w:lang w:val="en-US"/>
              </w:rPr>
            </w:pPr>
            <w:r w:rsidRPr="008523FF">
              <w:rPr>
                <w:rFonts w:asciiTheme="majorHAnsi" w:eastAsia="Cambria" w:hAnsiTheme="majorHAnsi" w:cstheme="majorHAnsi"/>
                <w:lang w:val="en-US"/>
              </w:rPr>
              <w:t xml:space="preserve">MŠMT </w:t>
            </w:r>
            <w:r>
              <w:rPr>
                <w:rFonts w:asciiTheme="majorHAnsi" w:eastAsia="Cambria" w:hAnsiTheme="majorHAnsi" w:cstheme="majorHAnsi"/>
                <w:lang w:val="en-US"/>
              </w:rPr>
              <w:t>(</w:t>
            </w:r>
            <w:r w:rsidRPr="008523FF">
              <w:rPr>
                <w:rFonts w:asciiTheme="majorHAnsi" w:eastAsia="Cambria" w:hAnsiTheme="majorHAnsi" w:cstheme="majorHAnsi"/>
                <w:lang w:val="en-US"/>
              </w:rPr>
              <w:t>2017</w:t>
            </w:r>
            <w:r>
              <w:rPr>
                <w:rFonts w:asciiTheme="majorHAnsi" w:eastAsia="Cambria" w:hAnsiTheme="majorHAnsi" w:cstheme="majorHAnsi"/>
                <w:lang w:val="en-US"/>
              </w:rPr>
              <w:t>)</w:t>
            </w:r>
            <w:r w:rsidRPr="008523FF">
              <w:rPr>
                <w:rFonts w:asciiTheme="majorHAnsi" w:eastAsia="Cambria" w:hAnsiTheme="majorHAnsi" w:cstheme="majorHAnsi"/>
                <w:lang w:val="en-US"/>
              </w:rPr>
              <w:t xml:space="preserve">. </w:t>
            </w:r>
            <w:proofErr w:type="spellStart"/>
            <w:r w:rsidRPr="008523FF">
              <w:rPr>
                <w:rFonts w:asciiTheme="majorHAnsi" w:eastAsia="Cambria" w:hAnsiTheme="majorHAnsi" w:cstheme="majorHAnsi"/>
                <w:i/>
                <w:iCs/>
                <w:lang w:val="en-US"/>
              </w:rPr>
              <w:t>Rámcový</w:t>
            </w:r>
            <w:proofErr w:type="spellEnd"/>
            <w:r w:rsidRPr="008523FF">
              <w:rPr>
                <w:rFonts w:asciiTheme="majorHAnsi" w:eastAsia="Cambria" w:hAnsiTheme="majorHAnsi" w:cstheme="majorHAnsi"/>
                <w:i/>
                <w:iCs/>
                <w:lang w:val="en-US"/>
              </w:rPr>
              <w:t xml:space="preserve"> </w:t>
            </w:r>
            <w:proofErr w:type="spellStart"/>
            <w:r w:rsidRPr="008523FF">
              <w:rPr>
                <w:rFonts w:asciiTheme="majorHAnsi" w:eastAsia="Cambria" w:hAnsiTheme="majorHAnsi" w:cstheme="majorHAnsi"/>
                <w:i/>
                <w:iCs/>
                <w:lang w:val="en-US"/>
              </w:rPr>
              <w:t>vzdělávací</w:t>
            </w:r>
            <w:proofErr w:type="spellEnd"/>
            <w:r w:rsidRPr="008523FF">
              <w:rPr>
                <w:rFonts w:asciiTheme="majorHAnsi" w:eastAsia="Cambria" w:hAnsiTheme="majorHAnsi" w:cstheme="majorHAnsi"/>
                <w:i/>
                <w:iCs/>
                <w:lang w:val="en-US"/>
              </w:rPr>
              <w:t xml:space="preserve"> program pro </w:t>
            </w:r>
            <w:proofErr w:type="spellStart"/>
            <w:r w:rsidRPr="008523FF">
              <w:rPr>
                <w:rFonts w:asciiTheme="majorHAnsi" w:eastAsia="Cambria" w:hAnsiTheme="majorHAnsi" w:cstheme="majorHAnsi"/>
                <w:i/>
                <w:iCs/>
                <w:lang w:val="en-US"/>
              </w:rPr>
              <w:t>základní</w:t>
            </w:r>
            <w:proofErr w:type="spellEnd"/>
            <w:r w:rsidRPr="008523FF">
              <w:rPr>
                <w:rFonts w:asciiTheme="majorHAnsi" w:eastAsia="Cambria" w:hAnsiTheme="majorHAnsi" w:cstheme="majorHAnsi"/>
                <w:i/>
                <w:iCs/>
                <w:lang w:val="en-US"/>
              </w:rPr>
              <w:t xml:space="preserve"> </w:t>
            </w:r>
            <w:proofErr w:type="spellStart"/>
            <w:r w:rsidRPr="008523FF">
              <w:rPr>
                <w:rFonts w:asciiTheme="majorHAnsi" w:eastAsia="Cambria" w:hAnsiTheme="majorHAnsi" w:cstheme="majorHAnsi"/>
                <w:i/>
                <w:iCs/>
                <w:lang w:val="en-US"/>
              </w:rPr>
              <w:t>vzdělávání</w:t>
            </w:r>
            <w:proofErr w:type="spellEnd"/>
            <w:r w:rsidRPr="008523FF">
              <w:rPr>
                <w:rFonts w:asciiTheme="majorHAnsi" w:eastAsia="Cambria" w:hAnsiTheme="majorHAnsi" w:cstheme="majorHAnsi"/>
                <w:i/>
                <w:iCs/>
                <w:lang w:val="en-US"/>
              </w:rPr>
              <w:t> [online]</w:t>
            </w:r>
            <w:r w:rsidRPr="008523FF">
              <w:rPr>
                <w:rFonts w:asciiTheme="majorHAnsi" w:eastAsia="Cambria" w:hAnsiTheme="majorHAnsi" w:cstheme="majorHAnsi"/>
                <w:lang w:val="en-US"/>
              </w:rPr>
              <w:t xml:space="preserve">. Praha: MŠMT [cit. 20. 8. 2019]. </w:t>
            </w:r>
            <w:hyperlink r:id="rId77" w:history="1">
              <w:r w:rsidRPr="008523FF">
                <w:rPr>
                  <w:rFonts w:asciiTheme="majorHAnsi" w:eastAsia="Cambria" w:hAnsiTheme="majorHAnsi" w:cstheme="majorHAnsi"/>
                  <w:lang w:val="en-US"/>
                </w:rPr>
                <w:t>http://www.msmt.cz/file/43792_1_1/</w:t>
              </w:r>
            </w:hyperlink>
          </w:p>
          <w:p w14:paraId="6B948251" w14:textId="77777777" w:rsidR="00C47CCC" w:rsidRDefault="00C47CCC" w:rsidP="00C47CCC">
            <w:pPr>
              <w:rPr>
                <w:rFonts w:asciiTheme="majorHAnsi" w:eastAsia="Cambria" w:hAnsiTheme="majorHAnsi" w:cstheme="majorHAnsi"/>
                <w:lang w:val="en-US"/>
              </w:rPr>
            </w:pPr>
          </w:p>
          <w:p w14:paraId="3B5855FC" w14:textId="77777777" w:rsidR="00C47CCC" w:rsidRDefault="00C47CCC" w:rsidP="00C47CCC">
            <w:pPr>
              <w:rPr>
                <w:rFonts w:asciiTheme="majorHAnsi" w:eastAsia="Cambria" w:hAnsiTheme="majorHAnsi" w:cstheme="majorHAnsi"/>
                <w:lang w:val="en-US"/>
              </w:rPr>
            </w:pPr>
            <w:r w:rsidRPr="008523FF">
              <w:rPr>
                <w:rFonts w:asciiTheme="majorHAnsi" w:eastAsia="Cambria" w:hAnsiTheme="majorHAnsi" w:cstheme="majorHAnsi"/>
                <w:lang w:val="en-US"/>
              </w:rPr>
              <w:t xml:space="preserve">Nuffield Foundation &amp; Royal Society of Chemistry. </w:t>
            </w:r>
            <w:r>
              <w:rPr>
                <w:rFonts w:asciiTheme="majorHAnsi" w:eastAsia="Cambria" w:hAnsiTheme="majorHAnsi" w:cstheme="majorHAnsi"/>
                <w:lang w:val="en-US"/>
              </w:rPr>
              <w:t>(</w:t>
            </w:r>
            <w:r w:rsidRPr="008523FF">
              <w:rPr>
                <w:rFonts w:asciiTheme="majorHAnsi" w:eastAsia="Cambria" w:hAnsiTheme="majorHAnsi" w:cstheme="majorHAnsi"/>
                <w:lang w:val="en-US"/>
              </w:rPr>
              <w:t>2015</w:t>
            </w:r>
            <w:r>
              <w:rPr>
                <w:rFonts w:asciiTheme="majorHAnsi" w:eastAsia="Cambria" w:hAnsiTheme="majorHAnsi" w:cstheme="majorHAnsi"/>
                <w:lang w:val="en-US"/>
              </w:rPr>
              <w:t>)</w:t>
            </w:r>
            <w:r w:rsidRPr="008523FF">
              <w:rPr>
                <w:rFonts w:asciiTheme="majorHAnsi" w:eastAsia="Cambria" w:hAnsiTheme="majorHAnsi" w:cstheme="majorHAnsi"/>
                <w:lang w:val="en-US"/>
              </w:rPr>
              <w:t xml:space="preserve">. </w:t>
            </w:r>
            <w:r w:rsidRPr="008523FF">
              <w:rPr>
                <w:rFonts w:asciiTheme="majorHAnsi" w:eastAsia="Cambria" w:hAnsiTheme="majorHAnsi" w:cstheme="majorHAnsi"/>
                <w:i/>
                <w:iCs/>
                <w:lang w:val="en-US"/>
              </w:rPr>
              <w:t>Thermal Decomposition of Calcium Carbonate. RSC – Advancing the Chemical Sciences</w:t>
            </w:r>
            <w:r w:rsidRPr="008523FF">
              <w:rPr>
                <w:rFonts w:asciiTheme="majorHAnsi" w:eastAsia="Cambria" w:hAnsiTheme="majorHAnsi" w:cstheme="majorHAnsi"/>
                <w:lang w:val="en-US"/>
              </w:rPr>
              <w:t xml:space="preserve"> [online]. [cit. 20. 8. 2019].</w:t>
            </w:r>
            <w:r>
              <w:rPr>
                <w:rFonts w:asciiTheme="majorHAnsi" w:eastAsia="Cambria" w:hAnsiTheme="majorHAnsi" w:cstheme="majorHAnsi"/>
                <w:lang w:val="en-US"/>
              </w:rPr>
              <w:t xml:space="preserve"> </w:t>
            </w:r>
            <w:hyperlink r:id="rId78" w:history="1">
              <w:r w:rsidRPr="0080227F">
                <w:rPr>
                  <w:rStyle w:val="Hyperlink"/>
                  <w:rFonts w:asciiTheme="majorHAnsi" w:eastAsia="Cambria" w:hAnsiTheme="majorHAnsi" w:cstheme="majorHAnsi"/>
                  <w:lang w:val="en-US"/>
                </w:rPr>
                <w:t>https://rsc.li/2DAZnH4</w:t>
              </w:r>
            </w:hyperlink>
          </w:p>
          <w:p w14:paraId="46E7886D" w14:textId="77777777" w:rsidR="00C47CCC" w:rsidRDefault="00C47CCC" w:rsidP="00C47CCC">
            <w:pPr>
              <w:rPr>
                <w:rFonts w:asciiTheme="majorHAnsi" w:eastAsia="Cambria" w:hAnsiTheme="majorHAnsi" w:cstheme="majorHAnsi"/>
                <w:lang w:val="en-US"/>
              </w:rPr>
            </w:pPr>
          </w:p>
          <w:p w14:paraId="3B699C4F" w14:textId="77777777" w:rsidR="00C47CCC" w:rsidRPr="00134C1F" w:rsidRDefault="00C47CCC" w:rsidP="00C47CCC">
            <w:pPr>
              <w:rPr>
                <w:rFonts w:asciiTheme="majorHAnsi" w:eastAsia="Cambria" w:hAnsiTheme="majorHAnsi" w:cstheme="majorHAnsi"/>
                <w:lang w:val="pl-PL"/>
              </w:rPr>
            </w:pPr>
            <w:r w:rsidRPr="008523FF">
              <w:rPr>
                <w:rFonts w:asciiTheme="majorHAnsi" w:eastAsia="Cambria" w:hAnsiTheme="majorHAnsi" w:cstheme="majorHAnsi"/>
                <w:lang w:val="pl-PL"/>
              </w:rPr>
              <w:t xml:space="preserve">Rychtera, J., Bílek, M. et al. </w:t>
            </w:r>
            <w:r w:rsidRPr="00134C1F">
              <w:rPr>
                <w:rFonts w:asciiTheme="majorHAnsi" w:eastAsia="Cambria" w:hAnsiTheme="majorHAnsi" w:cstheme="majorHAnsi"/>
                <w:lang w:val="pl-PL"/>
              </w:rPr>
              <w:t xml:space="preserve">(2018). Která jsou klíčová, kritická a dynamická místa počáteční výuky chemie v České republice? </w:t>
            </w:r>
            <w:r w:rsidRPr="00134C1F">
              <w:rPr>
                <w:rFonts w:asciiTheme="majorHAnsi" w:eastAsia="Cambria" w:hAnsiTheme="majorHAnsi" w:cstheme="majorHAnsi"/>
                <w:i/>
                <w:iCs/>
                <w:lang w:val="pl-PL"/>
              </w:rPr>
              <w:t>ARNICA –Acta Rerum Naturalium Didactica</w:t>
            </w:r>
            <w:r w:rsidRPr="00134C1F">
              <w:rPr>
                <w:rFonts w:asciiTheme="majorHAnsi" w:eastAsia="Cambria" w:hAnsiTheme="majorHAnsi" w:cstheme="majorHAnsi"/>
                <w:lang w:val="pl-PL"/>
              </w:rPr>
              <w:t>, 8(1): 35–44.</w:t>
            </w:r>
          </w:p>
          <w:p w14:paraId="5D9E4CF4" w14:textId="77777777" w:rsidR="00C47CCC" w:rsidRPr="00134C1F" w:rsidRDefault="00C47CCC" w:rsidP="00C47CCC">
            <w:pPr>
              <w:rPr>
                <w:rFonts w:asciiTheme="majorHAnsi" w:eastAsia="Cambria" w:hAnsiTheme="majorHAnsi" w:cstheme="majorHAnsi"/>
                <w:lang w:val="pl-PL"/>
              </w:rPr>
            </w:pPr>
          </w:p>
          <w:p w14:paraId="1CFB06B5" w14:textId="77777777" w:rsidR="00C47CCC" w:rsidRPr="00A659F5" w:rsidRDefault="00C47CCC" w:rsidP="00C47CCC">
            <w:pPr>
              <w:rPr>
                <w:rFonts w:asciiTheme="majorHAnsi" w:eastAsia="Cambria" w:hAnsiTheme="majorHAnsi" w:cstheme="majorHAnsi"/>
                <w:lang w:val="pl-PL"/>
              </w:rPr>
            </w:pPr>
            <w:r w:rsidRPr="00A659F5">
              <w:rPr>
                <w:rFonts w:asciiTheme="majorHAnsi" w:eastAsia="Cambria" w:hAnsiTheme="majorHAnsi" w:cstheme="majorHAnsi"/>
                <w:lang w:val="pl-PL"/>
              </w:rPr>
              <w:t>Rychtera, J., Bílek, M.</w:t>
            </w:r>
            <w:r>
              <w:rPr>
                <w:rFonts w:asciiTheme="majorHAnsi" w:eastAsia="Cambria" w:hAnsiTheme="majorHAnsi" w:cstheme="majorHAnsi"/>
                <w:lang w:val="pl-PL"/>
              </w:rPr>
              <w:t xml:space="preserve"> et al.</w:t>
            </w:r>
            <w:r w:rsidRPr="00A659F5">
              <w:rPr>
                <w:rFonts w:asciiTheme="majorHAnsi" w:eastAsia="Cambria" w:hAnsiTheme="majorHAnsi" w:cstheme="majorHAnsi"/>
                <w:lang w:val="pl-PL"/>
              </w:rPr>
              <w:t xml:space="preserve"> </w:t>
            </w:r>
            <w:r>
              <w:rPr>
                <w:rFonts w:asciiTheme="majorHAnsi" w:eastAsia="Cambria" w:hAnsiTheme="majorHAnsi" w:cstheme="majorHAnsi"/>
                <w:lang w:val="pl-PL"/>
              </w:rPr>
              <w:t>(</w:t>
            </w:r>
            <w:r w:rsidRPr="00A659F5">
              <w:rPr>
                <w:rFonts w:asciiTheme="majorHAnsi" w:eastAsia="Cambria" w:hAnsiTheme="majorHAnsi" w:cstheme="majorHAnsi"/>
                <w:lang w:val="pl-PL"/>
              </w:rPr>
              <w:t>2019</w:t>
            </w:r>
            <w:r>
              <w:rPr>
                <w:rFonts w:asciiTheme="majorHAnsi" w:eastAsia="Cambria" w:hAnsiTheme="majorHAnsi" w:cstheme="majorHAnsi"/>
                <w:lang w:val="pl-PL"/>
              </w:rPr>
              <w:t>)</w:t>
            </w:r>
            <w:r w:rsidRPr="00A659F5">
              <w:rPr>
                <w:rFonts w:asciiTheme="majorHAnsi" w:eastAsia="Cambria" w:hAnsiTheme="majorHAnsi" w:cstheme="majorHAnsi"/>
                <w:lang w:val="pl-PL"/>
              </w:rPr>
              <w:t xml:space="preserve">. </w:t>
            </w:r>
            <w:r w:rsidRPr="00A659F5">
              <w:rPr>
                <w:rFonts w:asciiTheme="majorHAnsi" w:eastAsia="Cambria" w:hAnsiTheme="majorHAnsi" w:cstheme="majorHAnsi"/>
                <w:i/>
                <w:iCs/>
                <w:lang w:val="pl-PL"/>
              </w:rPr>
              <w:t>Kritická místa kurikula chemie na 2. stupni základní školy. I.</w:t>
            </w:r>
            <w:r w:rsidRPr="00A659F5">
              <w:rPr>
                <w:rFonts w:asciiTheme="majorHAnsi" w:eastAsia="Cambria" w:hAnsiTheme="majorHAnsi" w:cstheme="majorHAnsi"/>
                <w:lang w:val="pl-PL"/>
              </w:rPr>
              <w:t xml:space="preserve"> </w:t>
            </w:r>
            <w:r>
              <w:rPr>
                <w:rFonts w:asciiTheme="majorHAnsi" w:eastAsia="Cambria" w:hAnsiTheme="majorHAnsi" w:cstheme="majorHAnsi"/>
                <w:lang w:val="pl-PL"/>
              </w:rPr>
              <w:t xml:space="preserve">Plzeň: </w:t>
            </w:r>
            <w:r w:rsidRPr="00A659F5">
              <w:rPr>
                <w:rFonts w:asciiTheme="majorHAnsi" w:eastAsia="Cambria" w:hAnsiTheme="majorHAnsi" w:cstheme="majorHAnsi"/>
                <w:lang w:val="pl-PL"/>
              </w:rPr>
              <w:t>Západočeská univerzita v Plzni.</w:t>
            </w:r>
          </w:p>
          <w:p w14:paraId="653D0DF7" w14:textId="77777777" w:rsidR="00C47CCC" w:rsidRPr="00A659F5" w:rsidRDefault="00C47CCC" w:rsidP="00C47CCC">
            <w:pPr>
              <w:rPr>
                <w:rFonts w:asciiTheme="majorHAnsi" w:eastAsia="Cambria" w:hAnsiTheme="majorHAnsi" w:cstheme="majorHAnsi"/>
                <w:lang w:val="pl-PL"/>
              </w:rPr>
            </w:pPr>
          </w:p>
          <w:p w14:paraId="724DB01E" w14:textId="77777777" w:rsidR="00C47CCC" w:rsidRDefault="00C47CCC" w:rsidP="00C47CCC">
            <w:pPr>
              <w:rPr>
                <w:rFonts w:asciiTheme="majorHAnsi" w:eastAsia="Cambria" w:hAnsiTheme="majorHAnsi" w:cstheme="majorHAnsi"/>
                <w:lang w:val="en-US"/>
              </w:rPr>
            </w:pPr>
            <w:r w:rsidRPr="00134C1F">
              <w:rPr>
                <w:rFonts w:asciiTheme="majorHAnsi" w:eastAsia="Cambria" w:hAnsiTheme="majorHAnsi" w:cstheme="majorHAnsi"/>
                <w:lang w:val="pl-PL"/>
              </w:rPr>
              <w:t xml:space="preserve">Todd, D. &amp; Hobey, W., D. 1985. </w:t>
            </w:r>
            <w:r w:rsidRPr="008523FF">
              <w:rPr>
                <w:rFonts w:asciiTheme="majorHAnsi" w:eastAsia="Cambria" w:hAnsiTheme="majorHAnsi" w:cstheme="majorHAnsi"/>
                <w:lang w:val="en-US"/>
              </w:rPr>
              <w:t xml:space="preserve">An </w:t>
            </w:r>
            <w:proofErr w:type="spellStart"/>
            <w:r w:rsidRPr="008523FF">
              <w:rPr>
                <w:rFonts w:asciiTheme="majorHAnsi" w:eastAsia="Cambria" w:hAnsiTheme="majorHAnsi" w:cstheme="majorHAnsi"/>
                <w:lang w:val="en-US"/>
              </w:rPr>
              <w:t>Improvment</w:t>
            </w:r>
            <w:proofErr w:type="spellEnd"/>
            <w:r w:rsidRPr="008523FF">
              <w:rPr>
                <w:rFonts w:asciiTheme="majorHAnsi" w:eastAsia="Cambria" w:hAnsiTheme="majorHAnsi" w:cstheme="majorHAnsi"/>
                <w:lang w:val="en-US"/>
              </w:rPr>
              <w:t xml:space="preserve"> in the Classical Copper Cycle Experiment. </w:t>
            </w:r>
            <w:r w:rsidRPr="008523FF">
              <w:rPr>
                <w:rFonts w:asciiTheme="majorHAnsi" w:eastAsia="Cambria" w:hAnsiTheme="majorHAnsi" w:cstheme="majorHAnsi"/>
                <w:i/>
                <w:iCs/>
                <w:lang w:val="en-US"/>
              </w:rPr>
              <w:t>Journal of Chemical Education</w:t>
            </w:r>
            <w:r w:rsidRPr="008523FF">
              <w:rPr>
                <w:rFonts w:asciiTheme="majorHAnsi" w:eastAsia="Cambria" w:hAnsiTheme="majorHAnsi" w:cstheme="majorHAnsi"/>
                <w:lang w:val="en-US"/>
              </w:rPr>
              <w:t>, 62(2): 177.</w:t>
            </w:r>
          </w:p>
          <w:p w14:paraId="296A649D" w14:textId="77777777" w:rsidR="00C47CCC" w:rsidRDefault="00C47CCC" w:rsidP="00C47CCC">
            <w:pPr>
              <w:rPr>
                <w:rFonts w:asciiTheme="majorHAnsi" w:eastAsia="Cambria" w:hAnsiTheme="majorHAnsi" w:cstheme="majorHAnsi"/>
                <w:lang w:val="en-US"/>
              </w:rPr>
            </w:pPr>
          </w:p>
          <w:p w14:paraId="71A29C4C" w14:textId="77777777" w:rsidR="00C47CCC" w:rsidRDefault="00C47CCC" w:rsidP="00C47CCC">
            <w:pPr>
              <w:rPr>
                <w:rFonts w:asciiTheme="majorHAnsi" w:eastAsia="Cambria" w:hAnsiTheme="majorHAnsi" w:cstheme="majorHAnsi"/>
                <w:lang w:val="en-US"/>
              </w:rPr>
            </w:pPr>
            <w:r w:rsidRPr="008523FF">
              <w:rPr>
                <w:rFonts w:asciiTheme="majorHAnsi" w:eastAsia="Cambria" w:hAnsiTheme="majorHAnsi" w:cstheme="majorHAnsi"/>
                <w:lang w:val="en-US"/>
              </w:rPr>
              <w:t xml:space="preserve">Vondrová, N., Rendl, M. a </w:t>
            </w:r>
            <w:proofErr w:type="spellStart"/>
            <w:r w:rsidRPr="008523FF">
              <w:rPr>
                <w:rFonts w:asciiTheme="majorHAnsi" w:eastAsia="Cambria" w:hAnsiTheme="majorHAnsi" w:cstheme="majorHAnsi"/>
                <w:lang w:val="en-US"/>
              </w:rPr>
              <w:t>kol</w:t>
            </w:r>
            <w:proofErr w:type="spellEnd"/>
            <w:r w:rsidRPr="008523FF">
              <w:rPr>
                <w:rFonts w:asciiTheme="majorHAnsi" w:eastAsia="Cambria" w:hAnsiTheme="majorHAnsi" w:cstheme="majorHAnsi"/>
                <w:lang w:val="en-US"/>
              </w:rPr>
              <w:t xml:space="preserve">. </w:t>
            </w:r>
            <w:r>
              <w:rPr>
                <w:rFonts w:asciiTheme="majorHAnsi" w:eastAsia="Cambria" w:hAnsiTheme="majorHAnsi" w:cstheme="majorHAnsi"/>
                <w:lang w:val="en-US"/>
              </w:rPr>
              <w:t>(</w:t>
            </w:r>
            <w:r w:rsidRPr="008523FF">
              <w:rPr>
                <w:rFonts w:asciiTheme="majorHAnsi" w:eastAsia="Cambria" w:hAnsiTheme="majorHAnsi" w:cstheme="majorHAnsi"/>
                <w:lang w:val="en-US"/>
              </w:rPr>
              <w:t>2015</w:t>
            </w:r>
            <w:r>
              <w:rPr>
                <w:rFonts w:asciiTheme="majorHAnsi" w:eastAsia="Cambria" w:hAnsiTheme="majorHAnsi" w:cstheme="majorHAnsi"/>
                <w:lang w:val="en-US"/>
              </w:rPr>
              <w:t>)</w:t>
            </w:r>
            <w:r w:rsidRPr="008523FF">
              <w:rPr>
                <w:rFonts w:asciiTheme="majorHAnsi" w:eastAsia="Cambria" w:hAnsiTheme="majorHAnsi" w:cstheme="majorHAnsi"/>
                <w:lang w:val="en-US"/>
              </w:rPr>
              <w:t xml:space="preserve">. </w:t>
            </w:r>
            <w:proofErr w:type="spellStart"/>
            <w:r w:rsidRPr="008523FF">
              <w:rPr>
                <w:rFonts w:asciiTheme="majorHAnsi" w:eastAsia="Cambria" w:hAnsiTheme="majorHAnsi" w:cstheme="majorHAnsi"/>
                <w:i/>
                <w:iCs/>
                <w:lang w:val="en-US"/>
              </w:rPr>
              <w:t>Kritická</w:t>
            </w:r>
            <w:proofErr w:type="spellEnd"/>
            <w:r w:rsidRPr="008523FF">
              <w:rPr>
                <w:rFonts w:asciiTheme="majorHAnsi" w:eastAsia="Cambria" w:hAnsiTheme="majorHAnsi" w:cstheme="majorHAnsi"/>
                <w:i/>
                <w:iCs/>
                <w:lang w:val="en-US"/>
              </w:rPr>
              <w:t xml:space="preserve"> </w:t>
            </w:r>
            <w:proofErr w:type="spellStart"/>
            <w:r w:rsidRPr="008523FF">
              <w:rPr>
                <w:rFonts w:asciiTheme="majorHAnsi" w:eastAsia="Cambria" w:hAnsiTheme="majorHAnsi" w:cstheme="majorHAnsi"/>
                <w:i/>
                <w:iCs/>
                <w:lang w:val="en-US"/>
              </w:rPr>
              <w:t>místa</w:t>
            </w:r>
            <w:proofErr w:type="spellEnd"/>
            <w:r w:rsidRPr="008523FF">
              <w:rPr>
                <w:rFonts w:asciiTheme="majorHAnsi" w:eastAsia="Cambria" w:hAnsiTheme="majorHAnsi" w:cstheme="majorHAnsi"/>
                <w:i/>
                <w:iCs/>
                <w:lang w:val="en-US"/>
              </w:rPr>
              <w:t xml:space="preserve"> </w:t>
            </w:r>
            <w:proofErr w:type="spellStart"/>
            <w:r w:rsidRPr="008523FF">
              <w:rPr>
                <w:rFonts w:asciiTheme="majorHAnsi" w:eastAsia="Cambria" w:hAnsiTheme="majorHAnsi" w:cstheme="majorHAnsi"/>
                <w:i/>
                <w:iCs/>
                <w:lang w:val="en-US"/>
              </w:rPr>
              <w:t>matematiky</w:t>
            </w:r>
            <w:proofErr w:type="spellEnd"/>
            <w:r w:rsidRPr="008523FF">
              <w:rPr>
                <w:rFonts w:asciiTheme="majorHAnsi" w:eastAsia="Cambria" w:hAnsiTheme="majorHAnsi" w:cstheme="majorHAnsi"/>
                <w:i/>
                <w:iCs/>
                <w:lang w:val="en-US"/>
              </w:rPr>
              <w:t xml:space="preserve"> </w:t>
            </w:r>
            <w:proofErr w:type="spellStart"/>
            <w:r w:rsidRPr="008523FF">
              <w:rPr>
                <w:rFonts w:asciiTheme="majorHAnsi" w:eastAsia="Cambria" w:hAnsiTheme="majorHAnsi" w:cstheme="majorHAnsi"/>
                <w:i/>
                <w:iCs/>
                <w:lang w:val="en-US"/>
              </w:rPr>
              <w:t>základní</w:t>
            </w:r>
            <w:proofErr w:type="spellEnd"/>
            <w:r w:rsidRPr="008523FF">
              <w:rPr>
                <w:rFonts w:asciiTheme="majorHAnsi" w:eastAsia="Cambria" w:hAnsiTheme="majorHAnsi" w:cstheme="majorHAnsi"/>
                <w:i/>
                <w:iCs/>
                <w:lang w:val="en-US"/>
              </w:rPr>
              <w:t xml:space="preserve"> </w:t>
            </w:r>
            <w:proofErr w:type="spellStart"/>
            <w:r w:rsidRPr="008523FF">
              <w:rPr>
                <w:rFonts w:asciiTheme="majorHAnsi" w:eastAsia="Cambria" w:hAnsiTheme="majorHAnsi" w:cstheme="majorHAnsi"/>
                <w:i/>
                <w:iCs/>
                <w:lang w:val="en-US"/>
              </w:rPr>
              <w:t>školy</w:t>
            </w:r>
            <w:proofErr w:type="spellEnd"/>
            <w:r w:rsidRPr="008523FF">
              <w:rPr>
                <w:rFonts w:asciiTheme="majorHAnsi" w:eastAsia="Cambria" w:hAnsiTheme="majorHAnsi" w:cstheme="majorHAnsi"/>
                <w:i/>
                <w:iCs/>
                <w:lang w:val="en-US"/>
              </w:rPr>
              <w:t xml:space="preserve"> v </w:t>
            </w:r>
            <w:proofErr w:type="spellStart"/>
            <w:r w:rsidRPr="008523FF">
              <w:rPr>
                <w:rFonts w:asciiTheme="majorHAnsi" w:eastAsia="Cambria" w:hAnsiTheme="majorHAnsi" w:cstheme="majorHAnsi"/>
                <w:i/>
                <w:iCs/>
                <w:lang w:val="en-US"/>
              </w:rPr>
              <w:t>řešení</w:t>
            </w:r>
            <w:proofErr w:type="spellEnd"/>
            <w:r w:rsidRPr="008523FF">
              <w:rPr>
                <w:rFonts w:asciiTheme="majorHAnsi" w:eastAsia="Cambria" w:hAnsiTheme="majorHAnsi" w:cstheme="majorHAnsi"/>
                <w:i/>
                <w:iCs/>
                <w:lang w:val="en-US"/>
              </w:rPr>
              <w:t xml:space="preserve"> </w:t>
            </w:r>
            <w:proofErr w:type="spellStart"/>
            <w:r w:rsidRPr="008523FF">
              <w:rPr>
                <w:rFonts w:asciiTheme="majorHAnsi" w:eastAsia="Cambria" w:hAnsiTheme="majorHAnsi" w:cstheme="majorHAnsi"/>
                <w:i/>
                <w:iCs/>
                <w:lang w:val="en-US"/>
              </w:rPr>
              <w:t>žáků</w:t>
            </w:r>
            <w:proofErr w:type="spellEnd"/>
            <w:r w:rsidRPr="008523FF">
              <w:rPr>
                <w:rFonts w:asciiTheme="majorHAnsi" w:eastAsia="Cambria" w:hAnsiTheme="majorHAnsi" w:cstheme="majorHAnsi"/>
                <w:lang w:val="en-US"/>
              </w:rPr>
              <w:t xml:space="preserve">. </w:t>
            </w:r>
            <w:r>
              <w:rPr>
                <w:rFonts w:asciiTheme="majorHAnsi" w:eastAsia="Cambria" w:hAnsiTheme="majorHAnsi" w:cstheme="majorHAnsi"/>
                <w:lang w:val="en-US"/>
              </w:rPr>
              <w:t xml:space="preserve">Praha: </w:t>
            </w:r>
            <w:proofErr w:type="spellStart"/>
            <w:r w:rsidRPr="008523FF">
              <w:rPr>
                <w:rFonts w:asciiTheme="majorHAnsi" w:eastAsia="Cambria" w:hAnsiTheme="majorHAnsi" w:cstheme="majorHAnsi"/>
                <w:lang w:val="en-US"/>
              </w:rPr>
              <w:t>Karolinum</w:t>
            </w:r>
            <w:proofErr w:type="spellEnd"/>
            <w:r w:rsidRPr="008523FF">
              <w:rPr>
                <w:rFonts w:asciiTheme="majorHAnsi" w:eastAsia="Cambria" w:hAnsiTheme="majorHAnsi" w:cstheme="majorHAnsi"/>
                <w:lang w:val="en-US"/>
              </w:rPr>
              <w:t>, 464 pp.</w:t>
            </w:r>
          </w:p>
          <w:p w14:paraId="0652F178" w14:textId="77777777" w:rsidR="00C47CCC" w:rsidRDefault="00C47CCC" w:rsidP="00C47CCC">
            <w:pPr>
              <w:rPr>
                <w:rFonts w:asciiTheme="majorHAnsi" w:eastAsia="Cambria" w:hAnsiTheme="majorHAnsi" w:cstheme="majorHAnsi"/>
                <w:lang w:val="en-US"/>
              </w:rPr>
            </w:pPr>
          </w:p>
          <w:p w14:paraId="370644C3" w14:textId="77777777" w:rsidR="00C47CCC" w:rsidRDefault="00C47CCC" w:rsidP="00C47CCC">
            <w:pPr>
              <w:rPr>
                <w:rFonts w:asciiTheme="majorHAnsi" w:eastAsia="Cambria" w:hAnsiTheme="majorHAnsi" w:cstheme="majorHAnsi"/>
                <w:lang w:val="en-US"/>
              </w:rPr>
            </w:pPr>
            <w:r w:rsidRPr="008523FF">
              <w:rPr>
                <w:rFonts w:asciiTheme="majorHAnsi" w:eastAsia="Cambria" w:hAnsiTheme="majorHAnsi" w:cstheme="majorHAnsi"/>
                <w:lang w:val="en-US"/>
              </w:rPr>
              <w:t xml:space="preserve">Walker, M., Noll, M., Panders, J., </w:t>
            </w:r>
            <w:proofErr w:type="spellStart"/>
            <w:r w:rsidRPr="008523FF">
              <w:rPr>
                <w:rFonts w:asciiTheme="majorHAnsi" w:eastAsia="Cambria" w:hAnsiTheme="majorHAnsi" w:cstheme="majorHAnsi"/>
                <w:lang w:val="en-US"/>
              </w:rPr>
              <w:t>Winnebeck</w:t>
            </w:r>
            <w:proofErr w:type="spellEnd"/>
            <w:r w:rsidRPr="008523FF">
              <w:rPr>
                <w:rFonts w:asciiTheme="majorHAnsi" w:eastAsia="Cambria" w:hAnsiTheme="majorHAnsi" w:cstheme="majorHAnsi"/>
                <w:lang w:val="en-US"/>
              </w:rPr>
              <w:t xml:space="preserve">, K., Courtney, M., E. </w:t>
            </w:r>
            <w:r>
              <w:rPr>
                <w:rFonts w:asciiTheme="majorHAnsi" w:eastAsia="Cambria" w:hAnsiTheme="majorHAnsi" w:cstheme="majorHAnsi"/>
                <w:lang w:val="en-US"/>
              </w:rPr>
              <w:t>(</w:t>
            </w:r>
            <w:r w:rsidRPr="008523FF">
              <w:rPr>
                <w:rFonts w:asciiTheme="majorHAnsi" w:eastAsia="Cambria" w:hAnsiTheme="majorHAnsi" w:cstheme="majorHAnsi"/>
                <w:lang w:val="en-US"/>
              </w:rPr>
              <w:t>2012</w:t>
            </w:r>
            <w:r>
              <w:rPr>
                <w:rFonts w:asciiTheme="majorHAnsi" w:eastAsia="Cambria" w:hAnsiTheme="majorHAnsi" w:cstheme="majorHAnsi"/>
                <w:lang w:val="en-US"/>
              </w:rPr>
              <w:t>)</w:t>
            </w:r>
            <w:r w:rsidRPr="008523FF">
              <w:rPr>
                <w:rFonts w:asciiTheme="majorHAnsi" w:eastAsia="Cambria" w:hAnsiTheme="majorHAnsi" w:cstheme="majorHAnsi"/>
                <w:lang w:val="en-US"/>
              </w:rPr>
              <w:t xml:space="preserve">. </w:t>
            </w:r>
            <w:r w:rsidRPr="00286898">
              <w:rPr>
                <w:rFonts w:asciiTheme="majorHAnsi" w:eastAsia="Cambria" w:hAnsiTheme="majorHAnsi" w:cstheme="majorHAnsi"/>
                <w:i/>
                <w:iCs/>
                <w:lang w:val="en-US"/>
              </w:rPr>
              <w:t xml:space="preserve">Types of </w:t>
            </w:r>
            <w:proofErr w:type="spellStart"/>
            <w:r w:rsidRPr="00286898">
              <w:rPr>
                <w:rFonts w:asciiTheme="majorHAnsi" w:eastAsia="Cambria" w:hAnsiTheme="majorHAnsi" w:cstheme="majorHAnsi"/>
                <w:i/>
                <w:iCs/>
                <w:lang w:val="en-US"/>
              </w:rPr>
              <w:t>Reacctions</w:t>
            </w:r>
            <w:proofErr w:type="spellEnd"/>
            <w:r w:rsidRPr="00286898">
              <w:rPr>
                <w:rFonts w:asciiTheme="majorHAnsi" w:eastAsia="Cambria" w:hAnsiTheme="majorHAnsi" w:cstheme="majorHAnsi"/>
                <w:i/>
                <w:iCs/>
                <w:lang w:val="en-US"/>
              </w:rPr>
              <w:t>: The Copper Cycle</w:t>
            </w:r>
            <w:r w:rsidRPr="008523FF">
              <w:rPr>
                <w:rFonts w:asciiTheme="majorHAnsi" w:eastAsia="Cambria" w:hAnsiTheme="majorHAnsi" w:cstheme="majorHAnsi"/>
                <w:lang w:val="en-US"/>
              </w:rPr>
              <w:t xml:space="preserve"> [online]. New York State Pollution Prevention Institute, Potsdam [cit. 20. 8. 2019].</w:t>
            </w:r>
          </w:p>
          <w:p w14:paraId="72A68FB1" w14:textId="0688C137" w:rsidR="008523FF" w:rsidRPr="00286898" w:rsidRDefault="00C47CCC" w:rsidP="00C47CCC">
            <w:pPr>
              <w:rPr>
                <w:rFonts w:asciiTheme="majorHAnsi" w:eastAsia="Cambria" w:hAnsiTheme="majorHAnsi" w:cstheme="majorHAnsi"/>
                <w:lang w:val="en-US"/>
              </w:rPr>
            </w:pPr>
            <w:hyperlink r:id="rId79" w:history="1">
              <w:r w:rsidRPr="00286898">
                <w:rPr>
                  <w:rFonts w:asciiTheme="majorHAnsi" w:eastAsia="Cambria" w:hAnsiTheme="majorHAnsi" w:cstheme="majorHAnsi"/>
                  <w:lang w:val="en-US"/>
                </w:rPr>
                <w:t>https://hhw.uvlsrpc.org/files/2613/7218/4212/NYSP2I_Green_Chem_Module_Types_of_Reactions_Copper_Cycle.pdf</w:t>
              </w:r>
            </w:hyperlink>
          </w:p>
        </w:tc>
      </w:tr>
    </w:tbl>
    <w:p w14:paraId="616B6C66" w14:textId="77777777" w:rsidR="00524332" w:rsidRPr="00286898" w:rsidRDefault="00524332" w:rsidP="007570E1">
      <w:pPr>
        <w:jc w:val="both"/>
        <w:rPr>
          <w:rFonts w:asciiTheme="majorHAnsi" w:eastAsia="BatangChe" w:hAnsiTheme="majorHAnsi" w:cs="Courier New"/>
          <w:color w:val="808080"/>
          <w:lang w:val="en-US"/>
        </w:rPr>
      </w:pPr>
    </w:p>
    <w:sectPr w:rsidR="00524332" w:rsidRPr="00286898">
      <w:headerReference w:type="even" r:id="rId80"/>
      <w:headerReference w:type="default" r:id="rId81"/>
      <w:footerReference w:type="default" r:id="rId82"/>
      <w:headerReference w:type="first" r:id="rId83"/>
      <w:footerReference w:type="first" r:id="rId84"/>
      <w:pgSz w:w="11906" w:h="16838"/>
      <w:pgMar w:top="1423" w:right="1418" w:bottom="1134" w:left="1418"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7D883D" w14:textId="77777777" w:rsidR="00346F75" w:rsidRDefault="00346F75">
      <w:r>
        <w:separator/>
      </w:r>
    </w:p>
  </w:endnote>
  <w:endnote w:type="continuationSeparator" w:id="0">
    <w:p w14:paraId="496E856F" w14:textId="77777777" w:rsidR="00346F75" w:rsidRDefault="00346F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avenir book">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pPr w:leftFromText="141" w:rightFromText="141" w:vertAnchor="page" w:horzAnchor="page" w:tblpX="6870" w:tblpY="72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3"/>
      <w:gridCol w:w="2452"/>
      <w:gridCol w:w="709"/>
    </w:tblGrid>
    <w:tr w:rsidR="00524332" w14:paraId="6DC32150" w14:textId="77777777">
      <w:trPr>
        <w:trHeight w:val="378"/>
      </w:trPr>
      <w:tc>
        <w:tcPr>
          <w:tcW w:w="0" w:type="auto"/>
          <w:tcBorders>
            <w:right w:val="single" w:sz="6" w:space="0" w:color="B9C6DB"/>
          </w:tcBorders>
          <w:vAlign w:val="center"/>
        </w:tcPr>
        <w:p w14:paraId="240B47E6" w14:textId="1AF91B41" w:rsidR="00524332" w:rsidRDefault="00000000">
          <w:pPr>
            <w:jc w:val="center"/>
            <w:rPr>
              <w:rFonts w:ascii="Arial" w:eastAsia="BatangChe" w:hAnsi="Arial" w:cs="Arial"/>
              <w:color w:val="004571"/>
              <w:sz w:val="13"/>
              <w:szCs w:val="13"/>
              <w:lang w:val="en-US"/>
            </w:rPr>
          </w:pPr>
          <w:proofErr w:type="spellStart"/>
          <w:r>
            <w:rPr>
              <w:rFonts w:ascii="Arial" w:eastAsia="BatangChe" w:hAnsi="Arial" w:cs="Arial"/>
              <w:color w:val="004571"/>
              <w:sz w:val="13"/>
              <w:szCs w:val="13"/>
              <w:lang w:val="en-US"/>
            </w:rPr>
            <w:t>Hochschulmodul</w:t>
          </w:r>
          <w:proofErr w:type="spellEnd"/>
          <w:r>
            <w:rPr>
              <w:rFonts w:ascii="Arial" w:eastAsia="BatangChe" w:hAnsi="Arial" w:cs="Arial"/>
              <w:color w:val="004571"/>
              <w:sz w:val="13"/>
              <w:szCs w:val="13"/>
              <w:lang w:val="en-US"/>
            </w:rPr>
            <w:t xml:space="preserve"> </w:t>
          </w:r>
          <w:r w:rsidR="00F94D68">
            <w:rPr>
              <w:rFonts w:ascii="Arial" w:eastAsia="BatangChe" w:hAnsi="Arial" w:cs="Arial"/>
              <w:color w:val="004571"/>
              <w:sz w:val="13"/>
              <w:szCs w:val="13"/>
              <w:lang w:val="en-US"/>
            </w:rPr>
            <w:t>IO6</w:t>
          </w:r>
        </w:p>
      </w:tc>
      <w:tc>
        <w:tcPr>
          <w:tcW w:w="2452" w:type="dxa"/>
          <w:tcBorders>
            <w:left w:val="single" w:sz="6" w:space="0" w:color="B9C6DB"/>
            <w:right w:val="single" w:sz="6" w:space="0" w:color="B9C6DB"/>
          </w:tcBorders>
          <w:vAlign w:val="center"/>
        </w:tcPr>
        <w:p w14:paraId="5FD20A8F" w14:textId="3C7E1B51" w:rsidR="00524332" w:rsidRDefault="00F94D68">
          <w:pPr>
            <w:pStyle w:val="berschrift1"/>
            <w:spacing w:before="0"/>
            <w:jc w:val="right"/>
            <w:rPr>
              <w:rFonts w:ascii="Arial" w:eastAsia="BatangChe" w:hAnsi="Arial" w:cs="Arial"/>
              <w:b w:val="0"/>
              <w:i/>
              <w:color w:val="004571"/>
              <w:sz w:val="13"/>
              <w:szCs w:val="13"/>
            </w:rPr>
          </w:pPr>
          <w:proofErr w:type="spellStart"/>
          <w:r>
            <w:rPr>
              <w:rFonts w:ascii="Arial" w:eastAsia="BatangChe" w:hAnsi="Arial" w:cs="Arial"/>
              <w:b w:val="0"/>
              <w:i/>
              <w:color w:val="004571"/>
              <w:sz w:val="13"/>
              <w:szCs w:val="13"/>
            </w:rPr>
            <w:t>Chemische</w:t>
          </w:r>
          <w:proofErr w:type="spellEnd"/>
          <w:r>
            <w:rPr>
              <w:rFonts w:ascii="Arial" w:eastAsia="BatangChe" w:hAnsi="Arial" w:cs="Arial"/>
              <w:b w:val="0"/>
              <w:i/>
              <w:color w:val="004571"/>
              <w:sz w:val="13"/>
              <w:szCs w:val="13"/>
            </w:rPr>
            <w:t xml:space="preserve"> </w:t>
          </w:r>
          <w:proofErr w:type="spellStart"/>
          <w:r>
            <w:rPr>
              <w:rFonts w:ascii="Arial" w:eastAsia="BatangChe" w:hAnsi="Arial" w:cs="Arial"/>
              <w:b w:val="0"/>
              <w:i/>
              <w:color w:val="004571"/>
              <w:sz w:val="13"/>
              <w:szCs w:val="13"/>
            </w:rPr>
            <w:t>Reaktionen</w:t>
          </w:r>
          <w:proofErr w:type="spellEnd"/>
        </w:p>
      </w:tc>
      <w:tc>
        <w:tcPr>
          <w:tcW w:w="709" w:type="dxa"/>
          <w:tcBorders>
            <w:left w:val="single" w:sz="6" w:space="0" w:color="B9C6DB"/>
          </w:tcBorders>
          <w:vAlign w:val="bottom"/>
        </w:tcPr>
        <w:p w14:paraId="17EBFF25" w14:textId="77777777" w:rsidR="00524332" w:rsidRDefault="00000000">
          <w:pPr>
            <w:pStyle w:val="Fuzeile"/>
            <w:jc w:val="center"/>
            <w:rPr>
              <w:rFonts w:ascii="Arial" w:eastAsia="BatangChe" w:hAnsi="Arial" w:cs="Arial"/>
              <w:bCs/>
              <w:color w:val="004571"/>
              <w:sz w:val="13"/>
              <w:szCs w:val="13"/>
              <w:lang w:val="en-US"/>
            </w:rPr>
          </w:pPr>
          <w:r>
            <w:rPr>
              <w:rFonts w:ascii="Arial" w:eastAsia="BatangChe" w:hAnsi="Arial" w:cs="Arial"/>
              <w:bCs/>
              <w:color w:val="004571"/>
              <w:sz w:val="13"/>
              <w:szCs w:val="13"/>
              <w:lang w:val="en-US"/>
            </w:rPr>
            <w:fldChar w:fldCharType="begin"/>
          </w:r>
          <w:r>
            <w:rPr>
              <w:rFonts w:ascii="Arial" w:eastAsia="BatangChe" w:hAnsi="Arial" w:cs="Arial"/>
              <w:bCs/>
              <w:color w:val="004571"/>
              <w:sz w:val="13"/>
              <w:szCs w:val="13"/>
              <w:lang w:val="en-US"/>
            </w:rPr>
            <w:instrText xml:space="preserve"> PAGE  </w:instrText>
          </w:r>
          <w:r>
            <w:rPr>
              <w:rFonts w:ascii="Arial" w:eastAsia="BatangChe" w:hAnsi="Arial" w:cs="Arial"/>
              <w:bCs/>
              <w:color w:val="004571"/>
              <w:sz w:val="13"/>
              <w:szCs w:val="13"/>
              <w:lang w:val="en-US"/>
            </w:rPr>
            <w:fldChar w:fldCharType="separate"/>
          </w:r>
          <w:r>
            <w:rPr>
              <w:rFonts w:ascii="Arial" w:eastAsia="BatangChe" w:hAnsi="Arial" w:cs="Arial"/>
              <w:bCs/>
              <w:color w:val="004571"/>
              <w:sz w:val="13"/>
              <w:szCs w:val="13"/>
              <w:lang w:val="en-US"/>
            </w:rPr>
            <w:t>1</w:t>
          </w:r>
          <w:r>
            <w:rPr>
              <w:rFonts w:ascii="Arial" w:eastAsia="BatangChe" w:hAnsi="Arial" w:cs="Arial"/>
              <w:bCs/>
              <w:color w:val="004571"/>
              <w:sz w:val="13"/>
              <w:szCs w:val="13"/>
              <w:lang w:val="en-US"/>
            </w:rPr>
            <w:fldChar w:fldCharType="end"/>
          </w:r>
        </w:p>
        <w:p w14:paraId="53A7F732" w14:textId="77777777" w:rsidR="00524332" w:rsidRDefault="00524332">
          <w:pPr>
            <w:pStyle w:val="berschrift1"/>
            <w:spacing w:before="0"/>
            <w:jc w:val="right"/>
            <w:rPr>
              <w:rFonts w:ascii="Arial" w:eastAsia="BatangChe" w:hAnsi="Arial" w:cs="Arial"/>
              <w:b w:val="0"/>
              <w:color w:val="004571"/>
              <w:sz w:val="13"/>
              <w:szCs w:val="13"/>
            </w:rPr>
          </w:pPr>
        </w:p>
      </w:tc>
    </w:tr>
  </w:tbl>
  <w:p w14:paraId="71E1E655" w14:textId="77777777" w:rsidR="00524332" w:rsidRDefault="00000000">
    <w:pPr>
      <w:pStyle w:val="Fuzeile"/>
    </w:pPr>
    <w:r>
      <w:rPr>
        <w:noProof/>
        <w:lang w:val="de-DE" w:eastAsia="de-DE"/>
      </w:rPr>
      <mc:AlternateContent>
        <mc:Choice Requires="wpg">
          <w:drawing>
            <wp:anchor distT="0" distB="0" distL="114300" distR="114300" simplePos="0" relativeHeight="251706368" behindDoc="0" locked="0" layoutInCell="1" allowOverlap="1" wp14:anchorId="2FE9F52F" wp14:editId="3D6FC818">
              <wp:simplePos x="0" y="0"/>
              <wp:positionH relativeFrom="column">
                <wp:posOffset>13970</wp:posOffset>
              </wp:positionH>
              <wp:positionV relativeFrom="paragraph">
                <wp:posOffset>-422961</wp:posOffset>
              </wp:positionV>
              <wp:extent cx="5741773" cy="469556"/>
              <wp:effectExtent l="0" t="0" r="0" b="6985"/>
              <wp:wrapNone/>
              <wp:docPr id="8" name="Gruppieren 20"/>
              <wp:cNvGraphicFramePr/>
              <a:graphic xmlns:a="http://schemas.openxmlformats.org/drawingml/2006/main">
                <a:graphicData uri="http://schemas.microsoft.com/office/word/2010/wordprocessingGroup">
                  <wpg:wgp>
                    <wpg:cNvGrpSpPr/>
                    <wpg:grpSpPr bwMode="auto">
                      <a:xfrm>
                        <a:off x="0" y="0"/>
                        <a:ext cx="5741773" cy="469556"/>
                        <a:chOff x="0" y="0"/>
                        <a:chExt cx="5741773" cy="469556"/>
                      </a:xfrm>
                    </wpg:grpSpPr>
                    <pic:pic xmlns:pic="http://schemas.openxmlformats.org/drawingml/2006/picture">
                      <pic:nvPicPr>
                        <pic:cNvPr id="5" name="Grafik 5" descr="Y:\Gruppen\ICSE\___Project_STEM PD Net\MANAGEMENT\Logos_Disclaimer\Logo EU Flag\eu_flag_co_funded_pos_[rgb]_left.jpg"/>
                        <pic:cNvPicPr>
                          <a:picLocks noChangeAspect="1"/>
                        </pic:cNvPicPr>
                      </pic:nvPicPr>
                      <pic:blipFill>
                        <a:blip r:embed="rId1"/>
                        <a:stretch/>
                      </pic:blipFill>
                      <pic:spPr bwMode="auto">
                        <a:xfrm>
                          <a:off x="3970638" y="0"/>
                          <a:ext cx="1771135" cy="469556"/>
                        </a:xfrm>
                        <a:prstGeom prst="rect">
                          <a:avLst/>
                        </a:prstGeom>
                        <a:noFill/>
                        <a:ln>
                          <a:noFill/>
                        </a:ln>
                      </pic:spPr>
                    </pic:pic>
                    <pic:pic xmlns:pic="http://schemas.openxmlformats.org/drawingml/2006/picture">
                      <pic:nvPicPr>
                        <pic:cNvPr id="10" name="Grafik 10" descr="Y:\Gruppen\ICSE\__Vorlagen_Logos_PHFreiburg\PH Logos\PH-Logo_3sprach_4c.JPG"/>
                        <pic:cNvPicPr>
                          <a:picLocks noChangeAspect="1"/>
                        </pic:cNvPicPr>
                      </pic:nvPicPr>
                      <pic:blipFill>
                        <a:blip r:embed="rId2"/>
                        <a:stretch/>
                      </pic:blipFill>
                      <pic:spPr bwMode="auto">
                        <a:xfrm>
                          <a:off x="1285103" y="148281"/>
                          <a:ext cx="2446638" cy="247135"/>
                        </a:xfrm>
                        <a:prstGeom prst="rect">
                          <a:avLst/>
                        </a:prstGeom>
                        <a:noFill/>
                        <a:ln>
                          <a:noFill/>
                        </a:ln>
                      </pic:spPr>
                    </pic:pic>
                    <pic:pic xmlns:pic="http://schemas.openxmlformats.org/drawingml/2006/picture">
                      <pic:nvPicPr>
                        <pic:cNvPr id="17" name="Grafik 17" descr="C:\Users\schaefer01fr\AppData\Local\Microsoft\Windows\Temporary Internet Files\Content.Word\ICSE_Logo_final.jpg"/>
                        <pic:cNvPicPr>
                          <a:picLocks noChangeAspect="1"/>
                        </pic:cNvPicPr>
                      </pic:nvPicPr>
                      <pic:blipFill>
                        <a:blip r:embed="rId3"/>
                        <a:stretch/>
                      </pic:blipFill>
                      <pic:spPr bwMode="auto">
                        <a:xfrm>
                          <a:off x="0" y="24713"/>
                          <a:ext cx="840259" cy="420130"/>
                        </a:xfrm>
                        <a:prstGeom prst="rect">
                          <a:avLst/>
                        </a:prstGeom>
                        <a:noFill/>
                        <a:ln>
                          <a:noFill/>
                        </a:ln>
                      </pic:spPr>
                    </pic:pic>
                  </wpg:wgp>
                </a:graphicData>
              </a:graphic>
            </wp:anchor>
          </w:drawing>
        </mc:Choice>
        <mc:Fallback xmlns:a="http://schemas.openxmlformats.org/drawingml/2006/main" xmlns:pic="http://schemas.openxmlformats.org/drawingml/2006/picture">
          <w:pict>
            <v:group id="group 7" style="position:absolute;mso-wrap-distance-left:9.0pt;mso-wrap-distance-top:0.0pt;mso-wrap-distance-right:9.0pt;mso-wrap-distance-bottom:0.0pt;z-index:251706368;o:allowoverlap:true;o:allowincell:true;mso-position-horizontal-relative:text;margin-left:1.1pt;mso-position-horizontal:absolute;mso-position-vertical-relative:text;margin-top:-33.3pt;mso-position-vertical:absolute;width:452.1pt;height:37.0pt;" coordsize="57417,4695" coordorigin="0,0" o:spid="_x0000_s0000">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style="position:absolute;left:39706;top:0;width:17711;height:4695;" o:spid="_x0000_s8" stroked="f" type="#_x0000_t75">
                <v:path textboxrect="0,0,0,0"/>
                <v:imagedata o:title="" r:id="rId4"/>
              </v:shape>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style="position:absolute;left:12851;top:1482;width:24466;height:2471;" o:spid="_x0000_s9" stroked="f" type="#_x0000_t75">
                <v:path textboxrect="0,0,0,0"/>
                <v:imagedata o:title="" r:id="rId5"/>
              </v:shape>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style="position:absolute;left:0;top:247;width:8402;height:4201;" o:spid="_x0000_s10" stroked="f" type="#_x0000_t75">
                <v:path textboxrect="0,0,0,0"/>
                <v:imagedata o:title="" r:id="rId6"/>
              </v:shap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9B194C" w14:textId="77777777" w:rsidR="00524332" w:rsidRDefault="00000000">
    <w:pPr>
      <w:pStyle w:val="Fuzeile"/>
    </w:pPr>
    <w:r>
      <w:rPr>
        <w:noProof/>
        <w:lang w:val="de-DE" w:eastAsia="de-DE"/>
      </w:rPr>
      <mc:AlternateContent>
        <mc:Choice Requires="wpg">
          <w:drawing>
            <wp:anchor distT="0" distB="0" distL="114300" distR="114300" simplePos="0" relativeHeight="251682816" behindDoc="0" locked="0" layoutInCell="1" allowOverlap="1" wp14:anchorId="0ADBA1E1" wp14:editId="26DDDEA0">
              <wp:simplePos x="0" y="0"/>
              <wp:positionH relativeFrom="column">
                <wp:posOffset>4256751</wp:posOffset>
              </wp:positionH>
              <wp:positionV relativeFrom="paragraph">
                <wp:posOffset>-332345</wp:posOffset>
              </wp:positionV>
              <wp:extent cx="1365985" cy="297910"/>
              <wp:effectExtent l="0" t="0" r="5715" b="6985"/>
              <wp:wrapThrough wrapText="bothSides">
                <wp:wrapPolygon edited="1">
                  <wp:start x="3314" y="0"/>
                  <wp:lineTo x="0" y="6908"/>
                  <wp:lineTo x="0" y="20725"/>
                  <wp:lineTo x="6326" y="20725"/>
                  <wp:lineTo x="7833" y="20725"/>
                  <wp:lineTo x="21389" y="20725"/>
                  <wp:lineTo x="21389" y="0"/>
                  <wp:lineTo x="3314" y="0"/>
                </wp:wrapPolygon>
              </wp:wrapThrough>
              <wp:docPr id="9" name="Bild 5" descr="eu_flag_co_funded_pos_[rgb]_le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ild 5" descr="eu_flag_co_funded_pos_[rgb]_left.png"/>
                      <pic:cNvPicPr>
                        <a:picLocks noChangeAspect="1"/>
                      </pic:cNvPicPr>
                    </pic:nvPicPr>
                    <pic:blipFill>
                      <a:blip r:embed="rId1"/>
                      <a:stretch/>
                    </pic:blipFill>
                    <pic:spPr bwMode="auto">
                      <a:xfrm>
                        <a:off x="0" y="0"/>
                        <a:ext cx="1365985" cy="297910"/>
                      </a:xfrm>
                      <a:prstGeom prst="rect">
                        <a:avLst/>
                      </a:prstGeom>
                    </pic:spPr>
                  </pic:pic>
                </a:graphicData>
              </a:graphic>
            </wp:anchor>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style="position:absolute;mso-wrap-distance-left:9.0pt;mso-wrap-distance-top:0.0pt;mso-wrap-distance-right:9.0pt;mso-wrap-distance-bottom:0.0pt;z-index:251682816;o:allowoverlap:true;o:allowincell:true;mso-position-horizontal-relative:text;margin-left:335.2pt;mso-position-horizontal:absolute;mso-position-vertical-relative:text;margin-top:-26.2pt;mso-position-vertical:absolute;width:107.6pt;height:23.5pt;" wrapcoords="15343 0 0 31981 0 95949 29287 95949 36264 95949 99023 95949 99023 0 15343 0" o:spid="_x0000_s11" stroked="false" type="#_x0000_t75">
              <v:path textboxrect="0,0,0,0"/>
              <v:imagedata o:title="" r:id="rId2"/>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9E759" w14:textId="77777777" w:rsidR="00524332" w:rsidRDefault="00000000">
    <w:pPr>
      <w:pStyle w:val="Fuzeile"/>
    </w:pPr>
    <w:r>
      <w:rPr>
        <w:noProof/>
        <w:lang w:val="de-DE" w:eastAsia="de-DE"/>
      </w:rPr>
      <mc:AlternateContent>
        <mc:Choice Requires="wpg">
          <w:drawing>
            <wp:anchor distT="0" distB="0" distL="114300" distR="114300" simplePos="0" relativeHeight="251692032" behindDoc="0" locked="0" layoutInCell="1" allowOverlap="1" wp14:anchorId="6776BCC2" wp14:editId="513450E4">
              <wp:simplePos x="0" y="0"/>
              <wp:positionH relativeFrom="column">
                <wp:posOffset>4158698</wp:posOffset>
              </wp:positionH>
              <wp:positionV relativeFrom="paragraph">
                <wp:posOffset>-266443</wp:posOffset>
              </wp:positionV>
              <wp:extent cx="1350699" cy="298450"/>
              <wp:effectExtent l="0" t="0" r="1905" b="6350"/>
              <wp:wrapThrough wrapText="bothSides">
                <wp:wrapPolygon edited="1">
                  <wp:start x="3047" y="0"/>
                  <wp:lineTo x="0" y="6893"/>
                  <wp:lineTo x="0" y="20681"/>
                  <wp:lineTo x="6398" y="20681"/>
                  <wp:lineTo x="7616" y="20681"/>
                  <wp:lineTo x="21326" y="20681"/>
                  <wp:lineTo x="21326" y="0"/>
                  <wp:lineTo x="3047" y="0"/>
                </wp:wrapPolygon>
              </wp:wrapThrough>
              <wp:docPr id="10" name="Bild 5" descr="eu_flag_co_funded_pos_[rgb]_le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Bild 5" descr="eu_flag_co_funded_pos_[rgb]_left.png"/>
                      <pic:cNvPicPr>
                        <a:picLocks noChangeAspect="1"/>
                      </pic:cNvPicPr>
                    </pic:nvPicPr>
                    <pic:blipFill>
                      <a:blip r:embed="rId1"/>
                      <a:stretch/>
                    </pic:blipFill>
                    <pic:spPr bwMode="auto">
                      <a:xfrm>
                        <a:off x="0" y="0"/>
                        <a:ext cx="1350699" cy="298450"/>
                      </a:xfrm>
                      <a:prstGeom prst="rect">
                        <a:avLst/>
                      </a:prstGeom>
                    </pic:spPr>
                  </pic:pic>
                </a:graphicData>
              </a:graphic>
            </wp:anchor>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style="position:absolute;mso-wrap-distance-left:9.0pt;mso-wrap-distance-top:0.0pt;mso-wrap-distance-right:9.0pt;mso-wrap-distance-bottom:0.0pt;z-index:251692032;o:allowoverlap:true;o:allowincell:true;mso-position-horizontal-relative:text;margin-left:327.5pt;mso-position-horizontal:absolute;mso-position-vertical-relative:text;margin-top:-21.0pt;mso-position-vertical:absolute;width:106.4pt;height:23.5pt;" wrapcoords="14106 0 0 31912 0 95745 29620 95745 35259 95745 98731 95745 98731 0 14106 0" o:spid="_x0000_s12" stroked="false" type="#_x0000_t75">
              <v:path textboxrect="0,0,0,0"/>
              <v:imagedata o:title="" r:id="rId2"/>
            </v:shape>
          </w:pict>
        </mc:Fallback>
      </mc:AlternateContent>
    </w:r>
    <w:r>
      <w:rPr>
        <w:noProof/>
        <w:lang w:val="de-DE" w:eastAsia="de-DE"/>
      </w:rPr>
      <mc:AlternateContent>
        <mc:Choice Requires="wpg">
          <w:drawing>
            <wp:anchor distT="0" distB="0" distL="114300" distR="114300" simplePos="0" relativeHeight="251696128" behindDoc="1" locked="0" layoutInCell="1" allowOverlap="1" wp14:anchorId="5F1022AD" wp14:editId="090F3D9D">
              <wp:simplePos x="0" y="0"/>
              <wp:positionH relativeFrom="column">
                <wp:posOffset>-1143577</wp:posOffset>
              </wp:positionH>
              <wp:positionV relativeFrom="paragraph">
                <wp:posOffset>-5034107</wp:posOffset>
              </wp:positionV>
              <wp:extent cx="5140800" cy="5439600"/>
              <wp:effectExtent l="0" t="0" r="0" b="0"/>
              <wp:wrapNone/>
              <wp:docPr id="11" name="Bild 6" descr="ICSE_fo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6" descr="ICSE_fond.jpg"/>
                      <pic:cNvPicPr>
                        <a:picLocks noChangeAspect="1"/>
                      </pic:cNvPicPr>
                    </pic:nvPicPr>
                    <pic:blipFill>
                      <a:blip r:embed="rId3">
                        <a:alphaModFix amt="57000"/>
                      </a:blip>
                      <a:srcRect l="9878" b="10531"/>
                      <a:stretch/>
                    </pic:blipFill>
                    <pic:spPr bwMode="auto">
                      <a:xfrm>
                        <a:off x="0" y="0"/>
                        <a:ext cx="5140800" cy="54396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style="position:absolute;mso-wrap-distance-left:9.0pt;mso-wrap-distance-top:0.0pt;mso-wrap-distance-right:9.0pt;mso-wrap-distance-bottom:0.0pt;z-index:-251696128;o:allowoverlap:true;o:allowincell:true;mso-position-horizontal-relative:text;margin-left:-90.0pt;mso-position-horizontal:absolute;mso-position-vertical-relative:text;margin-top:-396.4pt;mso-position-vertical:absolute;width:404.8pt;height:428.3pt;" o:spid="_x0000_s13" stroked="false" type="#_x0000_t75">
              <v:path textboxrect="0,0,0,0"/>
              <v:imagedata o:title="" r:id="rId4"/>
            </v:shape>
          </w:pict>
        </mc:Fallback>
      </mc:AlternateContent>
    </w:r>
    <w:r>
      <w:rPr>
        <w:noProof/>
        <w:lang w:val="de-DE" w:eastAsia="de-DE"/>
      </w:rPr>
      <mc:AlternateContent>
        <mc:Choice Requires="wpg">
          <w:drawing>
            <wp:anchor distT="0" distB="0" distL="114300" distR="114300" simplePos="0" relativeHeight="251674624" behindDoc="0" locked="0" layoutInCell="1" allowOverlap="1" wp14:anchorId="28BB5FB1" wp14:editId="3752D0DC">
              <wp:simplePos x="0" y="0"/>
              <wp:positionH relativeFrom="column">
                <wp:posOffset>9904730</wp:posOffset>
              </wp:positionH>
              <wp:positionV relativeFrom="paragraph">
                <wp:posOffset>-236855</wp:posOffset>
              </wp:positionV>
              <wp:extent cx="517525" cy="337820"/>
              <wp:effectExtent l="0" t="0" r="0" b="0"/>
              <wp:wrapNone/>
              <wp:docPr id="12"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MaScil\PoM\eu-logo-flagge.jpg"/>
                      <pic:cNvPicPr>
                        <a:picLocks noChangeAspect="1"/>
                      </pic:cNvPicPr>
                    </pic:nvPicPr>
                    <pic:blipFill>
                      <a:blip r:embed="rId5"/>
                      <a:stretch/>
                    </pic:blipFill>
                    <pic:spPr bwMode="auto">
                      <a:xfrm>
                        <a:off x="0" y="0"/>
                        <a:ext cx="517525" cy="337820"/>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style="position:absolute;mso-wrap-distance-left:9.0pt;mso-wrap-distance-top:0.0pt;mso-wrap-distance-right:9.0pt;mso-wrap-distance-bottom:0.0pt;z-index:251674624;o:allowoverlap:true;o:allowincell:true;mso-position-horizontal-relative:text;margin-left:779.9pt;mso-position-horizontal:absolute;mso-position-vertical-relative:text;margin-top:-18.6pt;mso-position-vertical:absolute;width:40.8pt;height:26.6pt;" o:spid="_x0000_s14" stroked="f" type="#_x0000_t75">
              <v:path textboxrect="0,0,0,0"/>
              <v:imagedata o:title="" r:id="rId6"/>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C4240A" w14:textId="77777777" w:rsidR="00524332" w:rsidRDefault="00524332">
    <w:pPr>
      <w:pStyle w:val="Fuzeile"/>
      <w:rPr>
        <w:lang w:val="es-E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007BF2" w14:textId="77777777" w:rsidR="00346F75" w:rsidRDefault="00346F75">
      <w:r>
        <w:separator/>
      </w:r>
    </w:p>
  </w:footnote>
  <w:footnote w:type="continuationSeparator" w:id="0">
    <w:p w14:paraId="15C3D6AF" w14:textId="77777777" w:rsidR="00346F75" w:rsidRDefault="00346F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C7C32" w14:textId="77777777" w:rsidR="00524332" w:rsidRDefault="00524332">
    <w:pPr>
      <w:pStyle w:val="Kopfzeile"/>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C087C2" w14:textId="77777777" w:rsidR="00524332" w:rsidRDefault="00000000">
    <w:pPr>
      <w:pStyle w:val="Kopfzeile"/>
    </w:pPr>
    <w:r>
      <w:rPr>
        <w:noProof/>
        <w:lang w:val="de-DE" w:eastAsia="de-DE"/>
      </w:rPr>
      <mc:AlternateContent>
        <mc:Choice Requires="wpg">
          <w:drawing>
            <wp:inline distT="0" distB="0" distL="0" distR="0" wp14:anchorId="2ACDDA1C" wp14:editId="3635256F">
              <wp:extent cx="1476375" cy="512092"/>
              <wp:effectExtent l="0" t="0" r="0" b="254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inzeilig.png"/>
                      <pic:cNvPicPr>
                        <a:picLocks noChangeAspect="1"/>
                      </pic:cNvPicPr>
                    </pic:nvPicPr>
                    <pic:blipFill>
                      <a:blip r:embed="rId1"/>
                      <a:stretch/>
                    </pic:blipFill>
                    <pic:spPr bwMode="auto">
                      <a:xfrm>
                        <a:off x="0" y="0"/>
                        <a:ext cx="1511103" cy="524137"/>
                      </a:xfrm>
                      <a:prstGeom prst="rect">
                        <a:avLst/>
                      </a:prstGeom>
                    </pic:spPr>
                  </pic:pic>
                </a:graphicData>
              </a:graphic>
            </wp:inline>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style="mso-wrap-distance-left:0.0pt;mso-wrap-distance-top:0.0pt;mso-wrap-distance-right:0.0pt;mso-wrap-distance-bottom:0.0pt;width:116.2pt;height:40.3pt;" o:spid="_x0000_s0" stroked="false" type="#_x0000_t75">
              <v:path textboxrect="0,0,0,0"/>
              <v:imagedata o:title="" r:id="rId2"/>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9830B" w14:textId="77777777" w:rsidR="00524332" w:rsidRDefault="00000000">
    <w:pPr>
      <w:pStyle w:val="Kopfzeile"/>
    </w:pPr>
    <w:r>
      <w:rPr>
        <w:noProof/>
        <w:lang w:val="de-DE" w:eastAsia="de-DE"/>
      </w:rPr>
      <mc:AlternateContent>
        <mc:Choice Requires="wpg">
          <w:drawing>
            <wp:inline distT="0" distB="0" distL="0" distR="0" wp14:anchorId="045C0728" wp14:editId="598B331D">
              <wp:extent cx="2495550" cy="865601"/>
              <wp:effectExtent l="0" t="0" r="0" b="0"/>
              <wp:docPr id="2" name="Grafi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inzeilig.png"/>
                      <pic:cNvPicPr>
                        <a:picLocks noChangeAspect="1"/>
                      </pic:cNvPicPr>
                    </pic:nvPicPr>
                    <pic:blipFill>
                      <a:blip r:embed="rId1"/>
                      <a:stretch/>
                    </pic:blipFill>
                    <pic:spPr bwMode="auto">
                      <a:xfrm>
                        <a:off x="0" y="0"/>
                        <a:ext cx="2527142" cy="876559"/>
                      </a:xfrm>
                      <a:prstGeom prst="rect">
                        <a:avLst/>
                      </a:prstGeom>
                    </pic:spPr>
                  </pic:pic>
                </a:graphicData>
              </a:graphic>
            </wp:inline>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style="mso-wrap-distance-left:0.0pt;mso-wrap-distance-top:0.0pt;mso-wrap-distance-right:0.0pt;mso-wrap-distance-bottom:0.0pt;width:196.5pt;height:68.2pt;" o:spid="_x0000_s1" stroked="false" type="#_x0000_t75">
              <v:path textboxrect="0,0,0,0"/>
              <v:imagedata o:title="" r:id="rId2"/>
            </v:shape>
          </w:pict>
        </mc:Fallback>
      </mc:AlternateContent>
    </w:r>
    <w:r>
      <w:rPr>
        <w:noProof/>
        <w:lang w:val="de-DE" w:eastAsia="de-DE"/>
      </w:rPr>
      <mc:AlternateContent>
        <mc:Choice Requires="wpg">
          <w:drawing>
            <wp:anchor distT="0" distB="0" distL="114300" distR="114300" simplePos="0" relativeHeight="251681792" behindDoc="1" locked="0" layoutInCell="1" allowOverlap="1" wp14:anchorId="4C34D878" wp14:editId="226153E1">
              <wp:simplePos x="0" y="0"/>
              <wp:positionH relativeFrom="column">
                <wp:posOffset>1643727</wp:posOffset>
              </wp:positionH>
              <wp:positionV relativeFrom="paragraph">
                <wp:posOffset>-564120</wp:posOffset>
              </wp:positionV>
              <wp:extent cx="5140800" cy="5439600"/>
              <wp:effectExtent l="0" t="0" r="0" b="0"/>
              <wp:wrapNone/>
              <wp:docPr id="3" name="Bild 6" descr="ICSE_fo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6" descr="ICSE_fond.jpg"/>
                      <pic:cNvPicPr>
                        <a:picLocks noChangeAspect="1"/>
                      </pic:cNvPicPr>
                    </pic:nvPicPr>
                    <pic:blipFill>
                      <a:blip r:embed="rId3">
                        <a:alphaModFix amt="81000"/>
                      </a:blip>
                      <a:srcRect l="9878" b="10531"/>
                      <a:stretch/>
                    </pic:blipFill>
                    <pic:spPr bwMode="auto">
                      <a:xfrm rot="10800000">
                        <a:off x="0" y="0"/>
                        <a:ext cx="5140800" cy="54396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style="position:absolute;mso-wrap-distance-left:9.0pt;mso-wrap-distance-top:0.0pt;mso-wrap-distance-right:9.0pt;mso-wrap-distance-bottom:0.0pt;z-index:-251681792;o:allowoverlap:true;o:allowincell:true;mso-position-horizontal-relative:text;margin-left:129.4pt;mso-position-horizontal:absolute;mso-position-vertical-relative:text;margin-top:-44.4pt;mso-position-vertical:absolute;width:404.8pt;height:428.3pt;rotation:180;" o:spid="_x0000_s2" stroked="false" type="#_x0000_t75">
              <v:path textboxrect="0,0,0,0"/>
              <v:imagedata o:title="" r:id="rId4"/>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C68D4" w14:textId="77777777" w:rsidR="00524332" w:rsidRDefault="00000000">
    <w:pPr>
      <w:ind w:left="3686"/>
      <w:jc w:val="right"/>
      <w:rPr>
        <w:rFonts w:ascii="avenir book" w:hAnsi="avenir book"/>
        <w:i/>
        <w:color w:val="3B3838"/>
        <w:sz w:val="20"/>
        <w:szCs w:val="20"/>
        <w:lang w:val="en-US"/>
      </w:rPr>
    </w:pPr>
    <w:r>
      <w:rPr>
        <w:noProof/>
        <w:lang w:val="de-DE" w:eastAsia="de-DE"/>
      </w:rPr>
      <mc:AlternateContent>
        <mc:Choice Requires="wpg">
          <w:drawing>
            <wp:anchor distT="0" distB="0" distL="114300" distR="114300" simplePos="0" relativeHeight="251677696" behindDoc="0" locked="0" layoutInCell="1" allowOverlap="1" wp14:anchorId="28B26835" wp14:editId="5F54890D">
              <wp:simplePos x="0" y="0"/>
              <wp:positionH relativeFrom="column">
                <wp:posOffset>4013623</wp:posOffset>
              </wp:positionH>
              <wp:positionV relativeFrom="paragraph">
                <wp:posOffset>125730</wp:posOffset>
              </wp:positionV>
              <wp:extent cx="1550035" cy="676275"/>
              <wp:effectExtent l="0" t="0" r="0" b="9525"/>
              <wp:wrapNone/>
              <wp:docPr id="5" name="Imagen 35" descr="../../../../Users/admin/Desktop/Captura%20de%20pantalla%202017-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admin/Desktop/Captura%20de%20pantalla%202017-01-26%"/>
                      <pic:cNvPicPr>
                        <a:picLocks noChangeAspect="1"/>
                      </pic:cNvPicPr>
                    </pic:nvPicPr>
                    <pic:blipFill>
                      <a:blip r:embed="rId1"/>
                      <a:stretch/>
                    </pic:blipFill>
                    <pic:spPr bwMode="auto">
                      <a:xfrm>
                        <a:off x="0" y="0"/>
                        <a:ext cx="1550035" cy="676275"/>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style="position:absolute;mso-wrap-distance-left:9.0pt;mso-wrap-distance-top:0.0pt;mso-wrap-distance-right:9.0pt;mso-wrap-distance-bottom:0.0pt;z-index:251677696;o:allowoverlap:true;o:allowincell:true;mso-position-horizontal-relative:text;margin-left:316.0pt;mso-position-horizontal:absolute;mso-position-vertical-relative:text;margin-top:9.9pt;mso-position-vertical:absolute;width:122.0pt;height:53.2pt;" o:spid="_x0000_s4" stroked="f" type="#_x0000_t75">
              <v:path textboxrect="0,0,0,0"/>
              <v:imagedata o:title="" r:id="rId2"/>
            </v:shape>
          </w:pict>
        </mc:Fallback>
      </mc:AlternateContent>
    </w:r>
    <w:r>
      <w:rPr>
        <w:i/>
        <w:noProof/>
        <w:lang w:val="de-DE" w:eastAsia="de-DE"/>
      </w:rPr>
      <mc:AlternateContent>
        <mc:Choice Requires="wpg">
          <w:drawing>
            <wp:anchor distT="0" distB="0" distL="114300" distR="114300" simplePos="0" relativeHeight="251658240" behindDoc="0" locked="0" layoutInCell="1" allowOverlap="1" wp14:anchorId="491AA2B8" wp14:editId="1DE1555F">
              <wp:simplePos x="0" y="0"/>
              <wp:positionH relativeFrom="column">
                <wp:posOffset>-537960</wp:posOffset>
              </wp:positionH>
              <wp:positionV relativeFrom="paragraph">
                <wp:posOffset>132946</wp:posOffset>
              </wp:positionV>
              <wp:extent cx="686435" cy="638969"/>
              <wp:effectExtent l="0" t="0" r="0" b="0"/>
              <wp:wrapNone/>
              <wp:docPr id="6" name="Imagen 36" descr="/Users/admin/Desktop/Captura de pantalla 2017-01-23 a las 12.19.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admin/Desktop/Captura de pantalla 2017-01-23 a las 12.19.50.png"/>
                      <pic:cNvPicPr>
                        <a:picLocks noChangeAspect="1"/>
                      </pic:cNvPicPr>
                    </pic:nvPicPr>
                    <pic:blipFill>
                      <a:blip r:embed="rId3">
                        <a:duotone>
                          <a:schemeClr val="accent5">
                            <a:shade val="45000"/>
                            <a:satMod val="135000"/>
                          </a:schemeClr>
                          <a:prstClr val="white"/>
                        </a:duotone>
                      </a:blip>
                      <a:stretch/>
                    </pic:blipFill>
                    <pic:spPr bwMode="auto">
                      <a:xfrm>
                        <a:off x="0" y="0"/>
                        <a:ext cx="686435" cy="638969"/>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style="position:absolute;mso-wrap-distance-left:9.0pt;mso-wrap-distance-top:0.0pt;mso-wrap-distance-right:9.0pt;mso-wrap-distance-bottom:0.0pt;z-index:251658240;o:allowoverlap:true;o:allowincell:true;mso-position-horizontal-relative:text;margin-left:-42.4pt;mso-position-horizontal:absolute;mso-position-vertical-relative:text;margin-top:10.5pt;mso-position-vertical:absolute;width:54.0pt;height:50.3pt;" o:spid="_x0000_s5" stroked="f" type="#_x0000_t75">
              <v:path textboxrect="0,0,0,0"/>
              <v:imagedata o:title="" r:id="rId4"/>
            </v:shape>
          </w:pict>
        </mc:Fallback>
      </mc:AlternateContent>
    </w:r>
  </w:p>
  <w:p w14:paraId="1F9E76AB" w14:textId="77777777" w:rsidR="00524332" w:rsidRDefault="00524332">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pPr w:leftFromText="141" w:rightFromText="141" w:vertAnchor="page" w:horzAnchor="page" w:tblpX="6490" w:tblpY="72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7"/>
      <w:gridCol w:w="2452"/>
      <w:gridCol w:w="709"/>
    </w:tblGrid>
    <w:tr w:rsidR="00524332" w14:paraId="40B6E050" w14:textId="77777777">
      <w:trPr>
        <w:trHeight w:val="378"/>
      </w:trPr>
      <w:tc>
        <w:tcPr>
          <w:tcW w:w="0" w:type="auto"/>
          <w:tcBorders>
            <w:right w:val="single" w:sz="6" w:space="0" w:color="B9C6DB"/>
          </w:tcBorders>
          <w:vAlign w:val="center"/>
        </w:tcPr>
        <w:p w14:paraId="05C0183E" w14:textId="155DC8B7" w:rsidR="00524332" w:rsidRDefault="00000000">
          <w:pPr>
            <w:jc w:val="center"/>
            <w:rPr>
              <w:rFonts w:ascii="Arial" w:eastAsia="BatangChe" w:hAnsi="Arial" w:cs="Arial"/>
              <w:b/>
              <w:color w:val="004571"/>
              <w:sz w:val="13"/>
              <w:szCs w:val="13"/>
              <w:lang w:val="en-US"/>
            </w:rPr>
          </w:pPr>
          <w:proofErr w:type="spellStart"/>
          <w:r>
            <w:rPr>
              <w:rFonts w:ascii="Arial" w:eastAsia="BatangChe" w:hAnsi="Arial" w:cs="Arial"/>
              <w:b/>
              <w:color w:val="004571"/>
              <w:sz w:val="13"/>
              <w:szCs w:val="13"/>
              <w:lang w:val="en-US"/>
            </w:rPr>
            <w:t>Hochschulmodul</w:t>
          </w:r>
          <w:proofErr w:type="spellEnd"/>
          <w:r>
            <w:rPr>
              <w:rFonts w:ascii="Arial" w:eastAsia="BatangChe" w:hAnsi="Arial" w:cs="Arial"/>
              <w:b/>
              <w:color w:val="004571"/>
              <w:sz w:val="13"/>
              <w:szCs w:val="13"/>
              <w:lang w:val="en-US"/>
            </w:rPr>
            <w:t xml:space="preserve"> </w:t>
          </w:r>
          <w:r w:rsidR="00BA6080">
            <w:rPr>
              <w:rFonts w:ascii="Arial" w:eastAsia="BatangChe" w:hAnsi="Arial" w:cs="Arial"/>
              <w:b/>
              <w:color w:val="004571"/>
              <w:sz w:val="13"/>
              <w:szCs w:val="13"/>
              <w:lang w:val="en-US"/>
            </w:rPr>
            <w:t>IO6</w:t>
          </w:r>
        </w:p>
      </w:tc>
      <w:tc>
        <w:tcPr>
          <w:tcW w:w="2452" w:type="dxa"/>
          <w:tcBorders>
            <w:left w:val="single" w:sz="6" w:space="0" w:color="B9C6DB"/>
            <w:right w:val="single" w:sz="6" w:space="0" w:color="B9C6DB"/>
          </w:tcBorders>
          <w:vAlign w:val="center"/>
        </w:tcPr>
        <w:p w14:paraId="356EA6B7" w14:textId="235D7F5F" w:rsidR="00524332" w:rsidRDefault="00BA6080">
          <w:pPr>
            <w:pStyle w:val="berschrift1"/>
            <w:spacing w:before="0"/>
            <w:jc w:val="right"/>
            <w:rPr>
              <w:rFonts w:ascii="Arial" w:eastAsia="BatangChe" w:hAnsi="Arial" w:cs="Arial"/>
              <w:b w:val="0"/>
              <w:color w:val="004571"/>
              <w:sz w:val="13"/>
              <w:szCs w:val="13"/>
            </w:rPr>
          </w:pPr>
          <w:proofErr w:type="spellStart"/>
          <w:r>
            <w:rPr>
              <w:rFonts w:ascii="Arial" w:eastAsia="BatangChe" w:hAnsi="Arial" w:cs="Arial"/>
              <w:b w:val="0"/>
              <w:color w:val="004571"/>
              <w:sz w:val="13"/>
              <w:szCs w:val="13"/>
            </w:rPr>
            <w:t>Chemische</w:t>
          </w:r>
          <w:proofErr w:type="spellEnd"/>
          <w:r>
            <w:rPr>
              <w:rFonts w:ascii="Arial" w:eastAsia="BatangChe" w:hAnsi="Arial" w:cs="Arial"/>
              <w:b w:val="0"/>
              <w:color w:val="004571"/>
              <w:sz w:val="13"/>
              <w:szCs w:val="13"/>
            </w:rPr>
            <w:t xml:space="preserve"> </w:t>
          </w:r>
          <w:proofErr w:type="spellStart"/>
          <w:r>
            <w:rPr>
              <w:rFonts w:ascii="Arial" w:eastAsia="BatangChe" w:hAnsi="Arial" w:cs="Arial"/>
              <w:b w:val="0"/>
              <w:color w:val="004571"/>
              <w:sz w:val="13"/>
              <w:szCs w:val="13"/>
            </w:rPr>
            <w:t>Reaktionen</w:t>
          </w:r>
          <w:proofErr w:type="spellEnd"/>
        </w:p>
      </w:tc>
      <w:tc>
        <w:tcPr>
          <w:tcW w:w="709" w:type="dxa"/>
          <w:tcBorders>
            <w:left w:val="single" w:sz="6" w:space="0" w:color="B9C6DB"/>
          </w:tcBorders>
          <w:vAlign w:val="bottom"/>
        </w:tcPr>
        <w:p w14:paraId="70FE8A0D" w14:textId="77777777" w:rsidR="00524332" w:rsidRDefault="00000000">
          <w:pPr>
            <w:pStyle w:val="Fuzeile"/>
            <w:jc w:val="center"/>
            <w:rPr>
              <w:rFonts w:ascii="Arial" w:eastAsia="BatangChe" w:hAnsi="Arial" w:cs="Arial"/>
              <w:bCs/>
              <w:color w:val="004571"/>
              <w:sz w:val="13"/>
              <w:szCs w:val="13"/>
              <w:lang w:val="en-US"/>
            </w:rPr>
          </w:pPr>
          <w:r>
            <w:rPr>
              <w:rFonts w:ascii="Arial" w:eastAsia="BatangChe" w:hAnsi="Arial" w:cs="Arial"/>
              <w:bCs/>
              <w:color w:val="004571"/>
              <w:sz w:val="13"/>
              <w:szCs w:val="13"/>
              <w:lang w:val="en-US"/>
            </w:rPr>
            <w:fldChar w:fldCharType="begin"/>
          </w:r>
          <w:r>
            <w:rPr>
              <w:rFonts w:ascii="Arial" w:eastAsia="BatangChe" w:hAnsi="Arial" w:cs="Arial"/>
              <w:bCs/>
              <w:color w:val="004571"/>
              <w:sz w:val="13"/>
              <w:szCs w:val="13"/>
              <w:lang w:val="en-US"/>
            </w:rPr>
            <w:instrText xml:space="preserve">PAGE  </w:instrText>
          </w:r>
          <w:r>
            <w:rPr>
              <w:rFonts w:ascii="Arial" w:eastAsia="BatangChe" w:hAnsi="Arial" w:cs="Arial"/>
              <w:bCs/>
              <w:color w:val="004571"/>
              <w:sz w:val="13"/>
              <w:szCs w:val="13"/>
              <w:lang w:val="en-US"/>
            </w:rPr>
            <w:fldChar w:fldCharType="separate"/>
          </w:r>
          <w:r>
            <w:rPr>
              <w:rFonts w:ascii="Arial" w:eastAsia="BatangChe" w:hAnsi="Arial" w:cs="Arial"/>
              <w:bCs/>
              <w:color w:val="004571"/>
              <w:sz w:val="13"/>
              <w:szCs w:val="13"/>
              <w:lang w:val="en-US"/>
            </w:rPr>
            <w:t>10</w:t>
          </w:r>
          <w:r>
            <w:rPr>
              <w:rFonts w:ascii="Arial" w:eastAsia="BatangChe" w:hAnsi="Arial" w:cs="Arial"/>
              <w:bCs/>
              <w:color w:val="004571"/>
              <w:sz w:val="13"/>
              <w:szCs w:val="13"/>
              <w:lang w:val="en-US"/>
            </w:rPr>
            <w:fldChar w:fldCharType="end"/>
          </w:r>
        </w:p>
        <w:p w14:paraId="7003112D" w14:textId="77777777" w:rsidR="00524332" w:rsidRDefault="00524332">
          <w:pPr>
            <w:pStyle w:val="berschrift1"/>
            <w:spacing w:before="0"/>
            <w:jc w:val="right"/>
            <w:rPr>
              <w:rFonts w:ascii="Arial" w:eastAsia="BatangChe" w:hAnsi="Arial" w:cs="Arial"/>
              <w:b w:val="0"/>
              <w:color w:val="004571"/>
              <w:sz w:val="13"/>
              <w:szCs w:val="13"/>
            </w:rPr>
          </w:pPr>
        </w:p>
      </w:tc>
    </w:tr>
  </w:tbl>
  <w:p w14:paraId="42C8255E" w14:textId="77777777" w:rsidR="00524332" w:rsidRDefault="00000000">
    <w:pPr>
      <w:pStyle w:val="Kopfzeile"/>
      <w:tabs>
        <w:tab w:val="clear" w:pos="4252"/>
        <w:tab w:val="center" w:pos="3544"/>
        <w:tab w:val="left" w:pos="7383"/>
      </w:tabs>
      <w:rPr>
        <w:rFonts w:ascii="avenir book" w:hAnsi="avenir book"/>
        <w:i/>
        <w:color w:val="3B3838"/>
        <w:sz w:val="16"/>
        <w:szCs w:val="16"/>
        <w:lang w:val="en-US"/>
      </w:rPr>
    </w:pPr>
    <w:r>
      <w:rPr>
        <w:rFonts w:ascii="avenir book" w:hAnsi="avenir book"/>
        <w:i/>
        <w:noProof/>
        <w:color w:val="3B3838" w:themeColor="background2" w:themeShade="40"/>
        <w:sz w:val="16"/>
        <w:szCs w:val="16"/>
        <w:lang w:val="de-DE" w:eastAsia="de-DE"/>
      </w:rPr>
      <mc:AlternateContent>
        <mc:Choice Requires="wpg">
          <w:drawing>
            <wp:inline distT="0" distB="0" distL="0" distR="0" wp14:anchorId="6894DFE5" wp14:editId="325E51D9">
              <wp:extent cx="1676400" cy="581418"/>
              <wp:effectExtent l="0" t="0" r="0" b="9525"/>
              <wp:docPr id="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einzeilig.png"/>
                      <pic:cNvPicPr>
                        <a:picLocks noChangeAspect="1"/>
                      </pic:cNvPicPr>
                    </pic:nvPicPr>
                    <pic:blipFill>
                      <a:blip r:embed="rId1"/>
                      <a:stretch/>
                    </pic:blipFill>
                    <pic:spPr bwMode="auto">
                      <a:xfrm>
                        <a:off x="0" y="0"/>
                        <a:ext cx="1687814" cy="585377"/>
                      </a:xfrm>
                      <a:prstGeom prst="rect">
                        <a:avLst/>
                      </a:prstGeom>
                    </pic:spPr>
                  </pic:pic>
                </a:graphicData>
              </a:graphic>
            </wp:inline>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style="mso-wrap-distance-left:0.0pt;mso-wrap-distance-top:0.0pt;mso-wrap-distance-right:0.0pt;mso-wrap-distance-bottom:0.0pt;width:132.0pt;height:45.8pt;" o:spid="_x0000_s3" stroked="false" type="#_x0000_t75">
              <v:path textboxrect="0,0,0,0"/>
              <v:imagedata o:title="" r:id="rId2"/>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9144C2" w14:textId="77777777" w:rsidR="00524332" w:rsidRDefault="00000000">
    <w:pPr>
      <w:pStyle w:val="Kopfzeile"/>
    </w:pPr>
    <w:r>
      <w:rPr>
        <w:noProof/>
        <w:lang w:val="de-DE" w:eastAsia="de-DE"/>
      </w:rPr>
      <mc:AlternateContent>
        <mc:Choice Requires="wpg">
          <w:drawing>
            <wp:anchor distT="0" distB="0" distL="114300" distR="114300" simplePos="0" relativeHeight="251700224" behindDoc="1" locked="0" layoutInCell="1" allowOverlap="1" wp14:anchorId="7F234D4D" wp14:editId="08598AD2">
              <wp:simplePos x="0" y="0"/>
              <wp:positionH relativeFrom="column">
                <wp:posOffset>-965737</wp:posOffset>
              </wp:positionH>
              <wp:positionV relativeFrom="paragraph">
                <wp:posOffset>4809002</wp:posOffset>
              </wp:positionV>
              <wp:extent cx="5140800" cy="5439600"/>
              <wp:effectExtent l="0" t="0" r="0" b="0"/>
              <wp:wrapNone/>
              <wp:docPr id="7" name="Bild 6" descr="ICSE_fo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6" descr="ICSE_fond.jpg"/>
                      <pic:cNvPicPr>
                        <a:picLocks noChangeAspect="1"/>
                      </pic:cNvPicPr>
                    </pic:nvPicPr>
                    <pic:blipFill>
                      <a:blip r:embed="rId1">
                        <a:alphaModFix amt="40000"/>
                      </a:blip>
                      <a:srcRect l="9878" b="10531"/>
                      <a:stretch/>
                    </pic:blipFill>
                    <pic:spPr bwMode="auto">
                      <a:xfrm>
                        <a:off x="0" y="0"/>
                        <a:ext cx="5140800" cy="54396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w:pict>
            <v:shapetype coordsize="21600,21600" o:spt="75" o:preferrelative="t" path="m@4@5l@4@11@9@11@9@5xe" type="#_x0000_t75">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style="position:absolute;mso-wrap-distance-left:9.0pt;mso-wrap-distance-top:0.0pt;mso-wrap-distance-right:9.0pt;mso-wrap-distance-bottom:0.0pt;z-index:-251700224;o:allowoverlap:true;o:allowincell:true;mso-position-horizontal-relative:text;margin-left:-76.0pt;mso-position-horizontal:absolute;mso-position-vertical-relative:text;margin-top:378.7pt;mso-position-vertical:absolute;width:404.8pt;height:428.3pt;" o:spid="_x0000_s6" stroked="false" type="#_x0000_t75">
              <v:path textboxrect="0,0,0,0"/>
              <v:imagedata o:title="" r:id="rId2"/>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B3431D"/>
    <w:multiLevelType w:val="hybridMultilevel"/>
    <w:tmpl w:val="499E81B2"/>
    <w:lvl w:ilvl="0" w:tplc="1B1085B2">
      <w:start w:val="1"/>
      <w:numFmt w:val="bullet"/>
      <w:lvlText w:val="•"/>
      <w:lvlJc w:val="left"/>
      <w:pPr>
        <w:tabs>
          <w:tab w:val="num" w:pos="720"/>
        </w:tabs>
        <w:ind w:left="720" w:hanging="360"/>
      </w:pPr>
      <w:rPr>
        <w:rFonts w:ascii="Arial" w:hAnsi="Arial" w:hint="default"/>
        <w:lang w:val="en-US"/>
      </w:rPr>
    </w:lvl>
    <w:lvl w:ilvl="1" w:tplc="F6C69396">
      <w:start w:val="1683"/>
      <w:numFmt w:val="bullet"/>
      <w:lvlText w:val="•"/>
      <w:lvlJc w:val="left"/>
      <w:pPr>
        <w:tabs>
          <w:tab w:val="num" w:pos="1440"/>
        </w:tabs>
        <w:ind w:left="1440" w:hanging="360"/>
      </w:pPr>
      <w:rPr>
        <w:rFonts w:ascii="Arial" w:hAnsi="Arial" w:hint="default"/>
      </w:rPr>
    </w:lvl>
    <w:lvl w:ilvl="2" w:tplc="8D64DA26">
      <w:start w:val="1"/>
      <w:numFmt w:val="bullet"/>
      <w:lvlText w:val="•"/>
      <w:lvlJc w:val="left"/>
      <w:pPr>
        <w:tabs>
          <w:tab w:val="num" w:pos="2160"/>
        </w:tabs>
        <w:ind w:left="2160" w:hanging="360"/>
      </w:pPr>
      <w:rPr>
        <w:rFonts w:ascii="Arial" w:hAnsi="Arial" w:hint="default"/>
      </w:rPr>
    </w:lvl>
    <w:lvl w:ilvl="3" w:tplc="6B96E392" w:tentative="1">
      <w:start w:val="1"/>
      <w:numFmt w:val="bullet"/>
      <w:lvlText w:val="•"/>
      <w:lvlJc w:val="left"/>
      <w:pPr>
        <w:tabs>
          <w:tab w:val="num" w:pos="2880"/>
        </w:tabs>
        <w:ind w:left="2880" w:hanging="360"/>
      </w:pPr>
      <w:rPr>
        <w:rFonts w:ascii="Arial" w:hAnsi="Arial" w:hint="default"/>
      </w:rPr>
    </w:lvl>
    <w:lvl w:ilvl="4" w:tplc="1004D698" w:tentative="1">
      <w:start w:val="1"/>
      <w:numFmt w:val="bullet"/>
      <w:lvlText w:val="•"/>
      <w:lvlJc w:val="left"/>
      <w:pPr>
        <w:tabs>
          <w:tab w:val="num" w:pos="3600"/>
        </w:tabs>
        <w:ind w:left="3600" w:hanging="360"/>
      </w:pPr>
      <w:rPr>
        <w:rFonts w:ascii="Arial" w:hAnsi="Arial" w:hint="default"/>
      </w:rPr>
    </w:lvl>
    <w:lvl w:ilvl="5" w:tplc="45AE7630" w:tentative="1">
      <w:start w:val="1"/>
      <w:numFmt w:val="bullet"/>
      <w:lvlText w:val="•"/>
      <w:lvlJc w:val="left"/>
      <w:pPr>
        <w:tabs>
          <w:tab w:val="num" w:pos="4320"/>
        </w:tabs>
        <w:ind w:left="4320" w:hanging="360"/>
      </w:pPr>
      <w:rPr>
        <w:rFonts w:ascii="Arial" w:hAnsi="Arial" w:hint="default"/>
      </w:rPr>
    </w:lvl>
    <w:lvl w:ilvl="6" w:tplc="7DD276EE" w:tentative="1">
      <w:start w:val="1"/>
      <w:numFmt w:val="bullet"/>
      <w:lvlText w:val="•"/>
      <w:lvlJc w:val="left"/>
      <w:pPr>
        <w:tabs>
          <w:tab w:val="num" w:pos="5040"/>
        </w:tabs>
        <w:ind w:left="5040" w:hanging="360"/>
      </w:pPr>
      <w:rPr>
        <w:rFonts w:ascii="Arial" w:hAnsi="Arial" w:hint="default"/>
      </w:rPr>
    </w:lvl>
    <w:lvl w:ilvl="7" w:tplc="1FDECF2C" w:tentative="1">
      <w:start w:val="1"/>
      <w:numFmt w:val="bullet"/>
      <w:lvlText w:val="•"/>
      <w:lvlJc w:val="left"/>
      <w:pPr>
        <w:tabs>
          <w:tab w:val="num" w:pos="5760"/>
        </w:tabs>
        <w:ind w:left="5760" w:hanging="360"/>
      </w:pPr>
      <w:rPr>
        <w:rFonts w:ascii="Arial" w:hAnsi="Arial" w:hint="default"/>
      </w:rPr>
    </w:lvl>
    <w:lvl w:ilvl="8" w:tplc="79DA0A3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AA16A94"/>
    <w:multiLevelType w:val="hybridMultilevel"/>
    <w:tmpl w:val="FC04D55A"/>
    <w:lvl w:ilvl="0" w:tplc="55D2C7D2">
      <w:start w:val="1"/>
      <w:numFmt w:val="bullet"/>
      <w:lvlText w:val=""/>
      <w:lvlJc w:val="left"/>
      <w:pPr>
        <w:ind w:left="720" w:hanging="360"/>
      </w:pPr>
      <w:rPr>
        <w:rFonts w:ascii="Symbol" w:hAnsi="Symbol" w:hint="default"/>
      </w:rPr>
    </w:lvl>
    <w:lvl w:ilvl="1" w:tplc="42CE4656">
      <w:start w:val="1"/>
      <w:numFmt w:val="bullet"/>
      <w:lvlText w:val="o"/>
      <w:lvlJc w:val="left"/>
      <w:pPr>
        <w:ind w:left="1440" w:hanging="360"/>
      </w:pPr>
      <w:rPr>
        <w:rFonts w:ascii="Courier New" w:hAnsi="Courier New" w:cs="Courier New" w:hint="default"/>
      </w:rPr>
    </w:lvl>
    <w:lvl w:ilvl="2" w:tplc="CF58FF82">
      <w:start w:val="1"/>
      <w:numFmt w:val="bullet"/>
      <w:lvlText w:val=""/>
      <w:lvlJc w:val="left"/>
      <w:pPr>
        <w:ind w:left="2160" w:hanging="360"/>
      </w:pPr>
      <w:rPr>
        <w:rFonts w:ascii="Wingdings" w:hAnsi="Wingdings" w:hint="default"/>
      </w:rPr>
    </w:lvl>
    <w:lvl w:ilvl="3" w:tplc="A3C64EBC">
      <w:start w:val="1"/>
      <w:numFmt w:val="bullet"/>
      <w:lvlText w:val=""/>
      <w:lvlJc w:val="left"/>
      <w:pPr>
        <w:ind w:left="2880" w:hanging="360"/>
      </w:pPr>
      <w:rPr>
        <w:rFonts w:ascii="Symbol" w:hAnsi="Symbol" w:hint="default"/>
      </w:rPr>
    </w:lvl>
    <w:lvl w:ilvl="4" w:tplc="05C809C0">
      <w:start w:val="1"/>
      <w:numFmt w:val="bullet"/>
      <w:lvlText w:val="o"/>
      <w:lvlJc w:val="left"/>
      <w:pPr>
        <w:ind w:left="3600" w:hanging="360"/>
      </w:pPr>
      <w:rPr>
        <w:rFonts w:ascii="Courier New" w:hAnsi="Courier New" w:cs="Courier New" w:hint="default"/>
      </w:rPr>
    </w:lvl>
    <w:lvl w:ilvl="5" w:tplc="7CA43342">
      <w:start w:val="1"/>
      <w:numFmt w:val="bullet"/>
      <w:lvlText w:val=""/>
      <w:lvlJc w:val="left"/>
      <w:pPr>
        <w:ind w:left="4320" w:hanging="360"/>
      </w:pPr>
      <w:rPr>
        <w:rFonts w:ascii="Wingdings" w:hAnsi="Wingdings" w:hint="default"/>
      </w:rPr>
    </w:lvl>
    <w:lvl w:ilvl="6" w:tplc="D5465FE2">
      <w:start w:val="1"/>
      <w:numFmt w:val="bullet"/>
      <w:lvlText w:val=""/>
      <w:lvlJc w:val="left"/>
      <w:pPr>
        <w:ind w:left="5040" w:hanging="360"/>
      </w:pPr>
      <w:rPr>
        <w:rFonts w:ascii="Symbol" w:hAnsi="Symbol" w:hint="default"/>
      </w:rPr>
    </w:lvl>
    <w:lvl w:ilvl="7" w:tplc="E736BC24">
      <w:start w:val="1"/>
      <w:numFmt w:val="bullet"/>
      <w:lvlText w:val="o"/>
      <w:lvlJc w:val="left"/>
      <w:pPr>
        <w:ind w:left="5760" w:hanging="360"/>
      </w:pPr>
      <w:rPr>
        <w:rFonts w:ascii="Courier New" w:hAnsi="Courier New" w:cs="Courier New" w:hint="default"/>
      </w:rPr>
    </w:lvl>
    <w:lvl w:ilvl="8" w:tplc="330010A4">
      <w:start w:val="1"/>
      <w:numFmt w:val="bullet"/>
      <w:lvlText w:val=""/>
      <w:lvlJc w:val="left"/>
      <w:pPr>
        <w:ind w:left="6480" w:hanging="360"/>
      </w:pPr>
      <w:rPr>
        <w:rFonts w:ascii="Wingdings" w:hAnsi="Wingdings" w:hint="default"/>
      </w:rPr>
    </w:lvl>
  </w:abstractNum>
  <w:abstractNum w:abstractNumId="2" w15:restartNumberingAfterBreak="0">
    <w:nsid w:val="0F554FCC"/>
    <w:multiLevelType w:val="hybridMultilevel"/>
    <w:tmpl w:val="0638DB40"/>
    <w:lvl w:ilvl="0" w:tplc="C786D776">
      <w:start w:val="1"/>
      <w:numFmt w:val="bullet"/>
      <w:lvlText w:val="•"/>
      <w:lvlJc w:val="left"/>
      <w:pPr>
        <w:tabs>
          <w:tab w:val="num" w:pos="720"/>
        </w:tabs>
        <w:ind w:left="720" w:hanging="360"/>
      </w:pPr>
      <w:rPr>
        <w:rFonts w:ascii="Arial" w:hAnsi="Arial" w:hint="default"/>
      </w:rPr>
    </w:lvl>
    <w:lvl w:ilvl="1" w:tplc="618212D8">
      <w:start w:val="1"/>
      <w:numFmt w:val="bullet"/>
      <w:lvlText w:val="•"/>
      <w:lvlJc w:val="left"/>
      <w:pPr>
        <w:tabs>
          <w:tab w:val="num" w:pos="1440"/>
        </w:tabs>
        <w:ind w:left="1440" w:hanging="360"/>
      </w:pPr>
      <w:rPr>
        <w:rFonts w:ascii="Arial" w:hAnsi="Arial" w:hint="default"/>
      </w:rPr>
    </w:lvl>
    <w:lvl w:ilvl="2" w:tplc="60F6322A">
      <w:start w:val="1"/>
      <w:numFmt w:val="bullet"/>
      <w:lvlText w:val="•"/>
      <w:lvlJc w:val="left"/>
      <w:pPr>
        <w:tabs>
          <w:tab w:val="num" w:pos="2160"/>
        </w:tabs>
        <w:ind w:left="2160" w:hanging="360"/>
      </w:pPr>
      <w:rPr>
        <w:rFonts w:ascii="Arial" w:hAnsi="Arial" w:hint="default"/>
      </w:rPr>
    </w:lvl>
    <w:lvl w:ilvl="3" w:tplc="C3D8EDF2">
      <w:start w:val="1"/>
      <w:numFmt w:val="bullet"/>
      <w:lvlText w:val="•"/>
      <w:lvlJc w:val="left"/>
      <w:pPr>
        <w:tabs>
          <w:tab w:val="num" w:pos="2880"/>
        </w:tabs>
        <w:ind w:left="2880" w:hanging="360"/>
      </w:pPr>
      <w:rPr>
        <w:rFonts w:ascii="Arial" w:hAnsi="Arial" w:hint="default"/>
      </w:rPr>
    </w:lvl>
    <w:lvl w:ilvl="4" w:tplc="1C0091C6">
      <w:start w:val="1"/>
      <w:numFmt w:val="bullet"/>
      <w:lvlText w:val="•"/>
      <w:lvlJc w:val="left"/>
      <w:pPr>
        <w:tabs>
          <w:tab w:val="num" w:pos="3600"/>
        </w:tabs>
        <w:ind w:left="3600" w:hanging="360"/>
      </w:pPr>
      <w:rPr>
        <w:rFonts w:ascii="Arial" w:hAnsi="Arial" w:hint="default"/>
      </w:rPr>
    </w:lvl>
    <w:lvl w:ilvl="5" w:tplc="E0A849A0">
      <w:start w:val="1"/>
      <w:numFmt w:val="bullet"/>
      <w:lvlText w:val="•"/>
      <w:lvlJc w:val="left"/>
      <w:pPr>
        <w:tabs>
          <w:tab w:val="num" w:pos="4320"/>
        </w:tabs>
        <w:ind w:left="4320" w:hanging="360"/>
      </w:pPr>
      <w:rPr>
        <w:rFonts w:ascii="Arial" w:hAnsi="Arial" w:hint="default"/>
      </w:rPr>
    </w:lvl>
    <w:lvl w:ilvl="6" w:tplc="02F6FBE2">
      <w:start w:val="1"/>
      <w:numFmt w:val="bullet"/>
      <w:lvlText w:val="•"/>
      <w:lvlJc w:val="left"/>
      <w:pPr>
        <w:tabs>
          <w:tab w:val="num" w:pos="5040"/>
        </w:tabs>
        <w:ind w:left="5040" w:hanging="360"/>
      </w:pPr>
      <w:rPr>
        <w:rFonts w:ascii="Arial" w:hAnsi="Arial" w:hint="default"/>
      </w:rPr>
    </w:lvl>
    <w:lvl w:ilvl="7" w:tplc="9C981006">
      <w:start w:val="1"/>
      <w:numFmt w:val="bullet"/>
      <w:lvlText w:val="•"/>
      <w:lvlJc w:val="left"/>
      <w:pPr>
        <w:tabs>
          <w:tab w:val="num" w:pos="5760"/>
        </w:tabs>
        <w:ind w:left="5760" w:hanging="360"/>
      </w:pPr>
      <w:rPr>
        <w:rFonts w:ascii="Arial" w:hAnsi="Arial" w:hint="default"/>
      </w:rPr>
    </w:lvl>
    <w:lvl w:ilvl="8" w:tplc="135C3706">
      <w:start w:val="1"/>
      <w:numFmt w:val="bullet"/>
      <w:lvlText w:val="•"/>
      <w:lvlJc w:val="left"/>
      <w:pPr>
        <w:tabs>
          <w:tab w:val="num" w:pos="6480"/>
        </w:tabs>
        <w:ind w:left="6480" w:hanging="360"/>
      </w:pPr>
      <w:rPr>
        <w:rFonts w:ascii="Arial" w:hAnsi="Arial" w:hint="default"/>
      </w:rPr>
    </w:lvl>
  </w:abstractNum>
  <w:abstractNum w:abstractNumId="3" w15:restartNumberingAfterBreak="0">
    <w:nsid w:val="10EF5A18"/>
    <w:multiLevelType w:val="hybridMultilevel"/>
    <w:tmpl w:val="094C2594"/>
    <w:lvl w:ilvl="0" w:tplc="06C89540">
      <w:start w:val="1"/>
      <w:numFmt w:val="bullet"/>
      <w:lvlText w:val="•"/>
      <w:lvlJc w:val="left"/>
      <w:pPr>
        <w:tabs>
          <w:tab w:val="num" w:pos="720"/>
        </w:tabs>
        <w:ind w:left="720" w:hanging="360"/>
      </w:pPr>
      <w:rPr>
        <w:rFonts w:ascii="Arial" w:hAnsi="Arial" w:hint="default"/>
      </w:rPr>
    </w:lvl>
    <w:lvl w:ilvl="1" w:tplc="549A258A" w:tentative="1">
      <w:start w:val="1"/>
      <w:numFmt w:val="bullet"/>
      <w:lvlText w:val="•"/>
      <w:lvlJc w:val="left"/>
      <w:pPr>
        <w:tabs>
          <w:tab w:val="num" w:pos="1440"/>
        </w:tabs>
        <w:ind w:left="1440" w:hanging="360"/>
      </w:pPr>
      <w:rPr>
        <w:rFonts w:ascii="Arial" w:hAnsi="Arial" w:hint="default"/>
      </w:rPr>
    </w:lvl>
    <w:lvl w:ilvl="2" w:tplc="9D925E96" w:tentative="1">
      <w:start w:val="1"/>
      <w:numFmt w:val="bullet"/>
      <w:lvlText w:val="•"/>
      <w:lvlJc w:val="left"/>
      <w:pPr>
        <w:tabs>
          <w:tab w:val="num" w:pos="2160"/>
        </w:tabs>
        <w:ind w:left="2160" w:hanging="360"/>
      </w:pPr>
      <w:rPr>
        <w:rFonts w:ascii="Arial" w:hAnsi="Arial" w:hint="default"/>
      </w:rPr>
    </w:lvl>
    <w:lvl w:ilvl="3" w:tplc="2A660224" w:tentative="1">
      <w:start w:val="1"/>
      <w:numFmt w:val="bullet"/>
      <w:lvlText w:val="•"/>
      <w:lvlJc w:val="left"/>
      <w:pPr>
        <w:tabs>
          <w:tab w:val="num" w:pos="2880"/>
        </w:tabs>
        <w:ind w:left="2880" w:hanging="360"/>
      </w:pPr>
      <w:rPr>
        <w:rFonts w:ascii="Arial" w:hAnsi="Arial" w:hint="default"/>
      </w:rPr>
    </w:lvl>
    <w:lvl w:ilvl="4" w:tplc="570A7678" w:tentative="1">
      <w:start w:val="1"/>
      <w:numFmt w:val="bullet"/>
      <w:lvlText w:val="•"/>
      <w:lvlJc w:val="left"/>
      <w:pPr>
        <w:tabs>
          <w:tab w:val="num" w:pos="3600"/>
        </w:tabs>
        <w:ind w:left="3600" w:hanging="360"/>
      </w:pPr>
      <w:rPr>
        <w:rFonts w:ascii="Arial" w:hAnsi="Arial" w:hint="default"/>
      </w:rPr>
    </w:lvl>
    <w:lvl w:ilvl="5" w:tplc="776AB4D0" w:tentative="1">
      <w:start w:val="1"/>
      <w:numFmt w:val="bullet"/>
      <w:lvlText w:val="•"/>
      <w:lvlJc w:val="left"/>
      <w:pPr>
        <w:tabs>
          <w:tab w:val="num" w:pos="4320"/>
        </w:tabs>
        <w:ind w:left="4320" w:hanging="360"/>
      </w:pPr>
      <w:rPr>
        <w:rFonts w:ascii="Arial" w:hAnsi="Arial" w:hint="default"/>
      </w:rPr>
    </w:lvl>
    <w:lvl w:ilvl="6" w:tplc="3C9224AC" w:tentative="1">
      <w:start w:val="1"/>
      <w:numFmt w:val="bullet"/>
      <w:lvlText w:val="•"/>
      <w:lvlJc w:val="left"/>
      <w:pPr>
        <w:tabs>
          <w:tab w:val="num" w:pos="5040"/>
        </w:tabs>
        <w:ind w:left="5040" w:hanging="360"/>
      </w:pPr>
      <w:rPr>
        <w:rFonts w:ascii="Arial" w:hAnsi="Arial" w:hint="default"/>
      </w:rPr>
    </w:lvl>
    <w:lvl w:ilvl="7" w:tplc="52F041D0" w:tentative="1">
      <w:start w:val="1"/>
      <w:numFmt w:val="bullet"/>
      <w:lvlText w:val="•"/>
      <w:lvlJc w:val="left"/>
      <w:pPr>
        <w:tabs>
          <w:tab w:val="num" w:pos="5760"/>
        </w:tabs>
        <w:ind w:left="5760" w:hanging="360"/>
      </w:pPr>
      <w:rPr>
        <w:rFonts w:ascii="Arial" w:hAnsi="Arial" w:hint="default"/>
      </w:rPr>
    </w:lvl>
    <w:lvl w:ilvl="8" w:tplc="596E316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48275F3"/>
    <w:multiLevelType w:val="hybridMultilevel"/>
    <w:tmpl w:val="82741FE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9AC025D"/>
    <w:multiLevelType w:val="hybridMultilevel"/>
    <w:tmpl w:val="C9A410A8"/>
    <w:lvl w:ilvl="0" w:tplc="4A74BF1A">
      <w:start w:val="1"/>
      <w:numFmt w:val="bullet"/>
      <w:lvlText w:val=""/>
      <w:lvlJc w:val="left"/>
      <w:pPr>
        <w:ind w:left="720" w:hanging="360"/>
      </w:pPr>
      <w:rPr>
        <w:rFonts w:ascii="Symbol" w:hAnsi="Symbol" w:hint="default"/>
      </w:rPr>
    </w:lvl>
    <w:lvl w:ilvl="1" w:tplc="C8C854F6">
      <w:start w:val="1"/>
      <w:numFmt w:val="bullet"/>
      <w:lvlText w:val="o"/>
      <w:lvlJc w:val="left"/>
      <w:pPr>
        <w:ind w:left="1440" w:hanging="360"/>
      </w:pPr>
      <w:rPr>
        <w:rFonts w:ascii="Courier New" w:hAnsi="Courier New" w:cs="Courier New" w:hint="default"/>
      </w:rPr>
    </w:lvl>
    <w:lvl w:ilvl="2" w:tplc="ED1A9AD0">
      <w:start w:val="1"/>
      <w:numFmt w:val="bullet"/>
      <w:lvlText w:val=""/>
      <w:lvlJc w:val="left"/>
      <w:pPr>
        <w:ind w:left="2160" w:hanging="360"/>
      </w:pPr>
      <w:rPr>
        <w:rFonts w:ascii="Wingdings" w:hAnsi="Wingdings" w:hint="default"/>
      </w:rPr>
    </w:lvl>
    <w:lvl w:ilvl="3" w:tplc="AE00D99C">
      <w:start w:val="1"/>
      <w:numFmt w:val="bullet"/>
      <w:lvlText w:val=""/>
      <w:lvlJc w:val="left"/>
      <w:pPr>
        <w:ind w:left="2880" w:hanging="360"/>
      </w:pPr>
      <w:rPr>
        <w:rFonts w:ascii="Symbol" w:hAnsi="Symbol" w:hint="default"/>
      </w:rPr>
    </w:lvl>
    <w:lvl w:ilvl="4" w:tplc="DC320E28">
      <w:start w:val="1"/>
      <w:numFmt w:val="bullet"/>
      <w:lvlText w:val="o"/>
      <w:lvlJc w:val="left"/>
      <w:pPr>
        <w:ind w:left="3600" w:hanging="360"/>
      </w:pPr>
      <w:rPr>
        <w:rFonts w:ascii="Courier New" w:hAnsi="Courier New" w:cs="Courier New" w:hint="default"/>
      </w:rPr>
    </w:lvl>
    <w:lvl w:ilvl="5" w:tplc="896C5868">
      <w:start w:val="1"/>
      <w:numFmt w:val="bullet"/>
      <w:lvlText w:val=""/>
      <w:lvlJc w:val="left"/>
      <w:pPr>
        <w:ind w:left="4320" w:hanging="360"/>
      </w:pPr>
      <w:rPr>
        <w:rFonts w:ascii="Wingdings" w:hAnsi="Wingdings" w:hint="default"/>
      </w:rPr>
    </w:lvl>
    <w:lvl w:ilvl="6" w:tplc="EA66C844">
      <w:start w:val="1"/>
      <w:numFmt w:val="bullet"/>
      <w:lvlText w:val=""/>
      <w:lvlJc w:val="left"/>
      <w:pPr>
        <w:ind w:left="5040" w:hanging="360"/>
      </w:pPr>
      <w:rPr>
        <w:rFonts w:ascii="Symbol" w:hAnsi="Symbol" w:hint="default"/>
      </w:rPr>
    </w:lvl>
    <w:lvl w:ilvl="7" w:tplc="76D8DD18">
      <w:start w:val="1"/>
      <w:numFmt w:val="bullet"/>
      <w:lvlText w:val="o"/>
      <w:lvlJc w:val="left"/>
      <w:pPr>
        <w:ind w:left="5760" w:hanging="360"/>
      </w:pPr>
      <w:rPr>
        <w:rFonts w:ascii="Courier New" w:hAnsi="Courier New" w:cs="Courier New" w:hint="default"/>
      </w:rPr>
    </w:lvl>
    <w:lvl w:ilvl="8" w:tplc="6F082206">
      <w:start w:val="1"/>
      <w:numFmt w:val="bullet"/>
      <w:lvlText w:val=""/>
      <w:lvlJc w:val="left"/>
      <w:pPr>
        <w:ind w:left="6480" w:hanging="360"/>
      </w:pPr>
      <w:rPr>
        <w:rFonts w:ascii="Wingdings" w:hAnsi="Wingdings" w:hint="default"/>
      </w:rPr>
    </w:lvl>
  </w:abstractNum>
  <w:abstractNum w:abstractNumId="6" w15:restartNumberingAfterBreak="0">
    <w:nsid w:val="1F6D460D"/>
    <w:multiLevelType w:val="hybridMultilevel"/>
    <w:tmpl w:val="5F98BF78"/>
    <w:lvl w:ilvl="0" w:tplc="CF1E6116">
      <w:start w:val="1"/>
      <w:numFmt w:val="bullet"/>
      <w:lvlText w:val="•"/>
      <w:lvlJc w:val="left"/>
      <w:pPr>
        <w:tabs>
          <w:tab w:val="num" w:pos="720"/>
        </w:tabs>
        <w:ind w:left="720" w:hanging="360"/>
      </w:pPr>
      <w:rPr>
        <w:rFonts w:ascii="Arial" w:hAnsi="Arial" w:hint="default"/>
      </w:rPr>
    </w:lvl>
    <w:lvl w:ilvl="1" w:tplc="0D6A169E">
      <w:start w:val="1"/>
      <w:numFmt w:val="bullet"/>
      <w:lvlText w:val="•"/>
      <w:lvlJc w:val="left"/>
      <w:pPr>
        <w:tabs>
          <w:tab w:val="num" w:pos="1440"/>
        </w:tabs>
        <w:ind w:left="1440" w:hanging="360"/>
      </w:pPr>
      <w:rPr>
        <w:rFonts w:ascii="Arial" w:hAnsi="Arial" w:hint="default"/>
      </w:rPr>
    </w:lvl>
    <w:lvl w:ilvl="2" w:tplc="215C1FCA">
      <w:start w:val="1"/>
      <w:numFmt w:val="bullet"/>
      <w:lvlText w:val="•"/>
      <w:lvlJc w:val="left"/>
      <w:pPr>
        <w:tabs>
          <w:tab w:val="num" w:pos="2160"/>
        </w:tabs>
        <w:ind w:left="2160" w:hanging="360"/>
      </w:pPr>
      <w:rPr>
        <w:rFonts w:ascii="Arial" w:hAnsi="Arial" w:hint="default"/>
      </w:rPr>
    </w:lvl>
    <w:lvl w:ilvl="3" w:tplc="CAAA5A6E">
      <w:start w:val="1"/>
      <w:numFmt w:val="bullet"/>
      <w:lvlText w:val="•"/>
      <w:lvlJc w:val="left"/>
      <w:pPr>
        <w:tabs>
          <w:tab w:val="num" w:pos="2880"/>
        </w:tabs>
        <w:ind w:left="2880" w:hanging="360"/>
      </w:pPr>
      <w:rPr>
        <w:rFonts w:ascii="Arial" w:hAnsi="Arial" w:hint="default"/>
      </w:rPr>
    </w:lvl>
    <w:lvl w:ilvl="4" w:tplc="8C9CE07C">
      <w:start w:val="1"/>
      <w:numFmt w:val="bullet"/>
      <w:lvlText w:val="•"/>
      <w:lvlJc w:val="left"/>
      <w:pPr>
        <w:tabs>
          <w:tab w:val="num" w:pos="3600"/>
        </w:tabs>
        <w:ind w:left="3600" w:hanging="360"/>
      </w:pPr>
      <w:rPr>
        <w:rFonts w:ascii="Arial" w:hAnsi="Arial" w:hint="default"/>
      </w:rPr>
    </w:lvl>
    <w:lvl w:ilvl="5" w:tplc="9306ECAC">
      <w:start w:val="1"/>
      <w:numFmt w:val="bullet"/>
      <w:lvlText w:val="•"/>
      <w:lvlJc w:val="left"/>
      <w:pPr>
        <w:tabs>
          <w:tab w:val="num" w:pos="4320"/>
        </w:tabs>
        <w:ind w:left="4320" w:hanging="360"/>
      </w:pPr>
      <w:rPr>
        <w:rFonts w:ascii="Arial" w:hAnsi="Arial" w:hint="default"/>
      </w:rPr>
    </w:lvl>
    <w:lvl w:ilvl="6" w:tplc="1B086F5A">
      <w:start w:val="1"/>
      <w:numFmt w:val="bullet"/>
      <w:lvlText w:val="•"/>
      <w:lvlJc w:val="left"/>
      <w:pPr>
        <w:tabs>
          <w:tab w:val="num" w:pos="5040"/>
        </w:tabs>
        <w:ind w:left="5040" w:hanging="360"/>
      </w:pPr>
      <w:rPr>
        <w:rFonts w:ascii="Arial" w:hAnsi="Arial" w:hint="default"/>
      </w:rPr>
    </w:lvl>
    <w:lvl w:ilvl="7" w:tplc="3D86B976">
      <w:start w:val="1"/>
      <w:numFmt w:val="bullet"/>
      <w:lvlText w:val="•"/>
      <w:lvlJc w:val="left"/>
      <w:pPr>
        <w:tabs>
          <w:tab w:val="num" w:pos="5760"/>
        </w:tabs>
        <w:ind w:left="5760" w:hanging="360"/>
      </w:pPr>
      <w:rPr>
        <w:rFonts w:ascii="Arial" w:hAnsi="Arial" w:hint="default"/>
      </w:rPr>
    </w:lvl>
    <w:lvl w:ilvl="8" w:tplc="9838153A">
      <w:start w:val="1"/>
      <w:numFmt w:val="bullet"/>
      <w:lvlText w:val="•"/>
      <w:lvlJc w:val="left"/>
      <w:pPr>
        <w:tabs>
          <w:tab w:val="num" w:pos="6480"/>
        </w:tabs>
        <w:ind w:left="6480" w:hanging="360"/>
      </w:pPr>
      <w:rPr>
        <w:rFonts w:ascii="Arial" w:hAnsi="Arial" w:hint="default"/>
      </w:rPr>
    </w:lvl>
  </w:abstractNum>
  <w:abstractNum w:abstractNumId="7" w15:restartNumberingAfterBreak="0">
    <w:nsid w:val="2AF07462"/>
    <w:multiLevelType w:val="multilevel"/>
    <w:tmpl w:val="5906A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D153DAF"/>
    <w:multiLevelType w:val="multilevel"/>
    <w:tmpl w:val="56A0BF6C"/>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2EE54D2C"/>
    <w:multiLevelType w:val="hybridMultilevel"/>
    <w:tmpl w:val="A05ED968"/>
    <w:lvl w:ilvl="0" w:tplc="F12CAD90">
      <w:start w:val="1"/>
      <w:numFmt w:val="bullet"/>
      <w:lvlText w:val=""/>
      <w:lvlJc w:val="left"/>
      <w:pPr>
        <w:ind w:left="720" w:hanging="360"/>
      </w:pPr>
      <w:rPr>
        <w:rFonts w:ascii="Symbol" w:hAnsi="Symbol" w:hint="default"/>
      </w:rPr>
    </w:lvl>
    <w:lvl w:ilvl="1" w:tplc="D9681904">
      <w:start w:val="1"/>
      <w:numFmt w:val="bullet"/>
      <w:lvlText w:val="o"/>
      <w:lvlJc w:val="left"/>
      <w:pPr>
        <w:ind w:left="1440" w:hanging="360"/>
      </w:pPr>
      <w:rPr>
        <w:rFonts w:ascii="Courier New" w:hAnsi="Courier New" w:cs="Courier New" w:hint="default"/>
      </w:rPr>
    </w:lvl>
    <w:lvl w:ilvl="2" w:tplc="0F440B7C">
      <w:start w:val="1"/>
      <w:numFmt w:val="bullet"/>
      <w:lvlText w:val=""/>
      <w:lvlJc w:val="left"/>
      <w:pPr>
        <w:ind w:left="2160" w:hanging="360"/>
      </w:pPr>
      <w:rPr>
        <w:rFonts w:ascii="Wingdings" w:hAnsi="Wingdings" w:hint="default"/>
      </w:rPr>
    </w:lvl>
    <w:lvl w:ilvl="3" w:tplc="153E43B6">
      <w:start w:val="1"/>
      <w:numFmt w:val="bullet"/>
      <w:lvlText w:val=""/>
      <w:lvlJc w:val="left"/>
      <w:pPr>
        <w:ind w:left="2880" w:hanging="360"/>
      </w:pPr>
      <w:rPr>
        <w:rFonts w:ascii="Symbol" w:hAnsi="Symbol" w:hint="default"/>
      </w:rPr>
    </w:lvl>
    <w:lvl w:ilvl="4" w:tplc="12D261C6">
      <w:start w:val="1"/>
      <w:numFmt w:val="bullet"/>
      <w:lvlText w:val="o"/>
      <w:lvlJc w:val="left"/>
      <w:pPr>
        <w:ind w:left="3600" w:hanging="360"/>
      </w:pPr>
      <w:rPr>
        <w:rFonts w:ascii="Courier New" w:hAnsi="Courier New" w:cs="Courier New" w:hint="default"/>
      </w:rPr>
    </w:lvl>
    <w:lvl w:ilvl="5" w:tplc="86E6BFB2">
      <w:start w:val="1"/>
      <w:numFmt w:val="bullet"/>
      <w:lvlText w:val=""/>
      <w:lvlJc w:val="left"/>
      <w:pPr>
        <w:ind w:left="4320" w:hanging="360"/>
      </w:pPr>
      <w:rPr>
        <w:rFonts w:ascii="Wingdings" w:hAnsi="Wingdings" w:hint="default"/>
      </w:rPr>
    </w:lvl>
    <w:lvl w:ilvl="6" w:tplc="92D695AA">
      <w:start w:val="1"/>
      <w:numFmt w:val="bullet"/>
      <w:lvlText w:val=""/>
      <w:lvlJc w:val="left"/>
      <w:pPr>
        <w:ind w:left="5040" w:hanging="360"/>
      </w:pPr>
      <w:rPr>
        <w:rFonts w:ascii="Symbol" w:hAnsi="Symbol" w:hint="default"/>
      </w:rPr>
    </w:lvl>
    <w:lvl w:ilvl="7" w:tplc="0238688E">
      <w:start w:val="1"/>
      <w:numFmt w:val="bullet"/>
      <w:lvlText w:val="o"/>
      <w:lvlJc w:val="left"/>
      <w:pPr>
        <w:ind w:left="5760" w:hanging="360"/>
      </w:pPr>
      <w:rPr>
        <w:rFonts w:ascii="Courier New" w:hAnsi="Courier New" w:cs="Courier New" w:hint="default"/>
      </w:rPr>
    </w:lvl>
    <w:lvl w:ilvl="8" w:tplc="719260A6">
      <w:start w:val="1"/>
      <w:numFmt w:val="bullet"/>
      <w:lvlText w:val=""/>
      <w:lvlJc w:val="left"/>
      <w:pPr>
        <w:ind w:left="6480" w:hanging="360"/>
      </w:pPr>
      <w:rPr>
        <w:rFonts w:ascii="Wingdings" w:hAnsi="Wingdings" w:hint="default"/>
      </w:rPr>
    </w:lvl>
  </w:abstractNum>
  <w:abstractNum w:abstractNumId="10" w15:restartNumberingAfterBreak="0">
    <w:nsid w:val="2F115437"/>
    <w:multiLevelType w:val="multilevel"/>
    <w:tmpl w:val="35E61756"/>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3301624C"/>
    <w:multiLevelType w:val="hybridMultilevel"/>
    <w:tmpl w:val="9A5C4C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351055F1"/>
    <w:multiLevelType w:val="hybridMultilevel"/>
    <w:tmpl w:val="A3742CF8"/>
    <w:lvl w:ilvl="0" w:tplc="97EE0888">
      <w:start w:val="1"/>
      <w:numFmt w:val="bullet"/>
      <w:lvlText w:val="•"/>
      <w:lvlJc w:val="left"/>
      <w:pPr>
        <w:ind w:left="720" w:hanging="360"/>
      </w:pPr>
      <w:rPr>
        <w:rFonts w:ascii="Corbel" w:eastAsia="SimSun" w:hAnsi="Corbel" w:cs="Times New Roman" w:hint="default"/>
      </w:rPr>
    </w:lvl>
    <w:lvl w:ilvl="1" w:tplc="830CFB72">
      <w:start w:val="1"/>
      <w:numFmt w:val="bullet"/>
      <w:lvlText w:val="o"/>
      <w:lvlJc w:val="left"/>
      <w:pPr>
        <w:ind w:left="1440" w:hanging="360"/>
      </w:pPr>
      <w:rPr>
        <w:rFonts w:ascii="Courier New" w:hAnsi="Courier New" w:cs="Courier New" w:hint="default"/>
      </w:rPr>
    </w:lvl>
    <w:lvl w:ilvl="2" w:tplc="E68078E2">
      <w:start w:val="1"/>
      <w:numFmt w:val="bullet"/>
      <w:lvlText w:val=""/>
      <w:lvlJc w:val="left"/>
      <w:pPr>
        <w:ind w:left="2160" w:hanging="360"/>
      </w:pPr>
      <w:rPr>
        <w:rFonts w:ascii="Wingdings" w:hAnsi="Wingdings" w:hint="default"/>
      </w:rPr>
    </w:lvl>
    <w:lvl w:ilvl="3" w:tplc="D35AE5CA">
      <w:start w:val="1"/>
      <w:numFmt w:val="bullet"/>
      <w:lvlText w:val=""/>
      <w:lvlJc w:val="left"/>
      <w:pPr>
        <w:ind w:left="2880" w:hanging="360"/>
      </w:pPr>
      <w:rPr>
        <w:rFonts w:ascii="Symbol" w:hAnsi="Symbol" w:hint="default"/>
      </w:rPr>
    </w:lvl>
    <w:lvl w:ilvl="4" w:tplc="1FA435E6">
      <w:start w:val="1"/>
      <w:numFmt w:val="bullet"/>
      <w:lvlText w:val="o"/>
      <w:lvlJc w:val="left"/>
      <w:pPr>
        <w:ind w:left="3600" w:hanging="360"/>
      </w:pPr>
      <w:rPr>
        <w:rFonts w:ascii="Courier New" w:hAnsi="Courier New" w:cs="Courier New" w:hint="default"/>
      </w:rPr>
    </w:lvl>
    <w:lvl w:ilvl="5" w:tplc="02FCB7CE">
      <w:start w:val="1"/>
      <w:numFmt w:val="bullet"/>
      <w:lvlText w:val=""/>
      <w:lvlJc w:val="left"/>
      <w:pPr>
        <w:ind w:left="4320" w:hanging="360"/>
      </w:pPr>
      <w:rPr>
        <w:rFonts w:ascii="Wingdings" w:hAnsi="Wingdings" w:hint="default"/>
      </w:rPr>
    </w:lvl>
    <w:lvl w:ilvl="6" w:tplc="F7D89FCE">
      <w:start w:val="1"/>
      <w:numFmt w:val="bullet"/>
      <w:lvlText w:val=""/>
      <w:lvlJc w:val="left"/>
      <w:pPr>
        <w:ind w:left="5040" w:hanging="360"/>
      </w:pPr>
      <w:rPr>
        <w:rFonts w:ascii="Symbol" w:hAnsi="Symbol" w:hint="default"/>
      </w:rPr>
    </w:lvl>
    <w:lvl w:ilvl="7" w:tplc="10B44B68">
      <w:start w:val="1"/>
      <w:numFmt w:val="bullet"/>
      <w:lvlText w:val="o"/>
      <w:lvlJc w:val="left"/>
      <w:pPr>
        <w:ind w:left="5760" w:hanging="360"/>
      </w:pPr>
      <w:rPr>
        <w:rFonts w:ascii="Courier New" w:hAnsi="Courier New" w:cs="Courier New" w:hint="default"/>
      </w:rPr>
    </w:lvl>
    <w:lvl w:ilvl="8" w:tplc="23ACE808">
      <w:start w:val="1"/>
      <w:numFmt w:val="bullet"/>
      <w:lvlText w:val=""/>
      <w:lvlJc w:val="left"/>
      <w:pPr>
        <w:ind w:left="6480" w:hanging="360"/>
      </w:pPr>
      <w:rPr>
        <w:rFonts w:ascii="Wingdings" w:hAnsi="Wingdings" w:hint="default"/>
      </w:rPr>
    </w:lvl>
  </w:abstractNum>
  <w:abstractNum w:abstractNumId="13" w15:restartNumberingAfterBreak="0">
    <w:nsid w:val="35890B59"/>
    <w:multiLevelType w:val="hybridMultilevel"/>
    <w:tmpl w:val="FFB8C79C"/>
    <w:lvl w:ilvl="0" w:tplc="2762292A">
      <w:start w:val="1"/>
      <w:numFmt w:val="bullet"/>
      <w:lvlText w:val="•"/>
      <w:lvlJc w:val="left"/>
      <w:pPr>
        <w:tabs>
          <w:tab w:val="num" w:pos="720"/>
        </w:tabs>
        <w:ind w:left="720" w:hanging="360"/>
      </w:pPr>
      <w:rPr>
        <w:rFonts w:ascii="Arial" w:hAnsi="Arial" w:hint="default"/>
        <w:lang w:val="en-US"/>
      </w:rPr>
    </w:lvl>
    <w:lvl w:ilvl="1" w:tplc="AECC4C3A">
      <w:start w:val="752"/>
      <w:numFmt w:val="bullet"/>
      <w:lvlText w:val="•"/>
      <w:lvlJc w:val="left"/>
      <w:pPr>
        <w:tabs>
          <w:tab w:val="num" w:pos="1440"/>
        </w:tabs>
        <w:ind w:left="1440" w:hanging="360"/>
      </w:pPr>
      <w:rPr>
        <w:rFonts w:ascii="Arial" w:hAnsi="Arial" w:hint="default"/>
      </w:rPr>
    </w:lvl>
    <w:lvl w:ilvl="2" w:tplc="B746A3A2">
      <w:start w:val="1"/>
      <w:numFmt w:val="bullet"/>
      <w:lvlText w:val="•"/>
      <w:lvlJc w:val="left"/>
      <w:pPr>
        <w:tabs>
          <w:tab w:val="num" w:pos="2160"/>
        </w:tabs>
        <w:ind w:left="2160" w:hanging="360"/>
      </w:pPr>
      <w:rPr>
        <w:rFonts w:ascii="Arial" w:hAnsi="Arial" w:hint="default"/>
      </w:rPr>
    </w:lvl>
    <w:lvl w:ilvl="3" w:tplc="18E46770">
      <w:start w:val="1"/>
      <w:numFmt w:val="bullet"/>
      <w:lvlText w:val="•"/>
      <w:lvlJc w:val="left"/>
      <w:pPr>
        <w:tabs>
          <w:tab w:val="num" w:pos="2880"/>
        </w:tabs>
        <w:ind w:left="2880" w:hanging="360"/>
      </w:pPr>
      <w:rPr>
        <w:rFonts w:ascii="Arial" w:hAnsi="Arial" w:hint="default"/>
      </w:rPr>
    </w:lvl>
    <w:lvl w:ilvl="4" w:tplc="A2589B40">
      <w:start w:val="1"/>
      <w:numFmt w:val="bullet"/>
      <w:lvlText w:val="•"/>
      <w:lvlJc w:val="left"/>
      <w:pPr>
        <w:tabs>
          <w:tab w:val="num" w:pos="3600"/>
        </w:tabs>
        <w:ind w:left="3600" w:hanging="360"/>
      </w:pPr>
      <w:rPr>
        <w:rFonts w:ascii="Arial" w:hAnsi="Arial" w:hint="default"/>
      </w:rPr>
    </w:lvl>
    <w:lvl w:ilvl="5" w:tplc="95AEB0AA">
      <w:start w:val="1"/>
      <w:numFmt w:val="bullet"/>
      <w:lvlText w:val="•"/>
      <w:lvlJc w:val="left"/>
      <w:pPr>
        <w:tabs>
          <w:tab w:val="num" w:pos="4320"/>
        </w:tabs>
        <w:ind w:left="4320" w:hanging="360"/>
      </w:pPr>
      <w:rPr>
        <w:rFonts w:ascii="Arial" w:hAnsi="Arial" w:hint="default"/>
      </w:rPr>
    </w:lvl>
    <w:lvl w:ilvl="6" w:tplc="18885DBC">
      <w:start w:val="1"/>
      <w:numFmt w:val="bullet"/>
      <w:lvlText w:val="•"/>
      <w:lvlJc w:val="left"/>
      <w:pPr>
        <w:tabs>
          <w:tab w:val="num" w:pos="5040"/>
        </w:tabs>
        <w:ind w:left="5040" w:hanging="360"/>
      </w:pPr>
      <w:rPr>
        <w:rFonts w:ascii="Arial" w:hAnsi="Arial" w:hint="default"/>
      </w:rPr>
    </w:lvl>
    <w:lvl w:ilvl="7" w:tplc="570E47A6">
      <w:start w:val="1"/>
      <w:numFmt w:val="bullet"/>
      <w:lvlText w:val="•"/>
      <w:lvlJc w:val="left"/>
      <w:pPr>
        <w:tabs>
          <w:tab w:val="num" w:pos="5760"/>
        </w:tabs>
        <w:ind w:left="5760" w:hanging="360"/>
      </w:pPr>
      <w:rPr>
        <w:rFonts w:ascii="Arial" w:hAnsi="Arial" w:hint="default"/>
      </w:rPr>
    </w:lvl>
    <w:lvl w:ilvl="8" w:tplc="FFFAAD5E">
      <w:start w:val="1"/>
      <w:numFmt w:val="bullet"/>
      <w:lvlText w:val="•"/>
      <w:lvlJc w:val="left"/>
      <w:pPr>
        <w:tabs>
          <w:tab w:val="num" w:pos="6480"/>
        </w:tabs>
        <w:ind w:left="6480" w:hanging="360"/>
      </w:pPr>
      <w:rPr>
        <w:rFonts w:ascii="Arial" w:hAnsi="Arial" w:hint="default"/>
      </w:rPr>
    </w:lvl>
  </w:abstractNum>
  <w:abstractNum w:abstractNumId="14" w15:restartNumberingAfterBreak="0">
    <w:nsid w:val="39884EB8"/>
    <w:multiLevelType w:val="multilevel"/>
    <w:tmpl w:val="74C6646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A505D95"/>
    <w:multiLevelType w:val="hybridMultilevel"/>
    <w:tmpl w:val="0C0A1D96"/>
    <w:lvl w:ilvl="0" w:tplc="8B02405A">
      <w:start w:val="3"/>
      <w:numFmt w:val="bullet"/>
      <w:lvlText w:val="-"/>
      <w:lvlJc w:val="left"/>
      <w:pPr>
        <w:ind w:left="720" w:hanging="360"/>
      </w:pPr>
      <w:rPr>
        <w:rFonts w:ascii="Calibri Light" w:eastAsia="BatangChe" w:hAnsi="Calibri Light" w:cs="Calibri Light"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F4B6B73"/>
    <w:multiLevelType w:val="hybridMultilevel"/>
    <w:tmpl w:val="DE841BB6"/>
    <w:lvl w:ilvl="0" w:tplc="652A8D46">
      <w:start w:val="1"/>
      <w:numFmt w:val="bullet"/>
      <w:lvlText w:val="•"/>
      <w:lvlJc w:val="left"/>
      <w:pPr>
        <w:tabs>
          <w:tab w:val="num" w:pos="720"/>
        </w:tabs>
        <w:ind w:left="720" w:hanging="360"/>
      </w:pPr>
      <w:rPr>
        <w:rFonts w:ascii="Arial" w:hAnsi="Arial" w:hint="default"/>
      </w:rPr>
    </w:lvl>
    <w:lvl w:ilvl="1" w:tplc="62748C94">
      <w:start w:val="1"/>
      <w:numFmt w:val="bullet"/>
      <w:lvlText w:val="•"/>
      <w:lvlJc w:val="left"/>
      <w:pPr>
        <w:tabs>
          <w:tab w:val="num" w:pos="1440"/>
        </w:tabs>
        <w:ind w:left="1440" w:hanging="360"/>
      </w:pPr>
      <w:rPr>
        <w:rFonts w:ascii="Arial" w:hAnsi="Arial" w:hint="default"/>
      </w:rPr>
    </w:lvl>
    <w:lvl w:ilvl="2" w:tplc="98A6B2A6">
      <w:start w:val="1"/>
      <w:numFmt w:val="bullet"/>
      <w:lvlText w:val="•"/>
      <w:lvlJc w:val="left"/>
      <w:pPr>
        <w:tabs>
          <w:tab w:val="num" w:pos="2160"/>
        </w:tabs>
        <w:ind w:left="2160" w:hanging="360"/>
      </w:pPr>
      <w:rPr>
        <w:rFonts w:ascii="Arial" w:hAnsi="Arial" w:hint="default"/>
      </w:rPr>
    </w:lvl>
    <w:lvl w:ilvl="3" w:tplc="3EC2006A">
      <w:start w:val="1"/>
      <w:numFmt w:val="bullet"/>
      <w:lvlText w:val="•"/>
      <w:lvlJc w:val="left"/>
      <w:pPr>
        <w:tabs>
          <w:tab w:val="num" w:pos="2880"/>
        </w:tabs>
        <w:ind w:left="2880" w:hanging="360"/>
      </w:pPr>
      <w:rPr>
        <w:rFonts w:ascii="Arial" w:hAnsi="Arial" w:hint="default"/>
      </w:rPr>
    </w:lvl>
    <w:lvl w:ilvl="4" w:tplc="29727C12">
      <w:start w:val="1"/>
      <w:numFmt w:val="bullet"/>
      <w:lvlText w:val="•"/>
      <w:lvlJc w:val="left"/>
      <w:pPr>
        <w:tabs>
          <w:tab w:val="num" w:pos="3600"/>
        </w:tabs>
        <w:ind w:left="3600" w:hanging="360"/>
      </w:pPr>
      <w:rPr>
        <w:rFonts w:ascii="Arial" w:hAnsi="Arial" w:hint="default"/>
      </w:rPr>
    </w:lvl>
    <w:lvl w:ilvl="5" w:tplc="5F860A4C">
      <w:start w:val="1"/>
      <w:numFmt w:val="bullet"/>
      <w:lvlText w:val="•"/>
      <w:lvlJc w:val="left"/>
      <w:pPr>
        <w:tabs>
          <w:tab w:val="num" w:pos="4320"/>
        </w:tabs>
        <w:ind w:left="4320" w:hanging="360"/>
      </w:pPr>
      <w:rPr>
        <w:rFonts w:ascii="Arial" w:hAnsi="Arial" w:hint="default"/>
      </w:rPr>
    </w:lvl>
    <w:lvl w:ilvl="6" w:tplc="83E42C0C">
      <w:start w:val="1"/>
      <w:numFmt w:val="bullet"/>
      <w:lvlText w:val="•"/>
      <w:lvlJc w:val="left"/>
      <w:pPr>
        <w:tabs>
          <w:tab w:val="num" w:pos="5040"/>
        </w:tabs>
        <w:ind w:left="5040" w:hanging="360"/>
      </w:pPr>
      <w:rPr>
        <w:rFonts w:ascii="Arial" w:hAnsi="Arial" w:hint="default"/>
      </w:rPr>
    </w:lvl>
    <w:lvl w:ilvl="7" w:tplc="3F424CE4">
      <w:start w:val="1"/>
      <w:numFmt w:val="bullet"/>
      <w:lvlText w:val="•"/>
      <w:lvlJc w:val="left"/>
      <w:pPr>
        <w:tabs>
          <w:tab w:val="num" w:pos="5760"/>
        </w:tabs>
        <w:ind w:left="5760" w:hanging="360"/>
      </w:pPr>
      <w:rPr>
        <w:rFonts w:ascii="Arial" w:hAnsi="Arial" w:hint="default"/>
      </w:rPr>
    </w:lvl>
    <w:lvl w:ilvl="8" w:tplc="4C803E56">
      <w:start w:val="1"/>
      <w:numFmt w:val="bullet"/>
      <w:lvlText w:val="•"/>
      <w:lvlJc w:val="left"/>
      <w:pPr>
        <w:tabs>
          <w:tab w:val="num" w:pos="6480"/>
        </w:tabs>
        <w:ind w:left="6480" w:hanging="360"/>
      </w:pPr>
      <w:rPr>
        <w:rFonts w:ascii="Arial" w:hAnsi="Arial" w:hint="default"/>
      </w:rPr>
    </w:lvl>
  </w:abstractNum>
  <w:abstractNum w:abstractNumId="17" w15:restartNumberingAfterBreak="0">
    <w:nsid w:val="416F0F66"/>
    <w:multiLevelType w:val="hybridMultilevel"/>
    <w:tmpl w:val="EC668BF8"/>
    <w:lvl w:ilvl="0" w:tplc="2BB2A408">
      <w:start w:val="1"/>
      <w:numFmt w:val="bullet"/>
      <w:lvlText w:val=""/>
      <w:lvlJc w:val="left"/>
      <w:pPr>
        <w:ind w:left="720" w:hanging="360"/>
      </w:pPr>
      <w:rPr>
        <w:rFonts w:ascii="Symbol" w:hAnsi="Symbol" w:hint="default"/>
      </w:rPr>
    </w:lvl>
    <w:lvl w:ilvl="1" w:tplc="2E8E6626">
      <w:start w:val="1"/>
      <w:numFmt w:val="bullet"/>
      <w:lvlText w:val="o"/>
      <w:lvlJc w:val="left"/>
      <w:pPr>
        <w:ind w:left="1440" w:hanging="360"/>
      </w:pPr>
      <w:rPr>
        <w:rFonts w:ascii="Courier New" w:hAnsi="Courier New" w:cs="Courier New" w:hint="default"/>
      </w:rPr>
    </w:lvl>
    <w:lvl w:ilvl="2" w:tplc="2CCA8E74">
      <w:start w:val="1"/>
      <w:numFmt w:val="bullet"/>
      <w:lvlText w:val=""/>
      <w:lvlJc w:val="left"/>
      <w:pPr>
        <w:ind w:left="2160" w:hanging="360"/>
      </w:pPr>
      <w:rPr>
        <w:rFonts w:ascii="Wingdings" w:hAnsi="Wingdings" w:hint="default"/>
      </w:rPr>
    </w:lvl>
    <w:lvl w:ilvl="3" w:tplc="8C866EF2">
      <w:start w:val="1"/>
      <w:numFmt w:val="bullet"/>
      <w:lvlText w:val=""/>
      <w:lvlJc w:val="left"/>
      <w:pPr>
        <w:ind w:left="2880" w:hanging="360"/>
      </w:pPr>
      <w:rPr>
        <w:rFonts w:ascii="Symbol" w:hAnsi="Symbol" w:hint="default"/>
      </w:rPr>
    </w:lvl>
    <w:lvl w:ilvl="4" w:tplc="A40600C4">
      <w:start w:val="1"/>
      <w:numFmt w:val="bullet"/>
      <w:lvlText w:val="o"/>
      <w:lvlJc w:val="left"/>
      <w:pPr>
        <w:ind w:left="3600" w:hanging="360"/>
      </w:pPr>
      <w:rPr>
        <w:rFonts w:ascii="Courier New" w:hAnsi="Courier New" w:cs="Courier New" w:hint="default"/>
      </w:rPr>
    </w:lvl>
    <w:lvl w:ilvl="5" w:tplc="C3705BC0">
      <w:start w:val="1"/>
      <w:numFmt w:val="bullet"/>
      <w:lvlText w:val=""/>
      <w:lvlJc w:val="left"/>
      <w:pPr>
        <w:ind w:left="4320" w:hanging="360"/>
      </w:pPr>
      <w:rPr>
        <w:rFonts w:ascii="Wingdings" w:hAnsi="Wingdings" w:hint="default"/>
      </w:rPr>
    </w:lvl>
    <w:lvl w:ilvl="6" w:tplc="5F0019B6">
      <w:start w:val="1"/>
      <w:numFmt w:val="bullet"/>
      <w:lvlText w:val=""/>
      <w:lvlJc w:val="left"/>
      <w:pPr>
        <w:ind w:left="5040" w:hanging="360"/>
      </w:pPr>
      <w:rPr>
        <w:rFonts w:ascii="Symbol" w:hAnsi="Symbol" w:hint="default"/>
      </w:rPr>
    </w:lvl>
    <w:lvl w:ilvl="7" w:tplc="DD78D030">
      <w:start w:val="1"/>
      <w:numFmt w:val="bullet"/>
      <w:lvlText w:val="o"/>
      <w:lvlJc w:val="left"/>
      <w:pPr>
        <w:ind w:left="5760" w:hanging="360"/>
      </w:pPr>
      <w:rPr>
        <w:rFonts w:ascii="Courier New" w:hAnsi="Courier New" w:cs="Courier New" w:hint="default"/>
      </w:rPr>
    </w:lvl>
    <w:lvl w:ilvl="8" w:tplc="425C455C">
      <w:start w:val="1"/>
      <w:numFmt w:val="bullet"/>
      <w:lvlText w:val=""/>
      <w:lvlJc w:val="left"/>
      <w:pPr>
        <w:ind w:left="6480" w:hanging="360"/>
      </w:pPr>
      <w:rPr>
        <w:rFonts w:ascii="Wingdings" w:hAnsi="Wingdings" w:hint="default"/>
      </w:rPr>
    </w:lvl>
  </w:abstractNum>
  <w:abstractNum w:abstractNumId="18" w15:restartNumberingAfterBreak="0">
    <w:nsid w:val="472C29E6"/>
    <w:multiLevelType w:val="hybridMultilevel"/>
    <w:tmpl w:val="4F3873EE"/>
    <w:lvl w:ilvl="0" w:tplc="E9F647A2">
      <w:start w:val="1"/>
      <w:numFmt w:val="bullet"/>
      <w:lvlText w:val="•"/>
      <w:lvlJc w:val="left"/>
      <w:pPr>
        <w:tabs>
          <w:tab w:val="num" w:pos="720"/>
        </w:tabs>
        <w:ind w:left="720" w:hanging="360"/>
      </w:pPr>
      <w:rPr>
        <w:rFonts w:ascii="Arial" w:hAnsi="Arial" w:hint="default"/>
      </w:rPr>
    </w:lvl>
    <w:lvl w:ilvl="1" w:tplc="84066852">
      <w:start w:val="1"/>
      <w:numFmt w:val="bullet"/>
      <w:lvlText w:val="•"/>
      <w:lvlJc w:val="left"/>
      <w:pPr>
        <w:tabs>
          <w:tab w:val="num" w:pos="1440"/>
        </w:tabs>
        <w:ind w:left="1440" w:hanging="360"/>
      </w:pPr>
      <w:rPr>
        <w:rFonts w:ascii="Arial" w:hAnsi="Arial" w:hint="default"/>
      </w:rPr>
    </w:lvl>
    <w:lvl w:ilvl="2" w:tplc="7DEC4BF0">
      <w:start w:val="1"/>
      <w:numFmt w:val="bullet"/>
      <w:lvlText w:val="•"/>
      <w:lvlJc w:val="left"/>
      <w:pPr>
        <w:tabs>
          <w:tab w:val="num" w:pos="2160"/>
        </w:tabs>
        <w:ind w:left="2160" w:hanging="360"/>
      </w:pPr>
      <w:rPr>
        <w:rFonts w:ascii="Arial" w:hAnsi="Arial" w:hint="default"/>
      </w:rPr>
    </w:lvl>
    <w:lvl w:ilvl="3" w:tplc="AD7AA96A">
      <w:start w:val="1"/>
      <w:numFmt w:val="bullet"/>
      <w:lvlText w:val="•"/>
      <w:lvlJc w:val="left"/>
      <w:pPr>
        <w:tabs>
          <w:tab w:val="num" w:pos="2880"/>
        </w:tabs>
        <w:ind w:left="2880" w:hanging="360"/>
      </w:pPr>
      <w:rPr>
        <w:rFonts w:ascii="Arial" w:hAnsi="Arial" w:hint="default"/>
      </w:rPr>
    </w:lvl>
    <w:lvl w:ilvl="4" w:tplc="BC022FBE">
      <w:start w:val="1"/>
      <w:numFmt w:val="bullet"/>
      <w:lvlText w:val="•"/>
      <w:lvlJc w:val="left"/>
      <w:pPr>
        <w:tabs>
          <w:tab w:val="num" w:pos="3600"/>
        </w:tabs>
        <w:ind w:left="3600" w:hanging="360"/>
      </w:pPr>
      <w:rPr>
        <w:rFonts w:ascii="Arial" w:hAnsi="Arial" w:hint="default"/>
      </w:rPr>
    </w:lvl>
    <w:lvl w:ilvl="5" w:tplc="E16EC082">
      <w:start w:val="1"/>
      <w:numFmt w:val="bullet"/>
      <w:lvlText w:val="•"/>
      <w:lvlJc w:val="left"/>
      <w:pPr>
        <w:tabs>
          <w:tab w:val="num" w:pos="4320"/>
        </w:tabs>
        <w:ind w:left="4320" w:hanging="360"/>
      </w:pPr>
      <w:rPr>
        <w:rFonts w:ascii="Arial" w:hAnsi="Arial" w:hint="default"/>
      </w:rPr>
    </w:lvl>
    <w:lvl w:ilvl="6" w:tplc="BB8A3848">
      <w:start w:val="1"/>
      <w:numFmt w:val="bullet"/>
      <w:lvlText w:val="•"/>
      <w:lvlJc w:val="left"/>
      <w:pPr>
        <w:tabs>
          <w:tab w:val="num" w:pos="5040"/>
        </w:tabs>
        <w:ind w:left="5040" w:hanging="360"/>
      </w:pPr>
      <w:rPr>
        <w:rFonts w:ascii="Arial" w:hAnsi="Arial" w:hint="default"/>
      </w:rPr>
    </w:lvl>
    <w:lvl w:ilvl="7" w:tplc="AD6CA1F4">
      <w:start w:val="1"/>
      <w:numFmt w:val="bullet"/>
      <w:lvlText w:val="•"/>
      <w:lvlJc w:val="left"/>
      <w:pPr>
        <w:tabs>
          <w:tab w:val="num" w:pos="5760"/>
        </w:tabs>
        <w:ind w:left="5760" w:hanging="360"/>
      </w:pPr>
      <w:rPr>
        <w:rFonts w:ascii="Arial" w:hAnsi="Arial" w:hint="default"/>
      </w:rPr>
    </w:lvl>
    <w:lvl w:ilvl="8" w:tplc="940E610A">
      <w:start w:val="1"/>
      <w:numFmt w:val="bullet"/>
      <w:lvlText w:val="•"/>
      <w:lvlJc w:val="left"/>
      <w:pPr>
        <w:tabs>
          <w:tab w:val="num" w:pos="6480"/>
        </w:tabs>
        <w:ind w:left="6480" w:hanging="360"/>
      </w:pPr>
      <w:rPr>
        <w:rFonts w:ascii="Arial" w:hAnsi="Arial" w:hint="default"/>
      </w:rPr>
    </w:lvl>
  </w:abstractNum>
  <w:abstractNum w:abstractNumId="19" w15:restartNumberingAfterBreak="0">
    <w:nsid w:val="4D711C1B"/>
    <w:multiLevelType w:val="hybridMultilevel"/>
    <w:tmpl w:val="FBF6B1D6"/>
    <w:lvl w:ilvl="0" w:tplc="D5AE2E00">
      <w:start w:val="1"/>
      <w:numFmt w:val="bullet"/>
      <w:lvlText w:val=""/>
      <w:lvlJc w:val="left"/>
      <w:pPr>
        <w:ind w:left="720" w:hanging="360"/>
      </w:pPr>
      <w:rPr>
        <w:rFonts w:ascii="Symbol" w:hAnsi="Symbol" w:hint="default"/>
      </w:rPr>
    </w:lvl>
    <w:lvl w:ilvl="1" w:tplc="41AA6E5A">
      <w:start w:val="1"/>
      <w:numFmt w:val="bullet"/>
      <w:lvlText w:val="o"/>
      <w:lvlJc w:val="left"/>
      <w:pPr>
        <w:ind w:left="1440" w:hanging="360"/>
      </w:pPr>
      <w:rPr>
        <w:rFonts w:ascii="Courier New" w:hAnsi="Courier New" w:cs="Courier New" w:hint="default"/>
      </w:rPr>
    </w:lvl>
    <w:lvl w:ilvl="2" w:tplc="E2FEDA18">
      <w:start w:val="1"/>
      <w:numFmt w:val="bullet"/>
      <w:lvlText w:val=""/>
      <w:lvlJc w:val="left"/>
      <w:pPr>
        <w:ind w:left="2160" w:hanging="360"/>
      </w:pPr>
      <w:rPr>
        <w:rFonts w:ascii="Wingdings" w:hAnsi="Wingdings" w:hint="default"/>
      </w:rPr>
    </w:lvl>
    <w:lvl w:ilvl="3" w:tplc="82208DF6">
      <w:start w:val="1"/>
      <w:numFmt w:val="bullet"/>
      <w:lvlText w:val=""/>
      <w:lvlJc w:val="left"/>
      <w:pPr>
        <w:ind w:left="2880" w:hanging="360"/>
      </w:pPr>
      <w:rPr>
        <w:rFonts w:ascii="Symbol" w:hAnsi="Symbol" w:hint="default"/>
      </w:rPr>
    </w:lvl>
    <w:lvl w:ilvl="4" w:tplc="B152414C">
      <w:start w:val="1"/>
      <w:numFmt w:val="bullet"/>
      <w:lvlText w:val="o"/>
      <w:lvlJc w:val="left"/>
      <w:pPr>
        <w:ind w:left="3600" w:hanging="360"/>
      </w:pPr>
      <w:rPr>
        <w:rFonts w:ascii="Courier New" w:hAnsi="Courier New" w:cs="Courier New" w:hint="default"/>
      </w:rPr>
    </w:lvl>
    <w:lvl w:ilvl="5" w:tplc="6FEAD352">
      <w:start w:val="1"/>
      <w:numFmt w:val="bullet"/>
      <w:lvlText w:val=""/>
      <w:lvlJc w:val="left"/>
      <w:pPr>
        <w:ind w:left="4320" w:hanging="360"/>
      </w:pPr>
      <w:rPr>
        <w:rFonts w:ascii="Wingdings" w:hAnsi="Wingdings" w:hint="default"/>
      </w:rPr>
    </w:lvl>
    <w:lvl w:ilvl="6" w:tplc="70C6DDC0">
      <w:start w:val="1"/>
      <w:numFmt w:val="bullet"/>
      <w:lvlText w:val=""/>
      <w:lvlJc w:val="left"/>
      <w:pPr>
        <w:ind w:left="5040" w:hanging="360"/>
      </w:pPr>
      <w:rPr>
        <w:rFonts w:ascii="Symbol" w:hAnsi="Symbol" w:hint="default"/>
      </w:rPr>
    </w:lvl>
    <w:lvl w:ilvl="7" w:tplc="A85436B0">
      <w:start w:val="1"/>
      <w:numFmt w:val="bullet"/>
      <w:lvlText w:val="o"/>
      <w:lvlJc w:val="left"/>
      <w:pPr>
        <w:ind w:left="5760" w:hanging="360"/>
      </w:pPr>
      <w:rPr>
        <w:rFonts w:ascii="Courier New" w:hAnsi="Courier New" w:cs="Courier New" w:hint="default"/>
      </w:rPr>
    </w:lvl>
    <w:lvl w:ilvl="8" w:tplc="8ED05002">
      <w:start w:val="1"/>
      <w:numFmt w:val="bullet"/>
      <w:lvlText w:val=""/>
      <w:lvlJc w:val="left"/>
      <w:pPr>
        <w:ind w:left="6480" w:hanging="360"/>
      </w:pPr>
      <w:rPr>
        <w:rFonts w:ascii="Wingdings" w:hAnsi="Wingdings" w:hint="default"/>
      </w:rPr>
    </w:lvl>
  </w:abstractNum>
  <w:abstractNum w:abstractNumId="20" w15:restartNumberingAfterBreak="0">
    <w:nsid w:val="5A5D5EDE"/>
    <w:multiLevelType w:val="hybridMultilevel"/>
    <w:tmpl w:val="90300E3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5D555224"/>
    <w:multiLevelType w:val="hybridMultilevel"/>
    <w:tmpl w:val="D158A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615F32CA"/>
    <w:multiLevelType w:val="multilevel"/>
    <w:tmpl w:val="69D8E5A2"/>
    <w:lvl w:ilvl="0">
      <w:start w:val="2"/>
      <w:numFmt w:val="decimal"/>
      <w:lvlText w:val="%1."/>
      <w:lvlJc w:val="left"/>
      <w:pPr>
        <w:ind w:left="440" w:hanging="440"/>
      </w:pPr>
      <w:rPr>
        <w:rFonts w:hint="default"/>
        <w:color w:val="323E4F" w:themeColor="text2" w:themeShade="BF"/>
      </w:rPr>
    </w:lvl>
    <w:lvl w:ilvl="1">
      <w:start w:val="1"/>
      <w:numFmt w:val="decimal"/>
      <w:lvlText w:val="%1.%2."/>
      <w:lvlJc w:val="left"/>
      <w:pPr>
        <w:ind w:left="720" w:hanging="720"/>
      </w:pPr>
      <w:rPr>
        <w:rFonts w:hint="default"/>
        <w:color w:val="323E4F" w:themeColor="text2" w:themeShade="BF"/>
      </w:rPr>
    </w:lvl>
    <w:lvl w:ilvl="2">
      <w:start w:val="1"/>
      <w:numFmt w:val="decimal"/>
      <w:lvlText w:val="%1.%2.%3."/>
      <w:lvlJc w:val="left"/>
      <w:pPr>
        <w:ind w:left="720" w:hanging="720"/>
      </w:pPr>
      <w:rPr>
        <w:rFonts w:hint="default"/>
        <w:color w:val="323E4F" w:themeColor="text2" w:themeShade="BF"/>
      </w:rPr>
    </w:lvl>
    <w:lvl w:ilvl="3">
      <w:start w:val="1"/>
      <w:numFmt w:val="decimal"/>
      <w:lvlText w:val="%1.%2.%3.%4."/>
      <w:lvlJc w:val="left"/>
      <w:pPr>
        <w:ind w:left="1080" w:hanging="1080"/>
      </w:pPr>
      <w:rPr>
        <w:rFonts w:hint="default"/>
        <w:color w:val="323E4F" w:themeColor="text2" w:themeShade="BF"/>
      </w:rPr>
    </w:lvl>
    <w:lvl w:ilvl="4">
      <w:start w:val="1"/>
      <w:numFmt w:val="decimal"/>
      <w:lvlText w:val="%1.%2.%3.%4.%5."/>
      <w:lvlJc w:val="left"/>
      <w:pPr>
        <w:ind w:left="1440" w:hanging="1440"/>
      </w:pPr>
      <w:rPr>
        <w:rFonts w:hint="default"/>
        <w:color w:val="323E4F" w:themeColor="text2" w:themeShade="BF"/>
      </w:rPr>
    </w:lvl>
    <w:lvl w:ilvl="5">
      <w:start w:val="1"/>
      <w:numFmt w:val="decimal"/>
      <w:lvlText w:val="%1.%2.%3.%4.%5.%6."/>
      <w:lvlJc w:val="left"/>
      <w:pPr>
        <w:ind w:left="1440" w:hanging="1440"/>
      </w:pPr>
      <w:rPr>
        <w:rFonts w:hint="default"/>
        <w:color w:val="323E4F" w:themeColor="text2" w:themeShade="BF"/>
      </w:rPr>
    </w:lvl>
    <w:lvl w:ilvl="6">
      <w:start w:val="1"/>
      <w:numFmt w:val="decimal"/>
      <w:lvlText w:val="%1.%2.%3.%4.%5.%6.%7."/>
      <w:lvlJc w:val="left"/>
      <w:pPr>
        <w:ind w:left="1800" w:hanging="1800"/>
      </w:pPr>
      <w:rPr>
        <w:rFonts w:hint="default"/>
        <w:color w:val="323E4F" w:themeColor="text2" w:themeShade="BF"/>
      </w:rPr>
    </w:lvl>
    <w:lvl w:ilvl="7">
      <w:start w:val="1"/>
      <w:numFmt w:val="decimal"/>
      <w:lvlText w:val="%1.%2.%3.%4.%5.%6.%7.%8."/>
      <w:lvlJc w:val="left"/>
      <w:pPr>
        <w:ind w:left="1800" w:hanging="1800"/>
      </w:pPr>
      <w:rPr>
        <w:rFonts w:hint="default"/>
        <w:color w:val="323E4F" w:themeColor="text2" w:themeShade="BF"/>
      </w:rPr>
    </w:lvl>
    <w:lvl w:ilvl="8">
      <w:start w:val="1"/>
      <w:numFmt w:val="decimal"/>
      <w:lvlText w:val="%1.%2.%3.%4.%5.%6.%7.%8.%9."/>
      <w:lvlJc w:val="left"/>
      <w:pPr>
        <w:ind w:left="2160" w:hanging="2160"/>
      </w:pPr>
      <w:rPr>
        <w:rFonts w:hint="default"/>
        <w:color w:val="323E4F" w:themeColor="text2" w:themeShade="BF"/>
      </w:rPr>
    </w:lvl>
  </w:abstractNum>
  <w:abstractNum w:abstractNumId="23" w15:restartNumberingAfterBreak="0">
    <w:nsid w:val="61A71998"/>
    <w:multiLevelType w:val="hybridMultilevel"/>
    <w:tmpl w:val="39361E14"/>
    <w:lvl w:ilvl="0" w:tplc="4FDAB0CC">
      <w:start w:val="1"/>
      <w:numFmt w:val="bullet"/>
      <w:lvlText w:val=""/>
      <w:lvlJc w:val="left"/>
      <w:pPr>
        <w:ind w:left="720" w:hanging="360"/>
      </w:pPr>
      <w:rPr>
        <w:rFonts w:ascii="Symbol" w:hAnsi="Symbol" w:hint="default"/>
      </w:rPr>
    </w:lvl>
    <w:lvl w:ilvl="1" w:tplc="16F86BA4">
      <w:start w:val="1"/>
      <w:numFmt w:val="bullet"/>
      <w:lvlText w:val="o"/>
      <w:lvlJc w:val="left"/>
      <w:pPr>
        <w:ind w:left="1440" w:hanging="360"/>
      </w:pPr>
      <w:rPr>
        <w:rFonts w:ascii="Courier New" w:hAnsi="Courier New" w:cs="Courier New" w:hint="default"/>
      </w:rPr>
    </w:lvl>
    <w:lvl w:ilvl="2" w:tplc="F2901EE2">
      <w:start w:val="1"/>
      <w:numFmt w:val="bullet"/>
      <w:lvlText w:val=""/>
      <w:lvlJc w:val="left"/>
      <w:pPr>
        <w:ind w:left="2160" w:hanging="360"/>
      </w:pPr>
      <w:rPr>
        <w:rFonts w:ascii="Wingdings" w:hAnsi="Wingdings" w:hint="default"/>
      </w:rPr>
    </w:lvl>
    <w:lvl w:ilvl="3" w:tplc="1F08D5DE">
      <w:start w:val="1"/>
      <w:numFmt w:val="bullet"/>
      <w:lvlText w:val=""/>
      <w:lvlJc w:val="left"/>
      <w:pPr>
        <w:ind w:left="2880" w:hanging="360"/>
      </w:pPr>
      <w:rPr>
        <w:rFonts w:ascii="Symbol" w:hAnsi="Symbol" w:hint="default"/>
      </w:rPr>
    </w:lvl>
    <w:lvl w:ilvl="4" w:tplc="681432EE">
      <w:start w:val="1"/>
      <w:numFmt w:val="bullet"/>
      <w:lvlText w:val="o"/>
      <w:lvlJc w:val="left"/>
      <w:pPr>
        <w:ind w:left="3600" w:hanging="360"/>
      </w:pPr>
      <w:rPr>
        <w:rFonts w:ascii="Courier New" w:hAnsi="Courier New" w:cs="Courier New" w:hint="default"/>
      </w:rPr>
    </w:lvl>
    <w:lvl w:ilvl="5" w:tplc="23E8CDAC">
      <w:start w:val="1"/>
      <w:numFmt w:val="bullet"/>
      <w:lvlText w:val=""/>
      <w:lvlJc w:val="left"/>
      <w:pPr>
        <w:ind w:left="4320" w:hanging="360"/>
      </w:pPr>
      <w:rPr>
        <w:rFonts w:ascii="Wingdings" w:hAnsi="Wingdings" w:hint="default"/>
      </w:rPr>
    </w:lvl>
    <w:lvl w:ilvl="6" w:tplc="D3609A08">
      <w:start w:val="1"/>
      <w:numFmt w:val="bullet"/>
      <w:lvlText w:val=""/>
      <w:lvlJc w:val="left"/>
      <w:pPr>
        <w:ind w:left="5040" w:hanging="360"/>
      </w:pPr>
      <w:rPr>
        <w:rFonts w:ascii="Symbol" w:hAnsi="Symbol" w:hint="default"/>
      </w:rPr>
    </w:lvl>
    <w:lvl w:ilvl="7" w:tplc="B2529180">
      <w:start w:val="1"/>
      <w:numFmt w:val="bullet"/>
      <w:lvlText w:val="o"/>
      <w:lvlJc w:val="left"/>
      <w:pPr>
        <w:ind w:left="5760" w:hanging="360"/>
      </w:pPr>
      <w:rPr>
        <w:rFonts w:ascii="Courier New" w:hAnsi="Courier New" w:cs="Courier New" w:hint="default"/>
      </w:rPr>
    </w:lvl>
    <w:lvl w:ilvl="8" w:tplc="7F90394E">
      <w:start w:val="1"/>
      <w:numFmt w:val="bullet"/>
      <w:lvlText w:val=""/>
      <w:lvlJc w:val="left"/>
      <w:pPr>
        <w:ind w:left="6480" w:hanging="360"/>
      </w:pPr>
      <w:rPr>
        <w:rFonts w:ascii="Wingdings" w:hAnsi="Wingdings" w:hint="default"/>
      </w:rPr>
    </w:lvl>
  </w:abstractNum>
  <w:abstractNum w:abstractNumId="24" w15:restartNumberingAfterBreak="0">
    <w:nsid w:val="61FC4D78"/>
    <w:multiLevelType w:val="hybridMultilevel"/>
    <w:tmpl w:val="71BE1A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633D65A6"/>
    <w:multiLevelType w:val="hybridMultilevel"/>
    <w:tmpl w:val="A69C1E2E"/>
    <w:lvl w:ilvl="0" w:tplc="478E7190">
      <w:start w:val="1"/>
      <w:numFmt w:val="bullet"/>
      <w:lvlText w:val=""/>
      <w:lvlJc w:val="left"/>
      <w:pPr>
        <w:ind w:left="360" w:hanging="360"/>
      </w:pPr>
      <w:rPr>
        <w:rFonts w:ascii="Symbol" w:hAnsi="Symbol" w:hint="default"/>
      </w:rPr>
    </w:lvl>
    <w:lvl w:ilvl="1" w:tplc="286867B4">
      <w:start w:val="1"/>
      <w:numFmt w:val="bullet"/>
      <w:lvlText w:val="o"/>
      <w:lvlJc w:val="left"/>
      <w:pPr>
        <w:ind w:left="1080" w:hanging="360"/>
      </w:pPr>
      <w:rPr>
        <w:rFonts w:ascii="Courier New" w:hAnsi="Courier New" w:cs="Courier New" w:hint="default"/>
      </w:rPr>
    </w:lvl>
    <w:lvl w:ilvl="2" w:tplc="D5D4ACE2">
      <w:start w:val="1"/>
      <w:numFmt w:val="bullet"/>
      <w:lvlText w:val=""/>
      <w:lvlJc w:val="left"/>
      <w:pPr>
        <w:ind w:left="1800" w:hanging="360"/>
      </w:pPr>
      <w:rPr>
        <w:rFonts w:ascii="Wingdings" w:hAnsi="Wingdings" w:hint="default"/>
      </w:rPr>
    </w:lvl>
    <w:lvl w:ilvl="3" w:tplc="0BD43CA6">
      <w:start w:val="1"/>
      <w:numFmt w:val="bullet"/>
      <w:lvlText w:val=""/>
      <w:lvlJc w:val="left"/>
      <w:pPr>
        <w:ind w:left="2520" w:hanging="360"/>
      </w:pPr>
      <w:rPr>
        <w:rFonts w:ascii="Symbol" w:hAnsi="Symbol" w:hint="default"/>
      </w:rPr>
    </w:lvl>
    <w:lvl w:ilvl="4" w:tplc="062E6432">
      <w:start w:val="1"/>
      <w:numFmt w:val="bullet"/>
      <w:lvlText w:val="o"/>
      <w:lvlJc w:val="left"/>
      <w:pPr>
        <w:ind w:left="3240" w:hanging="360"/>
      </w:pPr>
      <w:rPr>
        <w:rFonts w:ascii="Courier New" w:hAnsi="Courier New" w:cs="Courier New" w:hint="default"/>
      </w:rPr>
    </w:lvl>
    <w:lvl w:ilvl="5" w:tplc="4E66389E">
      <w:start w:val="1"/>
      <w:numFmt w:val="bullet"/>
      <w:lvlText w:val=""/>
      <w:lvlJc w:val="left"/>
      <w:pPr>
        <w:ind w:left="3960" w:hanging="360"/>
      </w:pPr>
      <w:rPr>
        <w:rFonts w:ascii="Wingdings" w:hAnsi="Wingdings" w:hint="default"/>
      </w:rPr>
    </w:lvl>
    <w:lvl w:ilvl="6" w:tplc="97F645A8">
      <w:start w:val="1"/>
      <w:numFmt w:val="bullet"/>
      <w:lvlText w:val=""/>
      <w:lvlJc w:val="left"/>
      <w:pPr>
        <w:ind w:left="4680" w:hanging="360"/>
      </w:pPr>
      <w:rPr>
        <w:rFonts w:ascii="Symbol" w:hAnsi="Symbol" w:hint="default"/>
      </w:rPr>
    </w:lvl>
    <w:lvl w:ilvl="7" w:tplc="90AA4216">
      <w:start w:val="1"/>
      <w:numFmt w:val="bullet"/>
      <w:lvlText w:val="o"/>
      <w:lvlJc w:val="left"/>
      <w:pPr>
        <w:ind w:left="5400" w:hanging="360"/>
      </w:pPr>
      <w:rPr>
        <w:rFonts w:ascii="Courier New" w:hAnsi="Courier New" w:cs="Courier New" w:hint="default"/>
      </w:rPr>
    </w:lvl>
    <w:lvl w:ilvl="8" w:tplc="9BC8E836">
      <w:start w:val="1"/>
      <w:numFmt w:val="bullet"/>
      <w:lvlText w:val=""/>
      <w:lvlJc w:val="left"/>
      <w:pPr>
        <w:ind w:left="6120" w:hanging="360"/>
      </w:pPr>
      <w:rPr>
        <w:rFonts w:ascii="Wingdings" w:hAnsi="Wingdings" w:hint="default"/>
      </w:rPr>
    </w:lvl>
  </w:abstractNum>
  <w:abstractNum w:abstractNumId="26" w15:restartNumberingAfterBreak="0">
    <w:nsid w:val="67D40075"/>
    <w:multiLevelType w:val="hybridMultilevel"/>
    <w:tmpl w:val="518A8764"/>
    <w:lvl w:ilvl="0" w:tplc="299EF24C">
      <w:numFmt w:val="bullet"/>
      <w:lvlText w:val="-"/>
      <w:lvlJc w:val="left"/>
      <w:pPr>
        <w:tabs>
          <w:tab w:val="num" w:pos="1069"/>
        </w:tabs>
        <w:ind w:left="1021" w:hanging="312"/>
      </w:pPr>
      <w:rPr>
        <w:rFonts w:ascii="Times New Roman" w:eastAsia="Times New Roman" w:hAnsi="Times New Roman" w:cs="Times New Roman" w:hint="default"/>
      </w:rPr>
    </w:lvl>
    <w:lvl w:ilvl="1" w:tplc="04050003" w:tentative="1">
      <w:start w:val="1"/>
      <w:numFmt w:val="bullet"/>
      <w:lvlText w:val="o"/>
      <w:lvlJc w:val="left"/>
      <w:pPr>
        <w:tabs>
          <w:tab w:val="num" w:pos="1789"/>
        </w:tabs>
        <w:ind w:left="1789" w:hanging="360"/>
      </w:pPr>
      <w:rPr>
        <w:rFonts w:ascii="Courier New" w:hAnsi="Courier New" w:hint="default"/>
      </w:rPr>
    </w:lvl>
    <w:lvl w:ilvl="2" w:tplc="04050005" w:tentative="1">
      <w:start w:val="1"/>
      <w:numFmt w:val="bullet"/>
      <w:lvlText w:val=""/>
      <w:lvlJc w:val="left"/>
      <w:pPr>
        <w:tabs>
          <w:tab w:val="num" w:pos="2509"/>
        </w:tabs>
        <w:ind w:left="2509" w:hanging="360"/>
      </w:pPr>
      <w:rPr>
        <w:rFonts w:ascii="Wingdings" w:hAnsi="Wingdings" w:hint="default"/>
      </w:rPr>
    </w:lvl>
    <w:lvl w:ilvl="3" w:tplc="04050001" w:tentative="1">
      <w:start w:val="1"/>
      <w:numFmt w:val="bullet"/>
      <w:lvlText w:val=""/>
      <w:lvlJc w:val="left"/>
      <w:pPr>
        <w:tabs>
          <w:tab w:val="num" w:pos="3229"/>
        </w:tabs>
        <w:ind w:left="3229" w:hanging="360"/>
      </w:pPr>
      <w:rPr>
        <w:rFonts w:ascii="Symbol" w:hAnsi="Symbol" w:hint="default"/>
      </w:rPr>
    </w:lvl>
    <w:lvl w:ilvl="4" w:tplc="04050003" w:tentative="1">
      <w:start w:val="1"/>
      <w:numFmt w:val="bullet"/>
      <w:lvlText w:val="o"/>
      <w:lvlJc w:val="left"/>
      <w:pPr>
        <w:tabs>
          <w:tab w:val="num" w:pos="3949"/>
        </w:tabs>
        <w:ind w:left="3949" w:hanging="360"/>
      </w:pPr>
      <w:rPr>
        <w:rFonts w:ascii="Courier New" w:hAnsi="Courier New" w:hint="default"/>
      </w:rPr>
    </w:lvl>
    <w:lvl w:ilvl="5" w:tplc="04050005" w:tentative="1">
      <w:start w:val="1"/>
      <w:numFmt w:val="bullet"/>
      <w:lvlText w:val=""/>
      <w:lvlJc w:val="left"/>
      <w:pPr>
        <w:tabs>
          <w:tab w:val="num" w:pos="4669"/>
        </w:tabs>
        <w:ind w:left="4669" w:hanging="360"/>
      </w:pPr>
      <w:rPr>
        <w:rFonts w:ascii="Wingdings" w:hAnsi="Wingdings" w:hint="default"/>
      </w:rPr>
    </w:lvl>
    <w:lvl w:ilvl="6" w:tplc="04050001" w:tentative="1">
      <w:start w:val="1"/>
      <w:numFmt w:val="bullet"/>
      <w:lvlText w:val=""/>
      <w:lvlJc w:val="left"/>
      <w:pPr>
        <w:tabs>
          <w:tab w:val="num" w:pos="5389"/>
        </w:tabs>
        <w:ind w:left="5389" w:hanging="360"/>
      </w:pPr>
      <w:rPr>
        <w:rFonts w:ascii="Symbol" w:hAnsi="Symbol" w:hint="default"/>
      </w:rPr>
    </w:lvl>
    <w:lvl w:ilvl="7" w:tplc="04050003" w:tentative="1">
      <w:start w:val="1"/>
      <w:numFmt w:val="bullet"/>
      <w:lvlText w:val="o"/>
      <w:lvlJc w:val="left"/>
      <w:pPr>
        <w:tabs>
          <w:tab w:val="num" w:pos="6109"/>
        </w:tabs>
        <w:ind w:left="6109" w:hanging="360"/>
      </w:pPr>
      <w:rPr>
        <w:rFonts w:ascii="Courier New" w:hAnsi="Courier New" w:hint="default"/>
      </w:rPr>
    </w:lvl>
    <w:lvl w:ilvl="8" w:tplc="04050005" w:tentative="1">
      <w:start w:val="1"/>
      <w:numFmt w:val="bullet"/>
      <w:lvlText w:val=""/>
      <w:lvlJc w:val="left"/>
      <w:pPr>
        <w:tabs>
          <w:tab w:val="num" w:pos="6829"/>
        </w:tabs>
        <w:ind w:left="6829" w:hanging="360"/>
      </w:pPr>
      <w:rPr>
        <w:rFonts w:ascii="Wingdings" w:hAnsi="Wingdings" w:hint="default"/>
      </w:rPr>
    </w:lvl>
  </w:abstractNum>
  <w:abstractNum w:abstractNumId="27" w15:restartNumberingAfterBreak="0">
    <w:nsid w:val="6CD31E61"/>
    <w:multiLevelType w:val="multilevel"/>
    <w:tmpl w:val="522E066C"/>
    <w:lvl w:ilvl="0">
      <w:start w:val="1"/>
      <w:numFmt w:val="decimal"/>
      <w:lvlText w:val="%1."/>
      <w:lvlJc w:val="left"/>
      <w:pPr>
        <w:ind w:left="400" w:hanging="400"/>
      </w:pPr>
      <w:rPr>
        <w:rFonts w:asciiTheme="majorHAnsi" w:hAnsiTheme="majorHAnsi" w:hint="default"/>
        <w:color w:val="323E4F" w:themeColor="text2" w:themeShade="BF"/>
      </w:rPr>
    </w:lvl>
    <w:lvl w:ilvl="1">
      <w:start w:val="1"/>
      <w:numFmt w:val="decimal"/>
      <w:lvlText w:val="%1.%2."/>
      <w:lvlJc w:val="left"/>
      <w:pPr>
        <w:ind w:left="720" w:hanging="720"/>
      </w:pPr>
      <w:rPr>
        <w:rFonts w:asciiTheme="majorHAnsi" w:hAnsiTheme="majorHAnsi" w:hint="default"/>
        <w:color w:val="323E4F" w:themeColor="text2" w:themeShade="BF"/>
      </w:rPr>
    </w:lvl>
    <w:lvl w:ilvl="2">
      <w:start w:val="1"/>
      <w:numFmt w:val="decimal"/>
      <w:lvlText w:val="%1.%2.%3."/>
      <w:lvlJc w:val="left"/>
      <w:pPr>
        <w:ind w:left="720" w:hanging="720"/>
      </w:pPr>
      <w:rPr>
        <w:rFonts w:asciiTheme="majorHAnsi" w:hAnsiTheme="majorHAnsi" w:hint="default"/>
        <w:color w:val="323E4F" w:themeColor="text2" w:themeShade="BF"/>
      </w:rPr>
    </w:lvl>
    <w:lvl w:ilvl="3">
      <w:start w:val="1"/>
      <w:numFmt w:val="decimal"/>
      <w:lvlText w:val="%1.%2.%3.%4."/>
      <w:lvlJc w:val="left"/>
      <w:pPr>
        <w:ind w:left="1080" w:hanging="1080"/>
      </w:pPr>
      <w:rPr>
        <w:rFonts w:asciiTheme="majorHAnsi" w:hAnsiTheme="majorHAnsi" w:hint="default"/>
        <w:color w:val="323E4F" w:themeColor="text2" w:themeShade="BF"/>
      </w:rPr>
    </w:lvl>
    <w:lvl w:ilvl="4">
      <w:start w:val="1"/>
      <w:numFmt w:val="decimal"/>
      <w:lvlText w:val="%1.%2.%3.%4.%5."/>
      <w:lvlJc w:val="left"/>
      <w:pPr>
        <w:ind w:left="1440" w:hanging="1440"/>
      </w:pPr>
      <w:rPr>
        <w:rFonts w:asciiTheme="majorHAnsi" w:hAnsiTheme="majorHAnsi" w:hint="default"/>
        <w:color w:val="323E4F" w:themeColor="text2" w:themeShade="BF"/>
      </w:rPr>
    </w:lvl>
    <w:lvl w:ilvl="5">
      <w:start w:val="1"/>
      <w:numFmt w:val="decimal"/>
      <w:lvlText w:val="%1.%2.%3.%4.%5.%6."/>
      <w:lvlJc w:val="left"/>
      <w:pPr>
        <w:ind w:left="1440" w:hanging="1440"/>
      </w:pPr>
      <w:rPr>
        <w:rFonts w:asciiTheme="majorHAnsi" w:hAnsiTheme="majorHAnsi" w:hint="default"/>
        <w:color w:val="323E4F" w:themeColor="text2" w:themeShade="BF"/>
      </w:rPr>
    </w:lvl>
    <w:lvl w:ilvl="6">
      <w:start w:val="1"/>
      <w:numFmt w:val="decimal"/>
      <w:lvlText w:val="%1.%2.%3.%4.%5.%6.%7."/>
      <w:lvlJc w:val="left"/>
      <w:pPr>
        <w:ind w:left="1800" w:hanging="1800"/>
      </w:pPr>
      <w:rPr>
        <w:rFonts w:asciiTheme="majorHAnsi" w:hAnsiTheme="majorHAnsi" w:hint="default"/>
        <w:color w:val="323E4F" w:themeColor="text2" w:themeShade="BF"/>
      </w:rPr>
    </w:lvl>
    <w:lvl w:ilvl="7">
      <w:start w:val="1"/>
      <w:numFmt w:val="decimal"/>
      <w:lvlText w:val="%1.%2.%3.%4.%5.%6.%7.%8."/>
      <w:lvlJc w:val="left"/>
      <w:pPr>
        <w:ind w:left="1800" w:hanging="1800"/>
      </w:pPr>
      <w:rPr>
        <w:rFonts w:asciiTheme="majorHAnsi" w:hAnsiTheme="majorHAnsi" w:hint="default"/>
        <w:color w:val="323E4F" w:themeColor="text2" w:themeShade="BF"/>
      </w:rPr>
    </w:lvl>
    <w:lvl w:ilvl="8">
      <w:start w:val="1"/>
      <w:numFmt w:val="decimal"/>
      <w:lvlText w:val="%1.%2.%3.%4.%5.%6.%7.%8.%9."/>
      <w:lvlJc w:val="left"/>
      <w:pPr>
        <w:ind w:left="2160" w:hanging="2160"/>
      </w:pPr>
      <w:rPr>
        <w:rFonts w:asciiTheme="majorHAnsi" w:hAnsiTheme="majorHAnsi" w:hint="default"/>
        <w:color w:val="323E4F" w:themeColor="text2" w:themeShade="BF"/>
      </w:rPr>
    </w:lvl>
  </w:abstractNum>
  <w:abstractNum w:abstractNumId="28" w15:restartNumberingAfterBreak="0">
    <w:nsid w:val="6D825960"/>
    <w:multiLevelType w:val="hybridMultilevel"/>
    <w:tmpl w:val="F2C04C04"/>
    <w:lvl w:ilvl="0" w:tplc="85D8236C">
      <w:start w:val="1"/>
      <w:numFmt w:val="bullet"/>
      <w:lvlText w:val=""/>
      <w:lvlJc w:val="left"/>
      <w:pPr>
        <w:ind w:left="720" w:hanging="360"/>
      </w:pPr>
      <w:rPr>
        <w:rFonts w:ascii="Symbol" w:hAnsi="Symbol" w:hint="default"/>
      </w:rPr>
    </w:lvl>
    <w:lvl w:ilvl="1" w:tplc="55A87D2A">
      <w:start w:val="1"/>
      <w:numFmt w:val="bullet"/>
      <w:lvlText w:val="o"/>
      <w:lvlJc w:val="left"/>
      <w:pPr>
        <w:ind w:left="1440" w:hanging="360"/>
      </w:pPr>
      <w:rPr>
        <w:rFonts w:ascii="Courier New" w:hAnsi="Courier New" w:cs="Courier New" w:hint="default"/>
      </w:rPr>
    </w:lvl>
    <w:lvl w:ilvl="2" w:tplc="3368A5A4">
      <w:start w:val="1"/>
      <w:numFmt w:val="bullet"/>
      <w:lvlText w:val=""/>
      <w:lvlJc w:val="left"/>
      <w:pPr>
        <w:ind w:left="2160" w:hanging="360"/>
      </w:pPr>
      <w:rPr>
        <w:rFonts w:ascii="Wingdings" w:hAnsi="Wingdings" w:hint="default"/>
      </w:rPr>
    </w:lvl>
    <w:lvl w:ilvl="3" w:tplc="EFFC451C">
      <w:start w:val="1"/>
      <w:numFmt w:val="bullet"/>
      <w:lvlText w:val=""/>
      <w:lvlJc w:val="left"/>
      <w:pPr>
        <w:ind w:left="2880" w:hanging="360"/>
      </w:pPr>
      <w:rPr>
        <w:rFonts w:ascii="Symbol" w:hAnsi="Symbol" w:hint="default"/>
      </w:rPr>
    </w:lvl>
    <w:lvl w:ilvl="4" w:tplc="D4520F5A">
      <w:start w:val="1"/>
      <w:numFmt w:val="bullet"/>
      <w:lvlText w:val="o"/>
      <w:lvlJc w:val="left"/>
      <w:pPr>
        <w:ind w:left="3600" w:hanging="360"/>
      </w:pPr>
      <w:rPr>
        <w:rFonts w:ascii="Courier New" w:hAnsi="Courier New" w:cs="Courier New" w:hint="default"/>
      </w:rPr>
    </w:lvl>
    <w:lvl w:ilvl="5" w:tplc="37261154">
      <w:start w:val="1"/>
      <w:numFmt w:val="bullet"/>
      <w:lvlText w:val=""/>
      <w:lvlJc w:val="left"/>
      <w:pPr>
        <w:ind w:left="4320" w:hanging="360"/>
      </w:pPr>
      <w:rPr>
        <w:rFonts w:ascii="Wingdings" w:hAnsi="Wingdings" w:hint="default"/>
      </w:rPr>
    </w:lvl>
    <w:lvl w:ilvl="6" w:tplc="16FE8E3C">
      <w:start w:val="1"/>
      <w:numFmt w:val="bullet"/>
      <w:lvlText w:val=""/>
      <w:lvlJc w:val="left"/>
      <w:pPr>
        <w:ind w:left="5040" w:hanging="360"/>
      </w:pPr>
      <w:rPr>
        <w:rFonts w:ascii="Symbol" w:hAnsi="Symbol" w:hint="default"/>
      </w:rPr>
    </w:lvl>
    <w:lvl w:ilvl="7" w:tplc="26A4C514">
      <w:start w:val="1"/>
      <w:numFmt w:val="bullet"/>
      <w:lvlText w:val="o"/>
      <w:lvlJc w:val="left"/>
      <w:pPr>
        <w:ind w:left="5760" w:hanging="360"/>
      </w:pPr>
      <w:rPr>
        <w:rFonts w:ascii="Courier New" w:hAnsi="Courier New" w:cs="Courier New" w:hint="default"/>
      </w:rPr>
    </w:lvl>
    <w:lvl w:ilvl="8" w:tplc="1702FDA8">
      <w:start w:val="1"/>
      <w:numFmt w:val="bullet"/>
      <w:lvlText w:val=""/>
      <w:lvlJc w:val="left"/>
      <w:pPr>
        <w:ind w:left="6480" w:hanging="360"/>
      </w:pPr>
      <w:rPr>
        <w:rFonts w:ascii="Wingdings" w:hAnsi="Wingdings" w:hint="default"/>
      </w:rPr>
    </w:lvl>
  </w:abstractNum>
  <w:num w:numId="1" w16cid:durableId="166485127">
    <w:abstractNumId w:val="12"/>
  </w:num>
  <w:num w:numId="2" w16cid:durableId="1230992584">
    <w:abstractNumId w:val="13"/>
  </w:num>
  <w:num w:numId="3" w16cid:durableId="920986274">
    <w:abstractNumId w:val="19"/>
  </w:num>
  <w:num w:numId="4" w16cid:durableId="1151483865">
    <w:abstractNumId w:val="23"/>
  </w:num>
  <w:num w:numId="5" w16cid:durableId="1394158049">
    <w:abstractNumId w:val="28"/>
  </w:num>
  <w:num w:numId="6" w16cid:durableId="793444738">
    <w:abstractNumId w:val="8"/>
  </w:num>
  <w:num w:numId="7" w16cid:durableId="1237015300">
    <w:abstractNumId w:val="27"/>
  </w:num>
  <w:num w:numId="8" w16cid:durableId="1177236129">
    <w:abstractNumId w:val="2"/>
  </w:num>
  <w:num w:numId="9" w16cid:durableId="159470861">
    <w:abstractNumId w:val="22"/>
  </w:num>
  <w:num w:numId="10" w16cid:durableId="26756979">
    <w:abstractNumId w:val="18"/>
  </w:num>
  <w:num w:numId="11" w16cid:durableId="1436167046">
    <w:abstractNumId w:val="16"/>
  </w:num>
  <w:num w:numId="12" w16cid:durableId="2137139236">
    <w:abstractNumId w:val="5"/>
  </w:num>
  <w:num w:numId="13" w16cid:durableId="1134831284">
    <w:abstractNumId w:val="10"/>
  </w:num>
  <w:num w:numId="14" w16cid:durableId="1926189595">
    <w:abstractNumId w:val="14"/>
  </w:num>
  <w:num w:numId="15" w16cid:durableId="2002390818">
    <w:abstractNumId w:val="17"/>
  </w:num>
  <w:num w:numId="16" w16cid:durableId="966742471">
    <w:abstractNumId w:val="6"/>
  </w:num>
  <w:num w:numId="17" w16cid:durableId="1364480754">
    <w:abstractNumId w:val="1"/>
  </w:num>
  <w:num w:numId="18" w16cid:durableId="1006323281">
    <w:abstractNumId w:val="25"/>
  </w:num>
  <w:num w:numId="19" w16cid:durableId="1865316933">
    <w:abstractNumId w:val="9"/>
  </w:num>
  <w:num w:numId="20" w16cid:durableId="371343319">
    <w:abstractNumId w:val="20"/>
  </w:num>
  <w:num w:numId="21" w16cid:durableId="29888378">
    <w:abstractNumId w:val="24"/>
  </w:num>
  <w:num w:numId="22" w16cid:durableId="14038822">
    <w:abstractNumId w:val="21"/>
  </w:num>
  <w:num w:numId="23" w16cid:durableId="203296995">
    <w:abstractNumId w:val="0"/>
  </w:num>
  <w:num w:numId="24" w16cid:durableId="1476416338">
    <w:abstractNumId w:val="11"/>
  </w:num>
  <w:num w:numId="25" w16cid:durableId="1559782999">
    <w:abstractNumId w:val="3"/>
  </w:num>
  <w:num w:numId="26" w16cid:durableId="1127505045">
    <w:abstractNumId w:val="4"/>
  </w:num>
  <w:num w:numId="27" w16cid:durableId="497699417">
    <w:abstractNumId w:val="26"/>
  </w:num>
  <w:num w:numId="28" w16cid:durableId="1735740696">
    <w:abstractNumId w:val="15"/>
  </w:num>
  <w:num w:numId="29" w16cid:durableId="47580243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4332"/>
    <w:rsid w:val="000255F7"/>
    <w:rsid w:val="00050FC3"/>
    <w:rsid w:val="0006055B"/>
    <w:rsid w:val="00071E32"/>
    <w:rsid w:val="00077843"/>
    <w:rsid w:val="00077865"/>
    <w:rsid w:val="000A2558"/>
    <w:rsid w:val="000B58C1"/>
    <w:rsid w:val="000D0A9D"/>
    <w:rsid w:val="00132CD2"/>
    <w:rsid w:val="00134C1F"/>
    <w:rsid w:val="00135F43"/>
    <w:rsid w:val="0014707B"/>
    <w:rsid w:val="00174848"/>
    <w:rsid w:val="001911CA"/>
    <w:rsid w:val="00194BB2"/>
    <w:rsid w:val="00195FF6"/>
    <w:rsid w:val="001B4761"/>
    <w:rsid w:val="001B483B"/>
    <w:rsid w:val="001B513E"/>
    <w:rsid w:val="001D6660"/>
    <w:rsid w:val="001F3CBB"/>
    <w:rsid w:val="001F7969"/>
    <w:rsid w:val="001F7D35"/>
    <w:rsid w:val="00200F63"/>
    <w:rsid w:val="002328BA"/>
    <w:rsid w:val="002477B7"/>
    <w:rsid w:val="0025041D"/>
    <w:rsid w:val="00252D0E"/>
    <w:rsid w:val="00255651"/>
    <w:rsid w:val="0027114C"/>
    <w:rsid w:val="0028029D"/>
    <w:rsid w:val="00286898"/>
    <w:rsid w:val="00293BBE"/>
    <w:rsid w:val="002A6ED7"/>
    <w:rsid w:val="002D09D9"/>
    <w:rsid w:val="002D4B55"/>
    <w:rsid w:val="002F37A2"/>
    <w:rsid w:val="00332B8F"/>
    <w:rsid w:val="00346212"/>
    <w:rsid w:val="00346F75"/>
    <w:rsid w:val="003650B3"/>
    <w:rsid w:val="00376713"/>
    <w:rsid w:val="0039106B"/>
    <w:rsid w:val="00394333"/>
    <w:rsid w:val="00394DDA"/>
    <w:rsid w:val="003B37D5"/>
    <w:rsid w:val="003B5993"/>
    <w:rsid w:val="003E409A"/>
    <w:rsid w:val="003F1256"/>
    <w:rsid w:val="003F3E19"/>
    <w:rsid w:val="0040300F"/>
    <w:rsid w:val="0040615A"/>
    <w:rsid w:val="0042308D"/>
    <w:rsid w:val="004343EB"/>
    <w:rsid w:val="004404A9"/>
    <w:rsid w:val="00440D09"/>
    <w:rsid w:val="00451AB8"/>
    <w:rsid w:val="00457028"/>
    <w:rsid w:val="004847C5"/>
    <w:rsid w:val="004F3D33"/>
    <w:rsid w:val="00504E2B"/>
    <w:rsid w:val="00507EF8"/>
    <w:rsid w:val="00514F0A"/>
    <w:rsid w:val="00521561"/>
    <w:rsid w:val="00524332"/>
    <w:rsid w:val="005401B7"/>
    <w:rsid w:val="00545B50"/>
    <w:rsid w:val="00553656"/>
    <w:rsid w:val="0058274B"/>
    <w:rsid w:val="005832AA"/>
    <w:rsid w:val="0058335D"/>
    <w:rsid w:val="00584853"/>
    <w:rsid w:val="005A5BE0"/>
    <w:rsid w:val="005A67A4"/>
    <w:rsid w:val="005C3339"/>
    <w:rsid w:val="005E6F02"/>
    <w:rsid w:val="005F6A14"/>
    <w:rsid w:val="006013A8"/>
    <w:rsid w:val="00616464"/>
    <w:rsid w:val="006236A4"/>
    <w:rsid w:val="006525FF"/>
    <w:rsid w:val="006543D8"/>
    <w:rsid w:val="00654849"/>
    <w:rsid w:val="00656B64"/>
    <w:rsid w:val="00661A20"/>
    <w:rsid w:val="006630E1"/>
    <w:rsid w:val="006B5954"/>
    <w:rsid w:val="006E6BB1"/>
    <w:rsid w:val="006F0EAB"/>
    <w:rsid w:val="00700680"/>
    <w:rsid w:val="007570E1"/>
    <w:rsid w:val="0076162F"/>
    <w:rsid w:val="0077194F"/>
    <w:rsid w:val="007E6637"/>
    <w:rsid w:val="00806323"/>
    <w:rsid w:val="00812EB8"/>
    <w:rsid w:val="008239DD"/>
    <w:rsid w:val="008425D6"/>
    <w:rsid w:val="00852305"/>
    <w:rsid w:val="008523FF"/>
    <w:rsid w:val="0086758B"/>
    <w:rsid w:val="008876A2"/>
    <w:rsid w:val="00892E6A"/>
    <w:rsid w:val="008B14DC"/>
    <w:rsid w:val="008B2612"/>
    <w:rsid w:val="008D14D0"/>
    <w:rsid w:val="008E175E"/>
    <w:rsid w:val="008F5792"/>
    <w:rsid w:val="008F74CB"/>
    <w:rsid w:val="00934795"/>
    <w:rsid w:val="00953988"/>
    <w:rsid w:val="00991932"/>
    <w:rsid w:val="009B1280"/>
    <w:rsid w:val="009D7447"/>
    <w:rsid w:val="009F15AF"/>
    <w:rsid w:val="00A24C4A"/>
    <w:rsid w:val="00A526FF"/>
    <w:rsid w:val="00A636F6"/>
    <w:rsid w:val="00A64EF3"/>
    <w:rsid w:val="00A659F5"/>
    <w:rsid w:val="00AB04BB"/>
    <w:rsid w:val="00AC6575"/>
    <w:rsid w:val="00AD084A"/>
    <w:rsid w:val="00AD0E7C"/>
    <w:rsid w:val="00AD166B"/>
    <w:rsid w:val="00AD3047"/>
    <w:rsid w:val="00AE244C"/>
    <w:rsid w:val="00AF541F"/>
    <w:rsid w:val="00B06FD3"/>
    <w:rsid w:val="00B07F5D"/>
    <w:rsid w:val="00B11703"/>
    <w:rsid w:val="00B21626"/>
    <w:rsid w:val="00B229FF"/>
    <w:rsid w:val="00B35AA4"/>
    <w:rsid w:val="00B516C1"/>
    <w:rsid w:val="00B739F3"/>
    <w:rsid w:val="00B75B80"/>
    <w:rsid w:val="00B94B5B"/>
    <w:rsid w:val="00BA0E19"/>
    <w:rsid w:val="00BA546B"/>
    <w:rsid w:val="00BA6080"/>
    <w:rsid w:val="00BB50C3"/>
    <w:rsid w:val="00BC3F0D"/>
    <w:rsid w:val="00BC6CCF"/>
    <w:rsid w:val="00BD38DF"/>
    <w:rsid w:val="00BD4F85"/>
    <w:rsid w:val="00BF2614"/>
    <w:rsid w:val="00C4001B"/>
    <w:rsid w:val="00C47CCC"/>
    <w:rsid w:val="00C527B9"/>
    <w:rsid w:val="00C54B4E"/>
    <w:rsid w:val="00C57733"/>
    <w:rsid w:val="00C703D9"/>
    <w:rsid w:val="00C82EDB"/>
    <w:rsid w:val="00C83C50"/>
    <w:rsid w:val="00C96F46"/>
    <w:rsid w:val="00CA6BDC"/>
    <w:rsid w:val="00CB4EEE"/>
    <w:rsid w:val="00CC1105"/>
    <w:rsid w:val="00CC1F52"/>
    <w:rsid w:val="00CD7C45"/>
    <w:rsid w:val="00CF69EC"/>
    <w:rsid w:val="00CF73CD"/>
    <w:rsid w:val="00D00EC8"/>
    <w:rsid w:val="00D023F2"/>
    <w:rsid w:val="00D04C53"/>
    <w:rsid w:val="00D10B26"/>
    <w:rsid w:val="00D17649"/>
    <w:rsid w:val="00D20FAF"/>
    <w:rsid w:val="00D42B06"/>
    <w:rsid w:val="00D45257"/>
    <w:rsid w:val="00D73E4E"/>
    <w:rsid w:val="00DA703C"/>
    <w:rsid w:val="00DE3D51"/>
    <w:rsid w:val="00DE5994"/>
    <w:rsid w:val="00DF2C3D"/>
    <w:rsid w:val="00E045AB"/>
    <w:rsid w:val="00E10E8F"/>
    <w:rsid w:val="00E14373"/>
    <w:rsid w:val="00E3095F"/>
    <w:rsid w:val="00E65570"/>
    <w:rsid w:val="00E74A89"/>
    <w:rsid w:val="00E86818"/>
    <w:rsid w:val="00E90160"/>
    <w:rsid w:val="00EA422A"/>
    <w:rsid w:val="00EE17EB"/>
    <w:rsid w:val="00F062EC"/>
    <w:rsid w:val="00F07C9E"/>
    <w:rsid w:val="00F10E58"/>
    <w:rsid w:val="00F17C1C"/>
    <w:rsid w:val="00F30478"/>
    <w:rsid w:val="00F335E2"/>
    <w:rsid w:val="00F75377"/>
    <w:rsid w:val="00F936BA"/>
    <w:rsid w:val="00F94D68"/>
    <w:rsid w:val="00FA3E78"/>
    <w:rsid w:val="00FA6578"/>
    <w:rsid w:val="00FC755C"/>
    <w:rsid w:val="00FD0A7B"/>
    <w:rsid w:val="00FF00D4"/>
    <w:rsid w:val="00FF38FF"/>
    <w:rsid w:val="00FF390C"/>
    <w:rsid w:val="00FF45C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21E6B5"/>
  <w15:docId w15:val="{F38E970D-9729-4A55-97AD-F5DAB57075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320"/>
      <w:jc w:val="both"/>
      <w:outlineLvl w:val="0"/>
    </w:pPr>
    <w:rPr>
      <w:rFonts w:ascii="avenir book" w:eastAsiaTheme="majorEastAsia" w:hAnsi="avenir book" w:cstheme="majorBidi"/>
      <w:b/>
      <w:color w:val="0E4749"/>
      <w:sz w:val="40"/>
      <w:szCs w:val="44"/>
      <w:lang w:val="en-US"/>
    </w:rPr>
  </w:style>
  <w:style w:type="paragraph" w:styleId="berschrift2">
    <w:name w:val="heading 2"/>
    <w:basedOn w:val="Standard"/>
    <w:next w:val="Standard"/>
    <w:link w:val="berschrift2Zchn"/>
    <w:uiPriority w:val="9"/>
    <w:unhideWhenUsed/>
    <w:qFormat/>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berschrift3">
    <w:name w:val="heading 3"/>
    <w:basedOn w:val="Standard"/>
    <w:next w:val="Standard"/>
    <w:link w:val="berschrift3Zchn"/>
    <w:uiPriority w:val="9"/>
    <w:unhideWhenUsed/>
    <w:qFormat/>
    <w:pPr>
      <w:keepNext/>
      <w:keepLines/>
      <w:spacing w:before="40"/>
      <w:outlineLvl w:val="2"/>
    </w:pPr>
    <w:rPr>
      <w:rFonts w:asciiTheme="majorHAnsi" w:eastAsiaTheme="majorEastAsia" w:hAnsiTheme="majorHAnsi" w:cstheme="majorBidi"/>
      <w:color w:val="1F4D78" w:themeColor="accent1" w:themeShade="7F"/>
    </w:rPr>
  </w:style>
  <w:style w:type="paragraph" w:styleId="berschrift4">
    <w:name w:val="heading 4"/>
    <w:basedOn w:val="Standard"/>
    <w:next w:val="Standard"/>
    <w:link w:val="berschrift4Zchn"/>
    <w:uiPriority w:val="9"/>
    <w:unhideWhenUsed/>
    <w:qFormat/>
    <w:pPr>
      <w:keepNext/>
      <w:keepLines/>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chn"/>
    <w:uiPriority w:val="9"/>
    <w:unhideWhenUsed/>
    <w:qFormat/>
    <w:pPr>
      <w:keepNext/>
      <w:keepLines/>
      <w:spacing w:before="320" w:after="200"/>
      <w:outlineLvl w:val="4"/>
    </w:pPr>
    <w:rPr>
      <w:rFonts w:ascii="Arial" w:eastAsia="Arial" w:hAnsi="Arial" w:cs="Arial"/>
      <w:b/>
      <w:bCs/>
    </w:rPr>
  </w:style>
  <w:style w:type="paragraph" w:styleId="berschrift6">
    <w:name w:val="heading 6"/>
    <w:basedOn w:val="Standard"/>
    <w:next w:val="Standard"/>
    <w:link w:val="berschrift6Zchn"/>
    <w:uiPriority w:val="9"/>
    <w:unhideWhenUsed/>
    <w:qFormat/>
    <w:pPr>
      <w:keepNext/>
      <w:keepLines/>
      <w:spacing w:before="320" w:after="200"/>
      <w:outlineLvl w:val="5"/>
    </w:pPr>
    <w:rPr>
      <w:rFonts w:ascii="Arial" w:eastAsia="Arial" w:hAnsi="Arial" w:cs="Arial"/>
      <w:b/>
      <w:bCs/>
      <w:sz w:val="22"/>
      <w:szCs w:val="22"/>
    </w:rPr>
  </w:style>
  <w:style w:type="paragraph" w:styleId="berschrift7">
    <w:name w:val="heading 7"/>
    <w:basedOn w:val="Standard"/>
    <w:next w:val="Standard"/>
    <w:link w:val="berschrift7Zchn"/>
    <w:uiPriority w:val="9"/>
    <w:unhideWhenUsed/>
    <w:qFormat/>
    <w:pPr>
      <w:keepNext/>
      <w:keepLines/>
      <w:spacing w:before="320" w:after="200"/>
      <w:outlineLvl w:val="6"/>
    </w:pPr>
    <w:rPr>
      <w:rFonts w:ascii="Arial" w:eastAsia="Arial" w:hAnsi="Arial" w:cs="Arial"/>
      <w:b/>
      <w:bCs/>
      <w:i/>
      <w:iCs/>
      <w:sz w:val="22"/>
      <w:szCs w:val="22"/>
    </w:rPr>
  </w:style>
  <w:style w:type="paragraph" w:styleId="berschrift8">
    <w:name w:val="heading 8"/>
    <w:basedOn w:val="Standard"/>
    <w:next w:val="Standard"/>
    <w:link w:val="berschrift8Zchn"/>
    <w:uiPriority w:val="9"/>
    <w:unhideWhenUsed/>
    <w:qFormat/>
    <w:pPr>
      <w:keepNext/>
      <w:keepLines/>
      <w:spacing w:before="320" w:after="200"/>
      <w:outlineLvl w:val="7"/>
    </w:pPr>
    <w:rPr>
      <w:rFonts w:ascii="Arial" w:eastAsia="Arial" w:hAnsi="Arial" w:cs="Arial"/>
      <w:i/>
      <w:iCs/>
      <w:sz w:val="22"/>
      <w:szCs w:val="22"/>
    </w:rPr>
  </w:style>
  <w:style w:type="paragraph" w:styleId="berschrift9">
    <w:name w:val="heading 9"/>
    <w:basedOn w:val="Standard"/>
    <w:next w:val="Standard"/>
    <w:link w:val="berschrift9Zchn"/>
    <w:uiPriority w:val="9"/>
    <w:unhideWhenUsed/>
    <w:qFormat/>
    <w:pPr>
      <w:keepNext/>
      <w:keepLines/>
      <w:spacing w:before="320" w:after="200"/>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1Char">
    <w:name w:val="Heading 1 Char"/>
    <w:basedOn w:val="Absatz-Standardschriftart"/>
    <w:uiPriority w:val="9"/>
    <w:rPr>
      <w:rFonts w:ascii="Arial" w:eastAsia="Arial" w:hAnsi="Arial" w:cs="Arial"/>
      <w:sz w:val="40"/>
      <w:szCs w:val="40"/>
    </w:rPr>
  </w:style>
  <w:style w:type="character" w:customStyle="1" w:styleId="Heading2Char">
    <w:name w:val="Heading 2 Char"/>
    <w:basedOn w:val="Absatz-Standardschriftart"/>
    <w:uiPriority w:val="9"/>
    <w:rPr>
      <w:rFonts w:ascii="Arial" w:eastAsia="Arial" w:hAnsi="Arial" w:cs="Arial"/>
      <w:sz w:val="34"/>
    </w:rPr>
  </w:style>
  <w:style w:type="character" w:customStyle="1" w:styleId="Heading3Char">
    <w:name w:val="Heading 3 Char"/>
    <w:basedOn w:val="Absatz-Standardschriftart"/>
    <w:uiPriority w:val="9"/>
    <w:rPr>
      <w:rFonts w:ascii="Arial" w:eastAsia="Arial" w:hAnsi="Arial" w:cs="Arial"/>
      <w:sz w:val="30"/>
      <w:szCs w:val="30"/>
    </w:rPr>
  </w:style>
  <w:style w:type="character" w:customStyle="1" w:styleId="berschrift4Zchn">
    <w:name w:val="Überschrift 4 Zchn"/>
    <w:basedOn w:val="Absatz-Standardschriftart"/>
    <w:link w:val="berschrift4"/>
    <w:uiPriority w:val="9"/>
    <w:rPr>
      <w:rFonts w:ascii="Arial" w:eastAsia="Arial" w:hAnsi="Arial" w:cs="Arial"/>
      <w:b/>
      <w:bCs/>
      <w:sz w:val="26"/>
      <w:szCs w:val="26"/>
    </w:rPr>
  </w:style>
  <w:style w:type="character" w:customStyle="1" w:styleId="berschrift5Zchn">
    <w:name w:val="Überschrift 5 Zchn"/>
    <w:basedOn w:val="Absatz-Standardschriftart"/>
    <w:link w:val="berschrift5"/>
    <w:uiPriority w:val="9"/>
    <w:rPr>
      <w:rFonts w:ascii="Arial" w:eastAsia="Arial" w:hAnsi="Arial" w:cs="Arial"/>
      <w:b/>
      <w:bCs/>
      <w:sz w:val="24"/>
      <w:szCs w:val="24"/>
    </w:rPr>
  </w:style>
  <w:style w:type="character" w:customStyle="1" w:styleId="berschrift6Zchn">
    <w:name w:val="Überschrift 6 Zchn"/>
    <w:basedOn w:val="Absatz-Standardschriftart"/>
    <w:link w:val="berschrift6"/>
    <w:uiPriority w:val="9"/>
    <w:rPr>
      <w:rFonts w:ascii="Arial" w:eastAsia="Arial" w:hAnsi="Arial" w:cs="Arial"/>
      <w:b/>
      <w:bCs/>
      <w:sz w:val="22"/>
      <w:szCs w:val="22"/>
    </w:rPr>
  </w:style>
  <w:style w:type="character" w:customStyle="1" w:styleId="berschrift7Zchn">
    <w:name w:val="Überschrift 7 Zchn"/>
    <w:basedOn w:val="Absatz-Standardschriftart"/>
    <w:link w:val="berschrift7"/>
    <w:uiPriority w:val="9"/>
    <w:rPr>
      <w:rFonts w:ascii="Arial" w:eastAsia="Arial" w:hAnsi="Arial" w:cs="Arial"/>
      <w:b/>
      <w:bCs/>
      <w:i/>
      <w:iCs/>
      <w:sz w:val="22"/>
      <w:szCs w:val="22"/>
    </w:rPr>
  </w:style>
  <w:style w:type="character" w:customStyle="1" w:styleId="berschrift8Zchn">
    <w:name w:val="Überschrift 8 Zchn"/>
    <w:basedOn w:val="Absatz-Standardschriftart"/>
    <w:link w:val="berschrift8"/>
    <w:uiPriority w:val="9"/>
    <w:rPr>
      <w:rFonts w:ascii="Arial" w:eastAsia="Arial" w:hAnsi="Arial" w:cs="Arial"/>
      <w:i/>
      <w:iCs/>
      <w:sz w:val="22"/>
      <w:szCs w:val="22"/>
    </w:rPr>
  </w:style>
  <w:style w:type="character" w:customStyle="1" w:styleId="berschrift9Zchn">
    <w:name w:val="Überschrift 9 Zchn"/>
    <w:basedOn w:val="Absatz-Standardschriftart"/>
    <w:link w:val="berschrift9"/>
    <w:uiPriority w:val="9"/>
    <w:rPr>
      <w:rFonts w:ascii="Arial" w:eastAsia="Arial" w:hAnsi="Arial" w:cs="Arial"/>
      <w:i/>
      <w:iCs/>
      <w:sz w:val="21"/>
      <w:szCs w:val="21"/>
    </w:rPr>
  </w:style>
  <w:style w:type="paragraph" w:styleId="KeinLeerraum">
    <w:name w:val="No Spacing"/>
    <w:uiPriority w:val="1"/>
    <w:qFormat/>
  </w:style>
  <w:style w:type="paragraph" w:styleId="Titel">
    <w:name w:val="Title"/>
    <w:basedOn w:val="Standard"/>
    <w:next w:val="Standard"/>
    <w:link w:val="TitelZchn"/>
    <w:uiPriority w:val="10"/>
    <w:qFormat/>
    <w:pPr>
      <w:spacing w:before="300" w:after="200"/>
      <w:contextualSpacing/>
    </w:pPr>
    <w:rPr>
      <w:sz w:val="48"/>
      <w:szCs w:val="48"/>
    </w:rPr>
  </w:style>
  <w:style w:type="character" w:customStyle="1" w:styleId="TitelZchn">
    <w:name w:val="Titel Zchn"/>
    <w:basedOn w:val="Absatz-Standardschriftart"/>
    <w:link w:val="Titel"/>
    <w:uiPriority w:val="10"/>
    <w:rPr>
      <w:sz w:val="48"/>
      <w:szCs w:val="48"/>
    </w:rPr>
  </w:style>
  <w:style w:type="paragraph" w:styleId="Untertitel">
    <w:name w:val="Subtitle"/>
    <w:basedOn w:val="Standard"/>
    <w:next w:val="Standard"/>
    <w:link w:val="UntertitelZchn"/>
    <w:uiPriority w:val="11"/>
    <w:qFormat/>
    <w:pPr>
      <w:spacing w:before="200" w:after="200"/>
    </w:pPr>
  </w:style>
  <w:style w:type="character" w:customStyle="1" w:styleId="UntertitelZchn">
    <w:name w:val="Untertitel Zchn"/>
    <w:basedOn w:val="Absatz-Standardschriftart"/>
    <w:link w:val="Untertitel"/>
    <w:uiPriority w:val="11"/>
    <w:rPr>
      <w:sz w:val="24"/>
      <w:szCs w:val="24"/>
    </w:rPr>
  </w:style>
  <w:style w:type="paragraph" w:styleId="Zitat">
    <w:name w:val="Quote"/>
    <w:basedOn w:val="Standard"/>
    <w:next w:val="Standard"/>
    <w:link w:val="ZitatZchn"/>
    <w:uiPriority w:val="29"/>
    <w:qFormat/>
    <w:pPr>
      <w:ind w:left="720" w:right="720"/>
    </w:pPr>
    <w:rPr>
      <w:i/>
    </w:rPr>
  </w:style>
  <w:style w:type="character" w:customStyle="1" w:styleId="ZitatZchn">
    <w:name w:val="Zitat Zchn"/>
    <w:link w:val="Zitat"/>
    <w:uiPriority w:val="29"/>
    <w:rPr>
      <w:i/>
    </w:rPr>
  </w:style>
  <w:style w:type="paragraph" w:styleId="IntensivesZitat">
    <w:name w:val="Intense Quote"/>
    <w:basedOn w:val="Standard"/>
    <w:next w:val="Standard"/>
    <w:link w:val="IntensivesZitat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ivesZitatZchn">
    <w:name w:val="Intensives Zitat Zchn"/>
    <w:link w:val="IntensivesZitat"/>
    <w:uiPriority w:val="30"/>
    <w:rPr>
      <w:i/>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Beschriftung">
    <w:name w:val="caption"/>
    <w:basedOn w:val="Standard"/>
    <w:next w:val="Standard"/>
    <w:uiPriority w:val="35"/>
    <w:semiHidden/>
    <w:unhideWhenUsed/>
    <w:qFormat/>
    <w:pPr>
      <w:spacing w:line="276" w:lineRule="auto"/>
    </w:pPr>
    <w:rPr>
      <w:b/>
      <w:bCs/>
      <w:color w:val="5B9BD5" w:themeColor="accent1"/>
      <w:sz w:val="18"/>
      <w:szCs w:val="18"/>
    </w:rPr>
  </w:style>
  <w:style w:type="character" w:customStyle="1" w:styleId="CaptionChar">
    <w:name w:val="Caption Char"/>
    <w:uiPriority w:val="99"/>
  </w:style>
  <w:style w:type="table" w:customStyle="1" w:styleId="TableGridLight">
    <w:name w:val="Table Grid Light"/>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NormaleTabelle"/>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NormaleTabelle"/>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NormaleTabelle"/>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NormaleTabelle"/>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NormaleTabelle"/>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NormaleTabelle"/>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NormaleTabelle"/>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3">
    <w:name w:val="Grid Table 3"/>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NormaleTabelle"/>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NormaleTabelle"/>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NormaleTabelle"/>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NormaleTabelle"/>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NormaleTabelle"/>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4">
    <w:name w:val="Grid Table 4"/>
    <w:basedOn w:val="NormaleTabelle"/>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NormaleTabelle"/>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NormaleTabelle"/>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NormaleTabelle"/>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NormaleTabelle"/>
    <w:uiPriority w:val="5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NormaleTabelle"/>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5dunkel">
    <w:name w:val="Grid Table 5 Dark"/>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itternetztabelle6farbig">
    <w:name w:val="Grid Table 6 Colorful"/>
    <w:basedOn w:val="NormaleTabelle"/>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NormaleTabelle"/>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NormaleTabelle"/>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Gitternetztabelle7farbig">
    <w:name w:val="Grid Table 7 Colorful"/>
    <w:basedOn w:val="NormaleTabelle"/>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NormaleTabelle"/>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NormaleTabelle"/>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entabelle2">
    <w:name w:val="List Table 2"/>
    <w:basedOn w:val="NormaleTabelle"/>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NormaleTabelle"/>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NormaleTabelle"/>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NormaleTabelle"/>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NormaleTabelle"/>
    <w:uiPriority w:val="99"/>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NormaleTabelle"/>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3">
    <w:name w:val="List Table 3"/>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NormaleTabelle"/>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NormaleTabelle"/>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NormaleTabelle"/>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NormaleTabelle"/>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NormaleTabelle"/>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NormaleTabelle"/>
    <w:uiPriority w:val="9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NormaleTabelle"/>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5dunkel">
    <w:name w:val="List Table 5 Dark"/>
    <w:basedOn w:val="NormaleTabelle"/>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NormaleTabelle"/>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NormaleTabelle"/>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NormaleTabelle"/>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NormaleTabelle"/>
    <w:uiPriority w:val="99"/>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NormaleTabelle"/>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entabelle6farbig">
    <w:name w:val="List Table 6 Colorful"/>
    <w:basedOn w:val="NormaleTabelle"/>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NormaleTabelle"/>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NormaleTabelle"/>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NormaleTabelle"/>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NormaleTabelle"/>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rPr>
      <w:color w:val="404040"/>
      <w:sz w:val="20"/>
      <w:szCs w:val="20"/>
      <w:lang w:val="cs-CZ" w:eastAsia="cs-CZ"/>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rPr>
      <w:color w:val="404040"/>
      <w:sz w:val="20"/>
      <w:szCs w:val="20"/>
      <w:lang w:val="cs-CZ" w:eastAsia="cs-CZ"/>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NormaleTabelle"/>
    <w:uiPriority w:val="99"/>
    <w:rPr>
      <w:color w:val="404040"/>
      <w:sz w:val="20"/>
      <w:szCs w:val="20"/>
      <w:lang w:val="cs-CZ" w:eastAsia="cs-CZ"/>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ormaleTabelle"/>
    <w:uiPriority w:val="99"/>
    <w:rPr>
      <w:color w:val="404040"/>
      <w:sz w:val="20"/>
      <w:szCs w:val="20"/>
      <w:lang w:val="cs-CZ" w:eastAsia="cs-CZ"/>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ormaleTabelle"/>
    <w:uiPriority w:val="99"/>
    <w:rPr>
      <w:color w:val="404040"/>
      <w:sz w:val="20"/>
      <w:szCs w:val="20"/>
      <w:lang w:val="cs-CZ" w:eastAsia="cs-CZ"/>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ormaleTabelle"/>
    <w:uiPriority w:val="99"/>
    <w:rPr>
      <w:color w:val="404040"/>
      <w:sz w:val="20"/>
      <w:szCs w:val="20"/>
      <w:lang w:val="cs-CZ" w:eastAsia="cs-CZ"/>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NormaleTabelle"/>
    <w:uiPriority w:val="99"/>
    <w:rPr>
      <w:color w:val="404040"/>
      <w:sz w:val="20"/>
      <w:szCs w:val="20"/>
      <w:lang w:val="cs-CZ" w:eastAsia="cs-CZ"/>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ormaleTabelle"/>
    <w:uiPriority w:val="99"/>
    <w:rPr>
      <w:color w:val="404040"/>
      <w:sz w:val="20"/>
      <w:szCs w:val="20"/>
      <w:lang w:val="cs-CZ" w:eastAsia="cs-CZ"/>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rPr>
      <w:color w:val="404040"/>
      <w:sz w:val="20"/>
      <w:szCs w:val="20"/>
      <w:lang w:val="cs-CZ" w:eastAsia="cs-CZ"/>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NormaleTabelle"/>
    <w:uiPriority w:val="99"/>
    <w:rPr>
      <w:color w:val="404040"/>
      <w:sz w:val="20"/>
      <w:szCs w:val="20"/>
      <w:lang w:val="cs-CZ" w:eastAsia="cs-CZ"/>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ormaleTabelle"/>
    <w:uiPriority w:val="99"/>
    <w:rPr>
      <w:color w:val="404040"/>
      <w:sz w:val="20"/>
      <w:szCs w:val="20"/>
      <w:lang w:val="cs-CZ" w:eastAsia="cs-CZ"/>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ormaleTabelle"/>
    <w:uiPriority w:val="99"/>
    <w:rPr>
      <w:color w:val="404040"/>
      <w:sz w:val="20"/>
      <w:szCs w:val="20"/>
      <w:lang w:val="cs-CZ" w:eastAsia="cs-CZ"/>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ormaleTabelle"/>
    <w:uiPriority w:val="99"/>
    <w:rPr>
      <w:color w:val="404040"/>
      <w:sz w:val="20"/>
      <w:szCs w:val="20"/>
      <w:lang w:val="cs-CZ" w:eastAsia="cs-CZ"/>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NormaleTabelle"/>
    <w:uiPriority w:val="99"/>
    <w:rPr>
      <w:color w:val="404040"/>
      <w:sz w:val="20"/>
      <w:szCs w:val="20"/>
      <w:lang w:val="cs-CZ" w:eastAsia="cs-CZ"/>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ormaleTabelle"/>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NormaleTabelle"/>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NormaleTabelle"/>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unotentext">
    <w:name w:val="footnote text"/>
    <w:basedOn w:val="Standard"/>
    <w:link w:val="FunotentextZchn"/>
    <w:uiPriority w:val="99"/>
    <w:semiHidden/>
    <w:unhideWhenUsed/>
    <w:pPr>
      <w:spacing w:after="40"/>
    </w:pPr>
    <w:rPr>
      <w:sz w:val="18"/>
    </w:rPr>
  </w:style>
  <w:style w:type="character" w:customStyle="1" w:styleId="FunotentextZchn">
    <w:name w:val="Fußnotentext Zchn"/>
    <w:link w:val="Funotentext"/>
    <w:uiPriority w:val="99"/>
    <w:rPr>
      <w:sz w:val="18"/>
    </w:rPr>
  </w:style>
  <w:style w:type="character" w:styleId="Funotenzeichen">
    <w:name w:val="footnote reference"/>
    <w:basedOn w:val="Absatz-Standardschriftart"/>
    <w:uiPriority w:val="99"/>
    <w:unhideWhenUsed/>
    <w:rPr>
      <w:vertAlign w:val="superscript"/>
    </w:rPr>
  </w:style>
  <w:style w:type="paragraph" w:styleId="Endnotentext">
    <w:name w:val="endnote text"/>
    <w:basedOn w:val="Standard"/>
    <w:link w:val="EndnotentextZchn"/>
    <w:uiPriority w:val="99"/>
    <w:semiHidden/>
    <w:unhideWhenUsed/>
    <w:rPr>
      <w:sz w:val="20"/>
    </w:rPr>
  </w:style>
  <w:style w:type="character" w:customStyle="1" w:styleId="EndnotentextZchn">
    <w:name w:val="Endnotentext Zchn"/>
    <w:link w:val="Endnotentext"/>
    <w:uiPriority w:val="99"/>
    <w:rPr>
      <w:sz w:val="20"/>
    </w:rPr>
  </w:style>
  <w:style w:type="character" w:styleId="Endnotenzeichen">
    <w:name w:val="endnote reference"/>
    <w:basedOn w:val="Absatz-Standardschriftart"/>
    <w:uiPriority w:val="99"/>
    <w:semiHidden/>
    <w:unhideWhenUsed/>
    <w:rPr>
      <w:vertAlign w:val="superscript"/>
    </w:rPr>
  </w:style>
  <w:style w:type="paragraph" w:styleId="Verzeichnis3">
    <w:name w:val="toc 3"/>
    <w:basedOn w:val="Standard"/>
    <w:next w:val="Standard"/>
    <w:uiPriority w:val="39"/>
    <w:unhideWhenUsed/>
    <w:pPr>
      <w:spacing w:after="57"/>
      <w:ind w:left="567"/>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styleId="Abbildungsverzeichnis">
    <w:name w:val="table of figures"/>
    <w:basedOn w:val="Standard"/>
    <w:next w:val="Standard"/>
    <w:uiPriority w:val="99"/>
    <w:unhideWhenUsed/>
  </w:style>
  <w:style w:type="character" w:customStyle="1" w:styleId="berschrift1Zchn">
    <w:name w:val="Überschrift 1 Zchn"/>
    <w:basedOn w:val="Absatz-Standardschriftart"/>
    <w:link w:val="berschrift1"/>
    <w:uiPriority w:val="9"/>
    <w:rPr>
      <w:rFonts w:ascii="avenir book" w:eastAsiaTheme="majorEastAsia" w:hAnsi="avenir book" w:cstheme="majorBidi"/>
      <w:b/>
      <w:color w:val="0E4749"/>
      <w:sz w:val="40"/>
      <w:szCs w:val="44"/>
      <w:lang w:val="en-US"/>
    </w:rPr>
  </w:style>
  <w:style w:type="character" w:customStyle="1" w:styleId="berschrift2Zchn">
    <w:name w:val="Überschrift 2 Zchn"/>
    <w:basedOn w:val="Absatz-Standardschriftart"/>
    <w:link w:val="berschrift2"/>
    <w:uiPriority w:val="9"/>
    <w:rPr>
      <w:rFonts w:asciiTheme="majorHAnsi" w:eastAsiaTheme="majorEastAsia" w:hAnsiTheme="majorHAnsi" w:cstheme="majorBidi"/>
      <w:color w:val="2E74B5" w:themeColor="accent1" w:themeShade="BF"/>
      <w:sz w:val="26"/>
      <w:szCs w:val="26"/>
    </w:rPr>
  </w:style>
  <w:style w:type="paragraph" w:styleId="Kopfzeile">
    <w:name w:val="header"/>
    <w:basedOn w:val="Standard"/>
    <w:link w:val="KopfzeileZchn"/>
    <w:unhideWhenUsed/>
    <w:pPr>
      <w:tabs>
        <w:tab w:val="center" w:pos="4252"/>
        <w:tab w:val="right" w:pos="8504"/>
      </w:tabs>
    </w:pPr>
  </w:style>
  <w:style w:type="character" w:customStyle="1" w:styleId="KopfzeileZchn">
    <w:name w:val="Kopfzeile Zchn"/>
    <w:basedOn w:val="Absatz-Standardschriftart"/>
    <w:link w:val="Kopfzeile"/>
  </w:style>
  <w:style w:type="paragraph" w:styleId="Fuzeile">
    <w:name w:val="footer"/>
    <w:basedOn w:val="Standard"/>
    <w:link w:val="FuzeileZchn"/>
    <w:uiPriority w:val="99"/>
    <w:unhideWhenUsed/>
    <w:pPr>
      <w:tabs>
        <w:tab w:val="center" w:pos="4252"/>
        <w:tab w:val="right" w:pos="8504"/>
      </w:tabs>
    </w:pPr>
  </w:style>
  <w:style w:type="character" w:customStyle="1" w:styleId="FuzeileZchn">
    <w:name w:val="Fußzeile Zchn"/>
    <w:basedOn w:val="Absatz-Standardschriftart"/>
    <w:link w:val="Fuzeile"/>
    <w:uiPriority w:val="99"/>
  </w:style>
  <w:style w:type="character" w:styleId="Kommentarzeichen">
    <w:name w:val="annotation reference"/>
    <w:basedOn w:val="Absatz-Standardschriftart"/>
    <w:uiPriority w:val="99"/>
    <w:semiHidden/>
    <w:unhideWhenUsed/>
    <w:rPr>
      <w:sz w:val="18"/>
      <w:szCs w:val="18"/>
    </w:rPr>
  </w:style>
  <w:style w:type="paragraph" w:styleId="Kommentartext">
    <w:name w:val="annotation text"/>
    <w:basedOn w:val="Standard"/>
    <w:link w:val="KommentartextZchn"/>
    <w:uiPriority w:val="99"/>
    <w:semiHidden/>
    <w:unhideWhenUsed/>
  </w:style>
  <w:style w:type="character" w:customStyle="1" w:styleId="KommentartextZchn">
    <w:name w:val="Kommentartext Zchn"/>
    <w:basedOn w:val="Absatz-Standardschriftart"/>
    <w:link w:val="Kommentartext"/>
    <w:uiPriority w:val="99"/>
    <w:semiHidden/>
  </w:style>
  <w:style w:type="paragraph" w:styleId="Kommentarthema">
    <w:name w:val="annotation subject"/>
    <w:basedOn w:val="Kommentartext"/>
    <w:next w:val="Kommentartext"/>
    <w:link w:val="KommentarthemaZchn"/>
    <w:uiPriority w:val="99"/>
    <w:semiHidden/>
    <w:unhideWhenUsed/>
    <w:rPr>
      <w:b/>
      <w:bCs/>
      <w:sz w:val="20"/>
      <w:szCs w:val="20"/>
    </w:rPr>
  </w:style>
  <w:style w:type="character" w:customStyle="1" w:styleId="KommentarthemaZchn">
    <w:name w:val="Kommentarthema Zchn"/>
    <w:basedOn w:val="KommentartextZchn"/>
    <w:link w:val="Kommentarthema"/>
    <w:uiPriority w:val="99"/>
    <w:semiHidden/>
    <w:rPr>
      <w:b/>
      <w:bCs/>
      <w:sz w:val="20"/>
      <w:szCs w:val="20"/>
    </w:rPr>
  </w:style>
  <w:style w:type="paragraph" w:styleId="Sprechblasentext">
    <w:name w:val="Balloon Text"/>
    <w:basedOn w:val="Standard"/>
    <w:link w:val="SprechblasentextZchn"/>
    <w:uiPriority w:val="99"/>
    <w:semiHidden/>
    <w:unhideWhenUsed/>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Pr>
      <w:rFonts w:ascii="Times New Roman" w:hAnsi="Times New Roman" w:cs="Times New Roman"/>
      <w:sz w:val="18"/>
      <w:szCs w:val="18"/>
    </w:rPr>
  </w:style>
  <w:style w:type="paragraph" w:customStyle="1" w:styleId="astandard3420chapeau">
    <w:name w:val="a_standard__34__20_chapeau"/>
    <w:basedOn w:val="Standard"/>
    <w:uiPriority w:val="99"/>
    <w:pPr>
      <w:spacing w:before="600" w:after="240"/>
      <w:jc w:val="both"/>
    </w:pPr>
    <w:rPr>
      <w:rFonts w:ascii="Times New Roman" w:eastAsia="SimSun" w:hAnsi="Times New Roman" w:cs="Times New Roman"/>
      <w:b/>
      <w:bCs/>
      <w:i/>
      <w:iCs/>
      <w:lang w:val="en-US" w:eastAsia="zh-CN"/>
    </w:rPr>
  </w:style>
  <w:style w:type="paragraph" w:styleId="Listenabsatz">
    <w:name w:val="List Paragraph"/>
    <w:basedOn w:val="Standard"/>
    <w:uiPriority w:val="34"/>
    <w:qFormat/>
    <w:pPr>
      <w:spacing w:after="200" w:line="276" w:lineRule="auto"/>
      <w:ind w:left="720"/>
      <w:contextualSpacing/>
    </w:pPr>
    <w:rPr>
      <w:rFonts w:ascii="Corbel" w:eastAsia="SimSun" w:hAnsi="Corbel" w:cs="Times New Roman"/>
      <w:sz w:val="22"/>
      <w:szCs w:val="22"/>
      <w:lang w:val="de-DE"/>
    </w:rPr>
  </w:style>
  <w:style w:type="table" w:styleId="Tabellenraster">
    <w:name w:val="Table Grid"/>
    <w:basedOn w:val="NormaleTabelle"/>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erschrift3Zchn">
    <w:name w:val="Überschrift 3 Zchn"/>
    <w:basedOn w:val="Absatz-Standardschriftart"/>
    <w:link w:val="berschrift3"/>
    <w:uiPriority w:val="9"/>
    <w:rPr>
      <w:rFonts w:asciiTheme="majorHAnsi" w:eastAsiaTheme="majorEastAsia" w:hAnsiTheme="majorHAnsi" w:cstheme="majorBidi"/>
      <w:color w:val="1F4D78" w:themeColor="accent1" w:themeShade="7F"/>
    </w:rPr>
  </w:style>
  <w:style w:type="table" w:customStyle="1" w:styleId="Tabladecuadrcula5oscura-nfasis41">
    <w:name w:val="Tabla de cuadrícula 5 oscura - Énfasis 41"/>
    <w:basedOn w:val="NormaleTabelle"/>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one" w:sz="4" w:space="0" w:color="000000"/>
          <w:insideV w:val="none" w:sz="4" w:space="0" w:color="000000"/>
        </w:tcBorders>
        <w:shd w:val="clear" w:color="auto" w:fill="FFC000"/>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one" w:sz="4" w:space="0" w:color="000000"/>
          <w:insideV w:val="none" w:sz="4" w:space="0" w:color="000000"/>
        </w:tcBorders>
        <w:shd w:val="clear" w:color="auto" w:fill="FFC000"/>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one" w:sz="4" w:space="0" w:color="000000"/>
        </w:tcBorders>
        <w:shd w:val="clear" w:color="auto" w:fill="FFC000"/>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one" w:sz="4" w:space="0" w:color="000000"/>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adecuadrcula4-nfasis31">
    <w:name w:val="Tabla de cuadrícula 4 - Énfasis 31"/>
    <w:basedOn w:val="NormaleTabelle"/>
    <w:uiPriority w:val="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one" w:sz="4" w:space="0" w:color="000000"/>
          <w:insideV w:val="none" w:sz="4" w:space="0" w:color="000000"/>
        </w:tcBorders>
        <w:shd w:val="clear" w:color="auto" w:fill="A5A5A5"/>
      </w:tcPr>
    </w:tblStylePr>
    <w:tblStylePr w:type="lastRow">
      <w:rPr>
        <w:b/>
        <w:bCs/>
      </w:rPr>
      <w:tblPr/>
      <w:tcPr>
        <w:tcBorders>
          <w:top w:val="single" w:sz="4" w:space="0" w:color="A5A5A5" w:themeColor="accent3"/>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anormal11">
    <w:name w:val="Tabla normal 11"/>
    <w:basedOn w:val="NormaleTabelle"/>
    <w:uiPriority w:val="4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StandardWeb">
    <w:name w:val="Normal (Web)"/>
    <w:basedOn w:val="Standard"/>
    <w:uiPriority w:val="99"/>
    <w:semiHidden/>
    <w:unhideWhenUsed/>
    <w:pPr>
      <w:spacing w:before="100" w:beforeAutospacing="1" w:after="100" w:afterAutospacing="1"/>
    </w:pPr>
    <w:rPr>
      <w:rFonts w:ascii="Times New Roman" w:hAnsi="Times New Roman" w:cs="Times New Roman"/>
      <w:lang w:eastAsia="es-ES_tradnl"/>
    </w:rPr>
  </w:style>
  <w:style w:type="character" w:styleId="Seitenzahl">
    <w:name w:val="page number"/>
    <w:basedOn w:val="Absatz-Standardschriftart"/>
    <w:uiPriority w:val="99"/>
    <w:semiHidden/>
    <w:unhideWhenUsed/>
  </w:style>
  <w:style w:type="paragraph" w:customStyle="1" w:styleId="Standarddunkelblau">
    <w:name w:val="Standard dunkelblau"/>
    <w:basedOn w:val="Standard"/>
    <w:link w:val="StandarddunkelblauZchn"/>
    <w:qFormat/>
    <w:pPr>
      <w:jc w:val="both"/>
    </w:pPr>
    <w:rPr>
      <w:color w:val="25487B"/>
      <w:sz w:val="22"/>
      <w:szCs w:val="22"/>
      <w:lang w:val="en-GB"/>
    </w:rPr>
  </w:style>
  <w:style w:type="character" w:customStyle="1" w:styleId="StandarddunkelblauZchn">
    <w:name w:val="Standard dunkelblau Zchn"/>
    <w:basedOn w:val="Absatz-Standardschriftart"/>
    <w:link w:val="Standarddunkelblau"/>
    <w:rPr>
      <w:color w:val="25487B"/>
      <w:sz w:val="22"/>
      <w:szCs w:val="22"/>
      <w:lang w:val="en-GB"/>
    </w:rPr>
  </w:style>
  <w:style w:type="paragraph" w:styleId="Inhaltsverzeichnisberschrift">
    <w:name w:val="TOC Heading"/>
    <w:basedOn w:val="berschrift1"/>
    <w:next w:val="Standard"/>
    <w:uiPriority w:val="39"/>
    <w:unhideWhenUsed/>
    <w:qFormat/>
    <w:pPr>
      <w:spacing w:before="240" w:line="259" w:lineRule="auto"/>
      <w:jc w:val="left"/>
      <w:outlineLvl w:val="9"/>
    </w:pPr>
    <w:rPr>
      <w:rFonts w:asciiTheme="majorHAnsi" w:hAnsiTheme="majorHAnsi"/>
      <w:b w:val="0"/>
      <w:color w:val="2E74B5" w:themeColor="accent1" w:themeShade="BF"/>
      <w:sz w:val="32"/>
      <w:szCs w:val="32"/>
      <w:lang w:val="de-DE" w:eastAsia="de-DE"/>
    </w:rPr>
  </w:style>
  <w:style w:type="paragraph" w:styleId="Verzeichnis1">
    <w:name w:val="toc 1"/>
    <w:basedOn w:val="Standard"/>
    <w:next w:val="Standard"/>
    <w:uiPriority w:val="39"/>
    <w:unhideWhenUsed/>
    <w:pPr>
      <w:pBdr>
        <w:top w:val="single" w:sz="18" w:space="1" w:color="CBD974"/>
        <w:left w:val="single" w:sz="18" w:space="4" w:color="CBD974"/>
        <w:bottom w:val="single" w:sz="18" w:space="1" w:color="CBD974"/>
        <w:right w:val="single" w:sz="18" w:space="4" w:color="CBD974"/>
      </w:pBdr>
      <w:spacing w:after="100"/>
    </w:pPr>
    <w:rPr>
      <w:color w:val="004571"/>
    </w:rPr>
  </w:style>
  <w:style w:type="paragraph" w:styleId="Verzeichnis2">
    <w:name w:val="toc 2"/>
    <w:basedOn w:val="Standard"/>
    <w:next w:val="Standard"/>
    <w:uiPriority w:val="39"/>
    <w:unhideWhenUsed/>
    <w:pPr>
      <w:spacing w:after="100"/>
      <w:ind w:left="240"/>
    </w:pPr>
  </w:style>
  <w:style w:type="character" w:styleId="Hyperlink">
    <w:name w:val="Hyperlink"/>
    <w:basedOn w:val="Absatz-Standardschriftart"/>
    <w:uiPriority w:val="99"/>
    <w:unhideWhenUsed/>
    <w:rPr>
      <w:color w:val="0563C1" w:themeColor="hyperlink"/>
      <w:u w:val="single"/>
    </w:rPr>
  </w:style>
  <w:style w:type="paragraph" w:customStyle="1" w:styleId="StandardTextdunkelblau">
    <w:name w:val="Standard Text dunkelblau"/>
    <w:basedOn w:val="Standard"/>
    <w:link w:val="StandardTextdunkelblauZchn"/>
    <w:qFormat/>
    <w:rsid w:val="00BA6080"/>
    <w:pPr>
      <w:jc w:val="both"/>
    </w:pPr>
    <w:rPr>
      <w:rFonts w:asciiTheme="majorHAnsi" w:eastAsiaTheme="minorEastAsia" w:hAnsiTheme="majorHAnsi"/>
      <w:color w:val="25487B"/>
      <w:lang w:val="en-US" w:eastAsia="ja-JP"/>
    </w:rPr>
  </w:style>
  <w:style w:type="character" w:customStyle="1" w:styleId="StandardTextdunkelblauZchn">
    <w:name w:val="Standard Text dunkelblau Zchn"/>
    <w:basedOn w:val="Absatz-Standardschriftart"/>
    <w:link w:val="StandardTextdunkelblau"/>
    <w:rsid w:val="00BA6080"/>
    <w:rPr>
      <w:rFonts w:asciiTheme="majorHAnsi" w:eastAsiaTheme="minorEastAsia" w:hAnsiTheme="majorHAnsi"/>
      <w:color w:val="25487B"/>
      <w:lang w:val="en-US" w:eastAsia="ja-JP"/>
    </w:rPr>
  </w:style>
  <w:style w:type="paragraph" w:styleId="Textkrper-Zeileneinzug">
    <w:name w:val="Body Text Indent"/>
    <w:basedOn w:val="Standard"/>
    <w:link w:val="Textkrper-ZeileneinzugZchn"/>
    <w:rsid w:val="00F07C9E"/>
    <w:pPr>
      <w:spacing w:after="120"/>
      <w:ind w:left="283"/>
    </w:pPr>
    <w:rPr>
      <w:rFonts w:ascii="Times New Roman" w:eastAsia="Times New Roman" w:hAnsi="Times New Roman" w:cs="Times New Roman"/>
      <w:lang w:val="de-DE" w:eastAsia="de-DE"/>
    </w:rPr>
  </w:style>
  <w:style w:type="character" w:customStyle="1" w:styleId="Textkrper-ZeileneinzugZchn">
    <w:name w:val="Textkörper-Zeileneinzug Zchn"/>
    <w:basedOn w:val="Absatz-Standardschriftart"/>
    <w:link w:val="Textkrper-Zeileneinzug"/>
    <w:rsid w:val="00F07C9E"/>
    <w:rPr>
      <w:rFonts w:ascii="Times New Roman" w:eastAsia="Times New Roman" w:hAnsi="Times New Roman" w:cs="Times New Roman"/>
      <w:lang w:val="de-DE" w:eastAsia="de-DE"/>
    </w:rPr>
  </w:style>
  <w:style w:type="character" w:styleId="NichtaufgelsteErwhnung">
    <w:name w:val="Unresolved Mention"/>
    <w:basedOn w:val="Absatz-Standardschriftart"/>
    <w:uiPriority w:val="99"/>
    <w:semiHidden/>
    <w:unhideWhenUsed/>
    <w:rsid w:val="00AD0E7C"/>
    <w:rPr>
      <w:color w:val="605E5C"/>
      <w:shd w:val="clear" w:color="auto" w:fill="E1DFDD"/>
    </w:rPr>
  </w:style>
  <w:style w:type="character" w:customStyle="1" w:styleId="st">
    <w:name w:val="st"/>
    <w:rsid w:val="008523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577874">
      <w:bodyDiv w:val="1"/>
      <w:marLeft w:val="0"/>
      <w:marRight w:val="0"/>
      <w:marTop w:val="0"/>
      <w:marBottom w:val="0"/>
      <w:divBdr>
        <w:top w:val="none" w:sz="0" w:space="0" w:color="auto"/>
        <w:left w:val="none" w:sz="0" w:space="0" w:color="auto"/>
        <w:bottom w:val="none" w:sz="0" w:space="0" w:color="auto"/>
        <w:right w:val="none" w:sz="0" w:space="0" w:color="auto"/>
      </w:divBdr>
    </w:div>
    <w:div w:id="510225200">
      <w:bodyDiv w:val="1"/>
      <w:marLeft w:val="0"/>
      <w:marRight w:val="0"/>
      <w:marTop w:val="0"/>
      <w:marBottom w:val="0"/>
      <w:divBdr>
        <w:top w:val="none" w:sz="0" w:space="0" w:color="auto"/>
        <w:left w:val="none" w:sz="0" w:space="0" w:color="auto"/>
        <w:bottom w:val="none" w:sz="0" w:space="0" w:color="auto"/>
        <w:right w:val="none" w:sz="0" w:space="0" w:color="auto"/>
      </w:divBdr>
    </w:div>
    <w:div w:id="792292224">
      <w:bodyDiv w:val="1"/>
      <w:marLeft w:val="0"/>
      <w:marRight w:val="0"/>
      <w:marTop w:val="0"/>
      <w:marBottom w:val="0"/>
      <w:divBdr>
        <w:top w:val="none" w:sz="0" w:space="0" w:color="auto"/>
        <w:left w:val="none" w:sz="0" w:space="0" w:color="auto"/>
        <w:bottom w:val="none" w:sz="0" w:space="0" w:color="auto"/>
        <w:right w:val="none" w:sz="0" w:space="0" w:color="auto"/>
      </w:divBdr>
    </w:div>
    <w:div w:id="1127940214">
      <w:bodyDiv w:val="1"/>
      <w:marLeft w:val="0"/>
      <w:marRight w:val="0"/>
      <w:marTop w:val="0"/>
      <w:marBottom w:val="0"/>
      <w:divBdr>
        <w:top w:val="none" w:sz="0" w:space="0" w:color="auto"/>
        <w:left w:val="none" w:sz="0" w:space="0" w:color="auto"/>
        <w:bottom w:val="none" w:sz="0" w:space="0" w:color="auto"/>
        <w:right w:val="none" w:sz="0" w:space="0" w:color="auto"/>
      </w:divBdr>
    </w:div>
    <w:div w:id="1892426466">
      <w:bodyDiv w:val="1"/>
      <w:marLeft w:val="0"/>
      <w:marRight w:val="0"/>
      <w:marTop w:val="0"/>
      <w:marBottom w:val="0"/>
      <w:divBdr>
        <w:top w:val="none" w:sz="0" w:space="0" w:color="auto"/>
        <w:left w:val="none" w:sz="0" w:space="0" w:color="auto"/>
        <w:bottom w:val="none" w:sz="0" w:space="0" w:color="auto"/>
        <w:right w:val="none" w:sz="0" w:space="0" w:color="auto"/>
      </w:divBdr>
    </w:div>
    <w:div w:id="2116820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eader" Target="header3.xml"/><Relationship Id="rId21" Type="http://schemas.openxmlformats.org/officeDocument/2006/relationships/image" Target="media/image2.png"/><Relationship Id="rId42" Type="http://schemas.openxmlformats.org/officeDocument/2006/relationships/image" Target="media/image16.jpeg"/><Relationship Id="rId47" Type="http://schemas.openxmlformats.org/officeDocument/2006/relationships/image" Target="media/image21.jpeg"/><Relationship Id="rId63" Type="http://schemas.openxmlformats.org/officeDocument/2006/relationships/image" Target="media/image37.jpg"/><Relationship Id="rId68" Type="http://schemas.openxmlformats.org/officeDocument/2006/relationships/hyperlink" Target="https://owlcation.com/stem/hands-on-experiments-to-learn-about-chemistry" TargetMode="External"/><Relationship Id="rId84"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image" Target="media/image12.jpg"/><Relationship Id="rId24" Type="http://schemas.openxmlformats.org/officeDocument/2006/relationships/header" Target="header2.xml"/><Relationship Id="rId32" Type="http://schemas.openxmlformats.org/officeDocument/2006/relationships/image" Target="media/image14.jpg"/><Relationship Id="rId37" Type="http://schemas.openxmlformats.org/officeDocument/2006/relationships/diagramData" Target="diagrams/data1.xml"/><Relationship Id="rId40" Type="http://schemas.openxmlformats.org/officeDocument/2006/relationships/diagramColors" Target="diagrams/colors1.xml"/><Relationship Id="rId45" Type="http://schemas.openxmlformats.org/officeDocument/2006/relationships/image" Target="media/image19.jpeg"/><Relationship Id="rId53" Type="http://schemas.openxmlformats.org/officeDocument/2006/relationships/image" Target="media/image27.jpeg"/><Relationship Id="rId58" Type="http://schemas.openxmlformats.org/officeDocument/2006/relationships/image" Target="media/image32.png"/><Relationship Id="rId66" Type="http://schemas.openxmlformats.org/officeDocument/2006/relationships/image" Target="media/image40.jpg"/><Relationship Id="rId74" Type="http://schemas.openxmlformats.org/officeDocument/2006/relationships/image" Target="media/image43.jpg"/><Relationship Id="rId79" Type="http://schemas.openxmlformats.org/officeDocument/2006/relationships/hyperlink" Target="https://hhw.uvlsrpc.org/files/2613/7218/4212/NYSP2I_Green_Chem_Module_Types_of_Reactions_Copper_Cycle.pdf" TargetMode="External"/><Relationship Id="rId5" Type="http://schemas.openxmlformats.org/officeDocument/2006/relationships/webSettings" Target="webSettings.xml"/><Relationship Id="rId61" Type="http://schemas.openxmlformats.org/officeDocument/2006/relationships/image" Target="media/image35.png"/><Relationship Id="rId82" Type="http://schemas.openxmlformats.org/officeDocument/2006/relationships/footer" Target="footer3.xml"/><Relationship Id="rId22" Type="http://schemas.openxmlformats.org/officeDocument/2006/relationships/image" Target="media/image11.png"/><Relationship Id="rId27" Type="http://schemas.openxmlformats.org/officeDocument/2006/relationships/footer" Target="footer2.xml"/><Relationship Id="rId30" Type="http://schemas.openxmlformats.org/officeDocument/2006/relationships/image" Target="media/image11.jpg"/><Relationship Id="rId35" Type="http://schemas.openxmlformats.org/officeDocument/2006/relationships/image" Target="media/image15.jpg"/><Relationship Id="rId43" Type="http://schemas.openxmlformats.org/officeDocument/2006/relationships/image" Target="media/image17.jpeg"/><Relationship Id="rId48" Type="http://schemas.openxmlformats.org/officeDocument/2006/relationships/image" Target="media/image22.jpeg"/><Relationship Id="rId56" Type="http://schemas.openxmlformats.org/officeDocument/2006/relationships/image" Target="media/image30.jpg"/><Relationship Id="rId64" Type="http://schemas.openxmlformats.org/officeDocument/2006/relationships/image" Target="media/image38.jpg"/><Relationship Id="rId69" Type="http://schemas.openxmlformats.org/officeDocument/2006/relationships/image" Target="media/image41.jpg"/><Relationship Id="rId77" Type="http://schemas.openxmlformats.org/officeDocument/2006/relationships/hyperlink" Target="http://www.msmt.cz/file/43792_1_1/" TargetMode="External"/><Relationship Id="rId8" Type="http://schemas.openxmlformats.org/officeDocument/2006/relationships/image" Target="media/image1.png"/><Relationship Id="rId51" Type="http://schemas.openxmlformats.org/officeDocument/2006/relationships/image" Target="media/image25.jpeg"/><Relationship Id="rId80" Type="http://schemas.openxmlformats.org/officeDocument/2006/relationships/header" Target="header4.xml"/><Relationship Id="rId85"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footer" Target="footer1.xml"/><Relationship Id="rId38" Type="http://schemas.openxmlformats.org/officeDocument/2006/relationships/diagramLayout" Target="diagrams/layout1.xml"/><Relationship Id="rId46" Type="http://schemas.openxmlformats.org/officeDocument/2006/relationships/image" Target="media/image20.png"/><Relationship Id="rId59" Type="http://schemas.openxmlformats.org/officeDocument/2006/relationships/image" Target="media/image33.jpeg"/><Relationship Id="rId67" Type="http://schemas.openxmlformats.org/officeDocument/2006/relationships/hyperlink" Target="https://www.sciencebuddies.org/blog/teach-chemical-reactions" TargetMode="External"/><Relationship Id="rId20" Type="http://schemas.openxmlformats.org/officeDocument/2006/relationships/image" Target="media/image10.png"/><Relationship Id="rId41" Type="http://schemas.microsoft.com/office/2007/relationships/diagramDrawing" Target="diagrams/drawing1.xml"/><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2.jpg"/><Relationship Id="rId75" Type="http://schemas.openxmlformats.org/officeDocument/2006/relationships/image" Target="media/image230.jpg"/><Relationship Id="rId83"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eader" Target="header1.xml"/><Relationship Id="rId28" Type="http://schemas.openxmlformats.org/officeDocument/2006/relationships/image" Target="media/image10.jpg"/><Relationship Id="rId36" Type="http://schemas.openxmlformats.org/officeDocument/2006/relationships/image" Target="media/image150.jpg"/><Relationship Id="rId49" Type="http://schemas.openxmlformats.org/officeDocument/2006/relationships/image" Target="media/image23.png"/><Relationship Id="rId57" Type="http://schemas.openxmlformats.org/officeDocument/2006/relationships/image" Target="media/image31.jpg"/><Relationship Id="rId31" Type="http://schemas.openxmlformats.org/officeDocument/2006/relationships/image" Target="media/image13.jpg"/><Relationship Id="rId44" Type="http://schemas.openxmlformats.org/officeDocument/2006/relationships/image" Target="media/image18.jpe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jpg"/><Relationship Id="rId73" Type="http://schemas.openxmlformats.org/officeDocument/2006/relationships/image" Target="media/image220.jpg"/><Relationship Id="rId78" Type="http://schemas.openxmlformats.org/officeDocument/2006/relationships/hyperlink" Target="https://rsc.li/2DAZnH4" TargetMode="External"/><Relationship Id="rId81" Type="http://schemas.openxmlformats.org/officeDocument/2006/relationships/header" Target="header5.xml"/><Relationship Id="rId86" Type="http://schemas.openxmlformats.org/officeDocument/2006/relationships/theme" Target="theme/theme1.xml"/><Relationship Id="rId4" Type="http://schemas.openxmlformats.org/officeDocument/2006/relationships/settings" Target="settings.xml"/><Relationship Id="rId39" Type="http://schemas.openxmlformats.org/officeDocument/2006/relationships/diagramQuickStyle" Target="diagrams/quickStyle1.xml"/><Relationship Id="rId34" Type="http://schemas.openxmlformats.org/officeDocument/2006/relationships/image" Target="media/image140.jpg"/><Relationship Id="rId50" Type="http://schemas.openxmlformats.org/officeDocument/2006/relationships/image" Target="media/image24.jpeg"/><Relationship Id="rId55" Type="http://schemas.openxmlformats.org/officeDocument/2006/relationships/image" Target="media/image29.png"/><Relationship Id="rId76" Type="http://schemas.openxmlformats.org/officeDocument/2006/relationships/hyperlink" Target="http://teachersinstitute.yale.edu/curriculum/units/1985/7/85.07.08.x.html"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6.jpg"/><Relationship Id="rId2" Type="http://schemas.openxmlformats.org/officeDocument/2006/relationships/image" Target="media/image5.jpg"/><Relationship Id="rId1" Type="http://schemas.openxmlformats.org/officeDocument/2006/relationships/image" Target="media/image4.jpg"/><Relationship Id="rId6" Type="http://schemas.openxmlformats.org/officeDocument/2006/relationships/image" Target="media/image7.jpg"/><Relationship Id="rId5" Type="http://schemas.openxmlformats.org/officeDocument/2006/relationships/image" Target="media/image60.jpg"/><Relationship Id="rId4" Type="http://schemas.openxmlformats.org/officeDocument/2006/relationships/image" Target="media/image50.jpg"/></Relationships>
</file>

<file path=word/_rels/foot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9.png"/></Relationships>
</file>

<file path=word/_rels/footer3.xml.rels><?xml version="1.0" encoding="UTF-8" standalone="yes"?>
<Relationships xmlns="http://schemas.openxmlformats.org/package/2006/relationships"><Relationship Id="rId3" Type="http://schemas.openxmlformats.org/officeDocument/2006/relationships/image" Target="media/image8.jpg"/><Relationship Id="rId2" Type="http://schemas.openxmlformats.org/officeDocument/2006/relationships/image" Target="media/image8.png"/><Relationship Id="rId1" Type="http://schemas.openxmlformats.org/officeDocument/2006/relationships/image" Target="media/image9.png"/><Relationship Id="rId6" Type="http://schemas.openxmlformats.org/officeDocument/2006/relationships/image" Target="media/image9.jpg"/><Relationship Id="rId5" Type="http://schemas.openxmlformats.org/officeDocument/2006/relationships/image" Target="media/image46.jpg"/><Relationship Id="rId4"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3" Type="http://schemas.openxmlformats.org/officeDocument/2006/relationships/image" Target="media/image8.jpg"/><Relationship Id="rId2" Type="http://schemas.openxmlformats.org/officeDocument/2006/relationships/image" Target="media/image12.png"/><Relationship Id="rId1" Type="http://schemas.openxmlformats.org/officeDocument/2006/relationships/image" Target="media/image3.png"/><Relationship Id="rId4" Type="http://schemas.openxmlformats.org/officeDocument/2006/relationships/image" Target="media/image2.jpg"/></Relationships>
</file>

<file path=word/_rels/header4.xml.rels><?xml version="1.0" encoding="UTF-8" standalone="yes"?>
<Relationships xmlns="http://schemas.openxmlformats.org/package/2006/relationships"><Relationship Id="rId3" Type="http://schemas.openxmlformats.org/officeDocument/2006/relationships/image" Target="media/image45.png"/><Relationship Id="rId2" Type="http://schemas.openxmlformats.org/officeDocument/2006/relationships/image" Target="media/image30.png"/><Relationship Id="rId1" Type="http://schemas.openxmlformats.org/officeDocument/2006/relationships/image" Target="media/image44.png"/><Relationship Id="rId4" Type="http://schemas.openxmlformats.org/officeDocument/2006/relationships/image" Target="media/image4.png"/></Relationships>
</file>

<file path=word/_rels/header5.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8.jpg"/></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6F7D9B7-D6BF-654D-A8BF-1B1DD0675DE4}" type="doc">
      <dgm:prSet loTypeId="urn:microsoft.com/office/officeart/2005/8/layout/process3" loCatId="" qsTypeId="urn:microsoft.com/office/officeart/2005/8/quickstyle/simple4" qsCatId="simple" csTypeId="urn:microsoft.com/office/officeart/2005/8/colors/colorful1" csCatId="colorful" phldr="1"/>
      <dgm:spPr/>
    </dgm:pt>
    <dgm:pt modelId="{ED00429E-D573-3D4C-A393-F16BB6C06732}">
      <dgm:prSet phldrT="[Texto]" custT="1"/>
      <dgm:spPr/>
      <dgm:t>
        <a:bodyPr/>
        <a:lstStyle/>
        <a:p>
          <a:r>
            <a:rPr lang="es-ES_tradnl" sz="700"/>
            <a:t>Einführung in das Thema </a:t>
          </a:r>
        </a:p>
      </dgm:t>
    </dgm:pt>
    <dgm:pt modelId="{A4A04679-6457-554C-BFA5-50837F3B134F}" type="parTrans" cxnId="{370F5B38-1860-5149-9F81-E377EF02243D}">
      <dgm:prSet/>
      <dgm:spPr/>
      <dgm:t>
        <a:bodyPr/>
        <a:lstStyle/>
        <a:p>
          <a:endParaRPr lang="es-ES_tradnl"/>
        </a:p>
      </dgm:t>
    </dgm:pt>
    <dgm:pt modelId="{C33A864B-1910-8D40-B55D-08885EA2668B}" type="sibTrans" cxnId="{370F5B38-1860-5149-9F81-E377EF02243D}">
      <dgm:prSet/>
      <dgm:spPr/>
      <dgm:t>
        <a:bodyPr/>
        <a:lstStyle/>
        <a:p>
          <a:endParaRPr lang="es-ES_tradnl"/>
        </a:p>
      </dgm:t>
    </dgm:pt>
    <dgm:pt modelId="{F83EE8CF-E3D2-6941-A0FB-6F9D01EB15A9}">
      <dgm:prSet phldrT="[Texto]" custT="1"/>
      <dgm:spPr/>
      <dgm:t>
        <a:bodyPr/>
        <a:lstStyle/>
        <a:p>
          <a:r>
            <a:rPr lang="es-ES_tradnl" sz="700"/>
            <a:t>Immersionsaufgaben </a:t>
          </a:r>
        </a:p>
      </dgm:t>
    </dgm:pt>
    <dgm:pt modelId="{0601F047-4A54-AA46-8E2E-4F746D191EC9}" type="parTrans" cxnId="{EC04C89E-184D-C94B-9A4C-D44EA1F6F80D}">
      <dgm:prSet/>
      <dgm:spPr/>
      <dgm:t>
        <a:bodyPr/>
        <a:lstStyle/>
        <a:p>
          <a:endParaRPr lang="es-ES_tradnl"/>
        </a:p>
      </dgm:t>
    </dgm:pt>
    <dgm:pt modelId="{B4924780-2F61-EB4D-898C-48301BED4C14}" type="sibTrans" cxnId="{EC04C89E-184D-C94B-9A4C-D44EA1F6F80D}">
      <dgm:prSet/>
      <dgm:spPr/>
      <dgm:t>
        <a:bodyPr/>
        <a:lstStyle/>
        <a:p>
          <a:endParaRPr lang="es-ES_tradnl"/>
        </a:p>
      </dgm:t>
    </dgm:pt>
    <dgm:pt modelId="{C4867E9B-B49C-AF48-9B02-080A8AFC3D15}">
      <dgm:prSet phldrT="[Texto]" custT="1"/>
      <dgm:spPr/>
      <dgm:t>
        <a:bodyPr/>
        <a:lstStyle/>
        <a:p>
          <a:r>
            <a:rPr lang="es-ES_tradnl" sz="700"/>
            <a:t>Anwendungsaufgaben </a:t>
          </a:r>
        </a:p>
      </dgm:t>
    </dgm:pt>
    <dgm:pt modelId="{20BA5D2F-5109-B241-931B-B24829963811}" type="parTrans" cxnId="{BABB32E9-F9DA-9845-971D-FB8992966BBB}">
      <dgm:prSet/>
      <dgm:spPr/>
      <dgm:t>
        <a:bodyPr/>
        <a:lstStyle/>
        <a:p>
          <a:endParaRPr lang="es-ES_tradnl"/>
        </a:p>
      </dgm:t>
    </dgm:pt>
    <dgm:pt modelId="{3EBB6F71-3BAA-6248-81AA-66D61DDAE1B3}" type="sibTrans" cxnId="{BABB32E9-F9DA-9845-971D-FB8992966BBB}">
      <dgm:prSet/>
      <dgm:spPr/>
      <dgm:t>
        <a:bodyPr/>
        <a:lstStyle/>
        <a:p>
          <a:endParaRPr lang="es-ES_tradnl"/>
        </a:p>
      </dgm:t>
    </dgm:pt>
    <dgm:pt modelId="{EE6F5C0C-B73E-4B4F-ADDE-099A9D1FB3EF}">
      <dgm:prSet phldrT="[Texto]" custT="1"/>
      <dgm:spPr/>
      <dgm:t>
        <a:bodyPr/>
        <a:lstStyle/>
        <a:p>
          <a:r>
            <a:rPr lang="de-DE" sz="700"/>
            <a:t>Aktivität 1.1: Atmosphäre schaffen: Veränderungen von Stoffen in unserer Umgebung</a:t>
          </a:r>
          <a:endParaRPr lang="es-ES_tradnl" sz="700"/>
        </a:p>
      </dgm:t>
    </dgm:pt>
    <dgm:pt modelId="{972CD1AB-7453-034E-8542-EBED52191FBC}" type="parTrans" cxnId="{6550C88F-226E-2B4E-B7A0-498ADB979EDA}">
      <dgm:prSet/>
      <dgm:spPr/>
      <dgm:t>
        <a:bodyPr/>
        <a:lstStyle/>
        <a:p>
          <a:endParaRPr lang="es-ES_tradnl"/>
        </a:p>
      </dgm:t>
    </dgm:pt>
    <dgm:pt modelId="{D743FFBA-3FCB-6C49-AB8D-B642B2B3D218}" type="sibTrans" cxnId="{6550C88F-226E-2B4E-B7A0-498ADB979EDA}">
      <dgm:prSet/>
      <dgm:spPr/>
      <dgm:t>
        <a:bodyPr/>
        <a:lstStyle/>
        <a:p>
          <a:endParaRPr lang="es-ES_tradnl"/>
        </a:p>
      </dgm:t>
    </dgm:pt>
    <dgm:pt modelId="{5EB164DB-985D-F143-BF60-31B915698E28}">
      <dgm:prSet phldrT="[Texto]" custT="1"/>
      <dgm:spPr/>
      <dgm:t>
        <a:bodyPr/>
        <a:lstStyle/>
        <a:p>
          <a:r>
            <a:rPr lang="de-DE" sz="700"/>
            <a:t>Aktivität 2.1: Reaktionszyklen in Verbindung mit MINT: Verschiedene Arten von Reaktionszyklen</a:t>
          </a:r>
          <a:endParaRPr lang="es-ES_tradnl" sz="700" b="0"/>
        </a:p>
      </dgm:t>
    </dgm:pt>
    <dgm:pt modelId="{EE569041-D67A-F044-B043-05D6AF09E719}" type="parTrans" cxnId="{710D4E67-9321-0642-88C6-E48F20AED9CF}">
      <dgm:prSet/>
      <dgm:spPr/>
      <dgm:t>
        <a:bodyPr/>
        <a:lstStyle/>
        <a:p>
          <a:endParaRPr lang="es-ES_tradnl"/>
        </a:p>
      </dgm:t>
    </dgm:pt>
    <dgm:pt modelId="{EEB2E338-F323-F541-A541-F88C74FFB6F6}" type="sibTrans" cxnId="{710D4E67-9321-0642-88C6-E48F20AED9CF}">
      <dgm:prSet/>
      <dgm:spPr/>
      <dgm:t>
        <a:bodyPr/>
        <a:lstStyle/>
        <a:p>
          <a:endParaRPr lang="es-ES_tradnl"/>
        </a:p>
      </dgm:t>
    </dgm:pt>
    <dgm:pt modelId="{7365DBE4-C8D8-0D44-B0B9-6F34383AD3F1}">
      <dgm:prSet phldrT="[Texto]" custT="1"/>
      <dgm:spPr/>
      <dgm:t>
        <a:bodyPr/>
        <a:lstStyle/>
        <a:p>
          <a:r>
            <a:rPr lang="de-DE" sz="700"/>
            <a:t>Aktivität 3.1</a:t>
          </a:r>
          <a:r>
            <a:rPr lang="de-DE" sz="700" b="1"/>
            <a:t>:</a:t>
          </a:r>
          <a:r>
            <a:rPr lang="de-DE" sz="700"/>
            <a:t> Thermochemie: Ist Ihnen kalt? Wärmen Sie sich auf</a:t>
          </a:r>
          <a:endParaRPr lang="es-ES_tradnl" sz="700"/>
        </a:p>
      </dgm:t>
    </dgm:pt>
    <dgm:pt modelId="{B0A11FC9-A3B9-9A46-B8ED-D394108FA97B}" type="parTrans" cxnId="{985FCB40-B37B-9D49-8202-BA2E44DAF9E0}">
      <dgm:prSet/>
      <dgm:spPr/>
      <dgm:t>
        <a:bodyPr/>
        <a:lstStyle/>
        <a:p>
          <a:endParaRPr lang="es-ES_tradnl"/>
        </a:p>
      </dgm:t>
    </dgm:pt>
    <dgm:pt modelId="{1B10E6DE-C324-8B46-9848-A8D22D33F252}" type="sibTrans" cxnId="{985FCB40-B37B-9D49-8202-BA2E44DAF9E0}">
      <dgm:prSet/>
      <dgm:spPr/>
      <dgm:t>
        <a:bodyPr/>
        <a:lstStyle/>
        <a:p>
          <a:endParaRPr lang="es-ES_tradnl"/>
        </a:p>
      </dgm:t>
    </dgm:pt>
    <dgm:pt modelId="{7959DE55-9E38-4396-8916-1EE38A606DA5}">
      <dgm:prSet phldrT="[Texto]" custT="1"/>
      <dgm:spPr/>
      <dgm:t>
        <a:bodyPr/>
        <a:lstStyle/>
        <a:p>
          <a:r>
            <a:rPr lang="de-DE" sz="700"/>
            <a:t>Aktivität 2.2: Reaktionszyklen nicht nur im Labor: Umwandlung von Chemikalien auf Basis von Calciumverbindungen</a:t>
          </a:r>
          <a:endParaRPr lang="es-ES_tradnl" sz="700" b="0"/>
        </a:p>
      </dgm:t>
    </dgm:pt>
    <dgm:pt modelId="{ECA8C730-5EE8-4A8E-85C8-89AA08C870E5}" type="parTrans" cxnId="{76193B35-3E58-49FF-9F5D-1DAC6C17E4F4}">
      <dgm:prSet/>
      <dgm:spPr/>
      <dgm:t>
        <a:bodyPr/>
        <a:lstStyle/>
        <a:p>
          <a:endParaRPr lang="de-DE"/>
        </a:p>
      </dgm:t>
    </dgm:pt>
    <dgm:pt modelId="{ECBD243B-6A82-4AD5-8B26-3E9F8CB0D2AF}" type="sibTrans" cxnId="{76193B35-3E58-49FF-9F5D-1DAC6C17E4F4}">
      <dgm:prSet/>
      <dgm:spPr/>
      <dgm:t>
        <a:bodyPr/>
        <a:lstStyle/>
        <a:p>
          <a:endParaRPr lang="de-DE"/>
        </a:p>
      </dgm:t>
    </dgm:pt>
    <dgm:pt modelId="{24058D2C-D6C7-4168-9FD3-2BA5C1B521DD}">
      <dgm:prSet phldrT="[Texto]" custT="1"/>
      <dgm:spPr/>
      <dgm:t>
        <a:bodyPr/>
        <a:lstStyle/>
        <a:p>
          <a:r>
            <a:rPr lang="de-DE" sz="700"/>
            <a:t>Aktivität 1.2: Abbilden des Interessenbereichs: Chemische Reaktionen und ihre Verwendung in der nachhaltigen Entwicklung</a:t>
          </a:r>
          <a:endParaRPr lang="es-ES_tradnl" sz="700" b="0"/>
        </a:p>
      </dgm:t>
    </dgm:pt>
    <dgm:pt modelId="{37C23D6A-715A-4449-AE26-7DA3DF703FEA}" type="parTrans" cxnId="{947DF681-54EC-4275-907B-AE03D4091E87}">
      <dgm:prSet/>
      <dgm:spPr/>
      <dgm:t>
        <a:bodyPr/>
        <a:lstStyle/>
        <a:p>
          <a:endParaRPr lang="de-DE"/>
        </a:p>
      </dgm:t>
    </dgm:pt>
    <dgm:pt modelId="{2874800D-3607-415C-A601-E7B3BEDD99FF}" type="sibTrans" cxnId="{947DF681-54EC-4275-907B-AE03D4091E87}">
      <dgm:prSet/>
      <dgm:spPr/>
      <dgm:t>
        <a:bodyPr/>
        <a:lstStyle/>
        <a:p>
          <a:endParaRPr lang="de-DE"/>
        </a:p>
      </dgm:t>
    </dgm:pt>
    <dgm:pt modelId="{FAF8574B-9FBE-4057-B014-DD702F28D446}">
      <dgm:prSet phldrT="[Texto]" custT="1"/>
      <dgm:spPr/>
      <dgm:t>
        <a:bodyPr/>
        <a:lstStyle/>
        <a:p>
          <a:r>
            <a:rPr lang="de-DE" sz="700"/>
            <a:t>Aktivität 3.2: Neue Materialien: Wie bereitet man Materialien mit bestimmten Eigenschaften vor?</a:t>
          </a:r>
          <a:endParaRPr lang="es-ES_tradnl" sz="700" b="0"/>
        </a:p>
      </dgm:t>
    </dgm:pt>
    <dgm:pt modelId="{04DE9443-4058-4889-9230-11C826951490}" type="sibTrans" cxnId="{FAB0CCDB-FDC2-42D2-972C-EF7263935538}">
      <dgm:prSet/>
      <dgm:spPr/>
      <dgm:t>
        <a:bodyPr/>
        <a:lstStyle/>
        <a:p>
          <a:endParaRPr lang="de-DE"/>
        </a:p>
      </dgm:t>
    </dgm:pt>
    <dgm:pt modelId="{7B98E107-0AD8-4402-B4F8-E3CE65062CE8}" type="parTrans" cxnId="{FAB0CCDB-FDC2-42D2-972C-EF7263935538}">
      <dgm:prSet/>
      <dgm:spPr/>
      <dgm:t>
        <a:bodyPr/>
        <a:lstStyle/>
        <a:p>
          <a:endParaRPr lang="de-DE"/>
        </a:p>
      </dgm:t>
    </dgm:pt>
    <dgm:pt modelId="{CCDAB4EC-D5F0-4B79-A13E-B0007CBA3BCD}">
      <dgm:prSet phldrT="[Texto]" custT="1"/>
      <dgm:spPr/>
      <dgm:t>
        <a:bodyPr/>
        <a:lstStyle/>
        <a:p>
          <a:r>
            <a:rPr lang="de-DE" sz="700"/>
            <a:t>Aktivität 3.3: Die Geschwindigkeit chemischer Reaktionen: Schneller oder langsamer – darum geht es</a:t>
          </a:r>
          <a:endParaRPr lang="es-ES_tradnl" sz="700" b="0"/>
        </a:p>
      </dgm:t>
    </dgm:pt>
    <dgm:pt modelId="{AB43C829-1E31-4736-8B2B-00B891CC089A}" type="sibTrans" cxnId="{F31156DB-605B-4052-A420-A43D04A225EE}">
      <dgm:prSet/>
      <dgm:spPr/>
      <dgm:t>
        <a:bodyPr/>
        <a:lstStyle/>
        <a:p>
          <a:endParaRPr lang="cs-CZ"/>
        </a:p>
      </dgm:t>
    </dgm:pt>
    <dgm:pt modelId="{573326B6-4528-421E-922B-3587B1A30FCB}" type="parTrans" cxnId="{F31156DB-605B-4052-A420-A43D04A225EE}">
      <dgm:prSet/>
      <dgm:spPr/>
      <dgm:t>
        <a:bodyPr/>
        <a:lstStyle/>
        <a:p>
          <a:endParaRPr lang="cs-CZ"/>
        </a:p>
      </dgm:t>
    </dgm:pt>
    <dgm:pt modelId="{AA0AA0DE-3673-C44E-9972-4195BEB88055}" type="pres">
      <dgm:prSet presAssocID="{46F7D9B7-D6BF-654D-A8BF-1B1DD0675DE4}" presName="linearFlow" presStyleCnt="0">
        <dgm:presLayoutVars>
          <dgm:dir/>
          <dgm:animLvl val="lvl"/>
          <dgm:resizeHandles val="exact"/>
        </dgm:presLayoutVars>
      </dgm:prSet>
      <dgm:spPr/>
    </dgm:pt>
    <dgm:pt modelId="{08093443-58C9-3C46-B8FD-42E9ABCD73F9}" type="pres">
      <dgm:prSet presAssocID="{ED00429E-D573-3D4C-A393-F16BB6C06732}" presName="composite" presStyleCnt="0"/>
      <dgm:spPr/>
    </dgm:pt>
    <dgm:pt modelId="{7355A700-8B0F-624B-A245-53F69DFC29F2}" type="pres">
      <dgm:prSet presAssocID="{ED00429E-D573-3D4C-A393-F16BB6C06732}" presName="parTx" presStyleLbl="node1" presStyleIdx="0" presStyleCnt="3">
        <dgm:presLayoutVars>
          <dgm:chMax val="0"/>
          <dgm:chPref val="0"/>
          <dgm:bulletEnabled val="1"/>
        </dgm:presLayoutVars>
      </dgm:prSet>
      <dgm:spPr/>
    </dgm:pt>
    <dgm:pt modelId="{96B2F31D-29AF-F548-A4B9-AEEBCBC304D9}" type="pres">
      <dgm:prSet presAssocID="{ED00429E-D573-3D4C-A393-F16BB6C06732}" presName="parSh" presStyleLbl="node1" presStyleIdx="0" presStyleCnt="3"/>
      <dgm:spPr/>
    </dgm:pt>
    <dgm:pt modelId="{83ACBC8C-797A-894F-B9CB-5F30355571B6}" type="pres">
      <dgm:prSet presAssocID="{ED00429E-D573-3D4C-A393-F16BB6C06732}" presName="desTx" presStyleLbl="fgAcc1" presStyleIdx="0" presStyleCnt="3">
        <dgm:presLayoutVars>
          <dgm:bulletEnabled val="1"/>
        </dgm:presLayoutVars>
      </dgm:prSet>
      <dgm:spPr/>
    </dgm:pt>
    <dgm:pt modelId="{F4FD505C-A103-1441-B6FE-55D5FC967648}" type="pres">
      <dgm:prSet presAssocID="{C33A864B-1910-8D40-B55D-08885EA2668B}" presName="sibTrans" presStyleLbl="sibTrans2D1" presStyleIdx="0" presStyleCnt="2"/>
      <dgm:spPr/>
    </dgm:pt>
    <dgm:pt modelId="{955A7FEE-D461-5E4E-B99E-4A7F31FDCECA}" type="pres">
      <dgm:prSet presAssocID="{C33A864B-1910-8D40-B55D-08885EA2668B}" presName="connTx" presStyleLbl="sibTrans2D1" presStyleIdx="0" presStyleCnt="2"/>
      <dgm:spPr/>
    </dgm:pt>
    <dgm:pt modelId="{06A1A7BB-7801-5E45-8302-64A1437D12FF}" type="pres">
      <dgm:prSet presAssocID="{F83EE8CF-E3D2-6941-A0FB-6F9D01EB15A9}" presName="composite" presStyleCnt="0"/>
      <dgm:spPr/>
    </dgm:pt>
    <dgm:pt modelId="{432959AB-64D5-B346-99B2-0479D6ACDEF1}" type="pres">
      <dgm:prSet presAssocID="{F83EE8CF-E3D2-6941-A0FB-6F9D01EB15A9}" presName="parTx" presStyleLbl="node1" presStyleIdx="0" presStyleCnt="3">
        <dgm:presLayoutVars>
          <dgm:chMax val="0"/>
          <dgm:chPref val="0"/>
          <dgm:bulletEnabled val="1"/>
        </dgm:presLayoutVars>
      </dgm:prSet>
      <dgm:spPr/>
    </dgm:pt>
    <dgm:pt modelId="{E53753E0-2CC9-CB40-B3D3-26B2E7DAFFC6}" type="pres">
      <dgm:prSet presAssocID="{F83EE8CF-E3D2-6941-A0FB-6F9D01EB15A9}" presName="parSh" presStyleLbl="node1" presStyleIdx="1" presStyleCnt="3"/>
      <dgm:spPr/>
    </dgm:pt>
    <dgm:pt modelId="{21BD1623-0929-3246-8303-E86F8C31CC91}" type="pres">
      <dgm:prSet presAssocID="{F83EE8CF-E3D2-6941-A0FB-6F9D01EB15A9}" presName="desTx" presStyleLbl="fgAcc1" presStyleIdx="1" presStyleCnt="3">
        <dgm:presLayoutVars>
          <dgm:bulletEnabled val="1"/>
        </dgm:presLayoutVars>
      </dgm:prSet>
      <dgm:spPr/>
    </dgm:pt>
    <dgm:pt modelId="{397EA1DC-13C8-174D-BF42-B1D0E2768F18}" type="pres">
      <dgm:prSet presAssocID="{B4924780-2F61-EB4D-898C-48301BED4C14}" presName="sibTrans" presStyleLbl="sibTrans2D1" presStyleIdx="1" presStyleCnt="2"/>
      <dgm:spPr/>
    </dgm:pt>
    <dgm:pt modelId="{0B2EDA55-F8B0-D844-A9D3-3B6F1B918731}" type="pres">
      <dgm:prSet presAssocID="{B4924780-2F61-EB4D-898C-48301BED4C14}" presName="connTx" presStyleLbl="sibTrans2D1" presStyleIdx="1" presStyleCnt="2"/>
      <dgm:spPr/>
    </dgm:pt>
    <dgm:pt modelId="{4074FA0D-2D8C-544C-890F-EE699D54CB78}" type="pres">
      <dgm:prSet presAssocID="{C4867E9B-B49C-AF48-9B02-080A8AFC3D15}" presName="composite" presStyleCnt="0"/>
      <dgm:spPr/>
    </dgm:pt>
    <dgm:pt modelId="{79255BD0-1095-A64E-8F47-96AFB7E19DA2}" type="pres">
      <dgm:prSet presAssocID="{C4867E9B-B49C-AF48-9B02-080A8AFC3D15}" presName="parTx" presStyleLbl="node1" presStyleIdx="1" presStyleCnt="3">
        <dgm:presLayoutVars>
          <dgm:chMax val="0"/>
          <dgm:chPref val="0"/>
          <dgm:bulletEnabled val="1"/>
        </dgm:presLayoutVars>
      </dgm:prSet>
      <dgm:spPr/>
    </dgm:pt>
    <dgm:pt modelId="{5402A160-3B9B-DB4B-8B38-B729AA0D51F6}" type="pres">
      <dgm:prSet presAssocID="{C4867E9B-B49C-AF48-9B02-080A8AFC3D15}" presName="parSh" presStyleLbl="node1" presStyleIdx="2" presStyleCnt="3" custLinFactNeighborY="-13649"/>
      <dgm:spPr/>
    </dgm:pt>
    <dgm:pt modelId="{CF3AEF30-7F6D-B74B-AC4A-D124DC710184}" type="pres">
      <dgm:prSet presAssocID="{C4867E9B-B49C-AF48-9B02-080A8AFC3D15}" presName="desTx" presStyleLbl="fgAcc1" presStyleIdx="2" presStyleCnt="3" custAng="0" custScaleY="103739" custLinFactNeighborX="-1913" custLinFactNeighborY="3896">
        <dgm:presLayoutVars>
          <dgm:bulletEnabled val="1"/>
        </dgm:presLayoutVars>
      </dgm:prSet>
      <dgm:spPr/>
    </dgm:pt>
  </dgm:ptLst>
  <dgm:cxnLst>
    <dgm:cxn modelId="{58032F05-9A5D-4FC7-BFAD-78E1336DA5ED}" type="presOf" srcId="{C33A864B-1910-8D40-B55D-08885EA2668B}" destId="{F4FD505C-A103-1441-B6FE-55D5FC967648}" srcOrd="0" destOrd="0" presId="urn:microsoft.com/office/officeart/2005/8/layout/process3"/>
    <dgm:cxn modelId="{C02CD227-6319-44B3-B055-64FF2ED0A37A}" type="presOf" srcId="{FAF8574B-9FBE-4057-B014-DD702F28D446}" destId="{CF3AEF30-7F6D-B74B-AC4A-D124DC710184}" srcOrd="0" destOrd="1" presId="urn:microsoft.com/office/officeart/2005/8/layout/process3"/>
    <dgm:cxn modelId="{B48AEA2F-5579-40F4-A0AD-EC125D247046}" type="presOf" srcId="{ED00429E-D573-3D4C-A393-F16BB6C06732}" destId="{7355A700-8B0F-624B-A245-53F69DFC29F2}" srcOrd="0" destOrd="0" presId="urn:microsoft.com/office/officeart/2005/8/layout/process3"/>
    <dgm:cxn modelId="{EFDBB730-E994-47AE-9BD2-EA7C8D3D4B94}" type="presOf" srcId="{CCDAB4EC-D5F0-4B79-A13E-B0007CBA3BCD}" destId="{CF3AEF30-7F6D-B74B-AC4A-D124DC710184}" srcOrd="0" destOrd="2" presId="urn:microsoft.com/office/officeart/2005/8/layout/process3"/>
    <dgm:cxn modelId="{76193B35-3E58-49FF-9F5D-1DAC6C17E4F4}" srcId="{F83EE8CF-E3D2-6941-A0FB-6F9D01EB15A9}" destId="{7959DE55-9E38-4396-8916-1EE38A606DA5}" srcOrd="1" destOrd="0" parTransId="{ECA8C730-5EE8-4A8E-85C8-89AA08C870E5}" sibTransId="{ECBD243B-6A82-4AD5-8B26-3E9F8CB0D2AF}"/>
    <dgm:cxn modelId="{370F5B38-1860-5149-9F81-E377EF02243D}" srcId="{46F7D9B7-D6BF-654D-A8BF-1B1DD0675DE4}" destId="{ED00429E-D573-3D4C-A393-F16BB6C06732}" srcOrd="0" destOrd="0" parTransId="{A4A04679-6457-554C-BFA5-50837F3B134F}" sibTransId="{C33A864B-1910-8D40-B55D-08885EA2668B}"/>
    <dgm:cxn modelId="{985FCB40-B37B-9D49-8202-BA2E44DAF9E0}" srcId="{C4867E9B-B49C-AF48-9B02-080A8AFC3D15}" destId="{7365DBE4-C8D8-0D44-B0B9-6F34383AD3F1}" srcOrd="0" destOrd="0" parTransId="{B0A11FC9-A3B9-9A46-B8ED-D394108FA97B}" sibTransId="{1B10E6DE-C324-8B46-9848-A8D22D33F252}"/>
    <dgm:cxn modelId="{710D4E67-9321-0642-88C6-E48F20AED9CF}" srcId="{F83EE8CF-E3D2-6941-A0FB-6F9D01EB15A9}" destId="{5EB164DB-985D-F143-BF60-31B915698E28}" srcOrd="0" destOrd="0" parTransId="{EE569041-D67A-F044-B043-05D6AF09E719}" sibTransId="{EEB2E338-F323-F541-A541-F88C74FFB6F6}"/>
    <dgm:cxn modelId="{5D8E1A48-4E29-4A8F-AA88-E1D553117300}" type="presOf" srcId="{B4924780-2F61-EB4D-898C-48301BED4C14}" destId="{0B2EDA55-F8B0-D844-A9D3-3B6F1B918731}" srcOrd="1" destOrd="0" presId="urn:microsoft.com/office/officeart/2005/8/layout/process3"/>
    <dgm:cxn modelId="{29E96249-A746-43DC-AA32-F4292A4A59F3}" type="presOf" srcId="{5EB164DB-985D-F143-BF60-31B915698E28}" destId="{21BD1623-0929-3246-8303-E86F8C31CC91}" srcOrd="0" destOrd="0" presId="urn:microsoft.com/office/officeart/2005/8/layout/process3"/>
    <dgm:cxn modelId="{31608E4E-D584-4C45-960B-0A40AF123437}" type="presOf" srcId="{F83EE8CF-E3D2-6941-A0FB-6F9D01EB15A9}" destId="{432959AB-64D5-B346-99B2-0479D6ACDEF1}" srcOrd="0" destOrd="0" presId="urn:microsoft.com/office/officeart/2005/8/layout/process3"/>
    <dgm:cxn modelId="{0C917353-7DD3-4C8B-B963-06D69F122C46}" type="presOf" srcId="{7959DE55-9E38-4396-8916-1EE38A606DA5}" destId="{21BD1623-0929-3246-8303-E86F8C31CC91}" srcOrd="0" destOrd="1" presId="urn:microsoft.com/office/officeart/2005/8/layout/process3"/>
    <dgm:cxn modelId="{5D62E278-EF17-479C-8963-2CAB1148348E}" type="presOf" srcId="{EE6F5C0C-B73E-4B4F-ADDE-099A9D1FB3EF}" destId="{83ACBC8C-797A-894F-B9CB-5F30355571B6}" srcOrd="0" destOrd="0" presId="urn:microsoft.com/office/officeart/2005/8/layout/process3"/>
    <dgm:cxn modelId="{7A59FC7E-9C03-42E9-B5B0-E54A7352C323}" type="presOf" srcId="{B4924780-2F61-EB4D-898C-48301BED4C14}" destId="{397EA1DC-13C8-174D-BF42-B1D0E2768F18}" srcOrd="0" destOrd="0" presId="urn:microsoft.com/office/officeart/2005/8/layout/process3"/>
    <dgm:cxn modelId="{947DF681-54EC-4275-907B-AE03D4091E87}" srcId="{ED00429E-D573-3D4C-A393-F16BB6C06732}" destId="{24058D2C-D6C7-4168-9FD3-2BA5C1B521DD}" srcOrd="1" destOrd="0" parTransId="{37C23D6A-715A-4449-AE26-7DA3DF703FEA}" sibTransId="{2874800D-3607-415C-A601-E7B3BEDD99FF}"/>
    <dgm:cxn modelId="{0C0B8788-2A73-4517-88DA-09165C8E314A}" type="presOf" srcId="{7365DBE4-C8D8-0D44-B0B9-6F34383AD3F1}" destId="{CF3AEF30-7F6D-B74B-AC4A-D124DC710184}" srcOrd="0" destOrd="0" presId="urn:microsoft.com/office/officeart/2005/8/layout/process3"/>
    <dgm:cxn modelId="{8F14EF8B-8902-47CC-AD4A-28CE99AB2738}" type="presOf" srcId="{F83EE8CF-E3D2-6941-A0FB-6F9D01EB15A9}" destId="{E53753E0-2CC9-CB40-B3D3-26B2E7DAFFC6}" srcOrd="1" destOrd="0" presId="urn:microsoft.com/office/officeart/2005/8/layout/process3"/>
    <dgm:cxn modelId="{6550C88F-226E-2B4E-B7A0-498ADB979EDA}" srcId="{ED00429E-D573-3D4C-A393-F16BB6C06732}" destId="{EE6F5C0C-B73E-4B4F-ADDE-099A9D1FB3EF}" srcOrd="0" destOrd="0" parTransId="{972CD1AB-7453-034E-8542-EBED52191FBC}" sibTransId="{D743FFBA-3FCB-6C49-AB8D-B642B2B3D218}"/>
    <dgm:cxn modelId="{EC04C89E-184D-C94B-9A4C-D44EA1F6F80D}" srcId="{46F7D9B7-D6BF-654D-A8BF-1B1DD0675DE4}" destId="{F83EE8CF-E3D2-6941-A0FB-6F9D01EB15A9}" srcOrd="1" destOrd="0" parTransId="{0601F047-4A54-AA46-8E2E-4F746D191EC9}" sibTransId="{B4924780-2F61-EB4D-898C-48301BED4C14}"/>
    <dgm:cxn modelId="{518F5EA2-806B-428E-89EE-66C33AB7E407}" type="presOf" srcId="{C4867E9B-B49C-AF48-9B02-080A8AFC3D15}" destId="{79255BD0-1095-A64E-8F47-96AFB7E19DA2}" srcOrd="0" destOrd="0" presId="urn:microsoft.com/office/officeart/2005/8/layout/process3"/>
    <dgm:cxn modelId="{F78E08B1-F965-48B7-B090-435D654AE745}" type="presOf" srcId="{24058D2C-D6C7-4168-9FD3-2BA5C1B521DD}" destId="{83ACBC8C-797A-894F-B9CB-5F30355571B6}" srcOrd="0" destOrd="1" presId="urn:microsoft.com/office/officeart/2005/8/layout/process3"/>
    <dgm:cxn modelId="{BE3C92B9-AC45-4695-915A-BFCF3280E5EB}" type="presOf" srcId="{46F7D9B7-D6BF-654D-A8BF-1B1DD0675DE4}" destId="{AA0AA0DE-3673-C44E-9972-4195BEB88055}" srcOrd="0" destOrd="0" presId="urn:microsoft.com/office/officeart/2005/8/layout/process3"/>
    <dgm:cxn modelId="{75587BC0-2907-4CF8-8D76-91AA2DCEE91D}" type="presOf" srcId="{C33A864B-1910-8D40-B55D-08885EA2668B}" destId="{955A7FEE-D461-5E4E-B99E-4A7F31FDCECA}" srcOrd="1" destOrd="0" presId="urn:microsoft.com/office/officeart/2005/8/layout/process3"/>
    <dgm:cxn modelId="{1F0678D4-83D8-443C-BD8C-68017F268C7B}" type="presOf" srcId="{C4867E9B-B49C-AF48-9B02-080A8AFC3D15}" destId="{5402A160-3B9B-DB4B-8B38-B729AA0D51F6}" srcOrd="1" destOrd="0" presId="urn:microsoft.com/office/officeart/2005/8/layout/process3"/>
    <dgm:cxn modelId="{F31156DB-605B-4052-A420-A43D04A225EE}" srcId="{C4867E9B-B49C-AF48-9B02-080A8AFC3D15}" destId="{CCDAB4EC-D5F0-4B79-A13E-B0007CBA3BCD}" srcOrd="2" destOrd="0" parTransId="{573326B6-4528-421E-922B-3587B1A30FCB}" sibTransId="{AB43C829-1E31-4736-8B2B-00B891CC089A}"/>
    <dgm:cxn modelId="{FAB0CCDB-FDC2-42D2-972C-EF7263935538}" srcId="{C4867E9B-B49C-AF48-9B02-080A8AFC3D15}" destId="{FAF8574B-9FBE-4057-B014-DD702F28D446}" srcOrd="1" destOrd="0" parTransId="{7B98E107-0AD8-4402-B4F8-E3CE65062CE8}" sibTransId="{04DE9443-4058-4889-9230-11C826951490}"/>
    <dgm:cxn modelId="{BABB32E9-F9DA-9845-971D-FB8992966BBB}" srcId="{46F7D9B7-D6BF-654D-A8BF-1B1DD0675DE4}" destId="{C4867E9B-B49C-AF48-9B02-080A8AFC3D15}" srcOrd="2" destOrd="0" parTransId="{20BA5D2F-5109-B241-931B-B24829963811}" sibTransId="{3EBB6F71-3BAA-6248-81AA-66D61DDAE1B3}"/>
    <dgm:cxn modelId="{12728FF3-53B3-4BFE-BE28-768264B4AD9C}" type="presOf" srcId="{ED00429E-D573-3D4C-A393-F16BB6C06732}" destId="{96B2F31D-29AF-F548-A4B9-AEEBCBC304D9}" srcOrd="1" destOrd="0" presId="urn:microsoft.com/office/officeart/2005/8/layout/process3"/>
    <dgm:cxn modelId="{3D5173D2-1F58-43FD-82B2-720E1256D418}" type="presParOf" srcId="{AA0AA0DE-3673-C44E-9972-4195BEB88055}" destId="{08093443-58C9-3C46-B8FD-42E9ABCD73F9}" srcOrd="0" destOrd="0" presId="urn:microsoft.com/office/officeart/2005/8/layout/process3"/>
    <dgm:cxn modelId="{29930C9E-ABE9-441B-80AB-EFBDFE2AB84C}" type="presParOf" srcId="{08093443-58C9-3C46-B8FD-42E9ABCD73F9}" destId="{7355A700-8B0F-624B-A245-53F69DFC29F2}" srcOrd="0" destOrd="0" presId="urn:microsoft.com/office/officeart/2005/8/layout/process3"/>
    <dgm:cxn modelId="{23527882-62B8-408F-BA85-C9E6D82F6BE5}" type="presParOf" srcId="{08093443-58C9-3C46-B8FD-42E9ABCD73F9}" destId="{96B2F31D-29AF-F548-A4B9-AEEBCBC304D9}" srcOrd="1" destOrd="0" presId="urn:microsoft.com/office/officeart/2005/8/layout/process3"/>
    <dgm:cxn modelId="{1EC088B1-080B-4C10-9644-678510417220}" type="presParOf" srcId="{08093443-58C9-3C46-B8FD-42E9ABCD73F9}" destId="{83ACBC8C-797A-894F-B9CB-5F30355571B6}" srcOrd="2" destOrd="0" presId="urn:microsoft.com/office/officeart/2005/8/layout/process3"/>
    <dgm:cxn modelId="{044038FF-6BE2-47B5-9C6F-00C976D07137}" type="presParOf" srcId="{AA0AA0DE-3673-C44E-9972-4195BEB88055}" destId="{F4FD505C-A103-1441-B6FE-55D5FC967648}" srcOrd="1" destOrd="0" presId="urn:microsoft.com/office/officeart/2005/8/layout/process3"/>
    <dgm:cxn modelId="{0CEB8F06-2B13-4E22-BE8D-74D54333136A}" type="presParOf" srcId="{F4FD505C-A103-1441-B6FE-55D5FC967648}" destId="{955A7FEE-D461-5E4E-B99E-4A7F31FDCECA}" srcOrd="0" destOrd="0" presId="urn:microsoft.com/office/officeart/2005/8/layout/process3"/>
    <dgm:cxn modelId="{96A21F48-F61C-4BDA-A185-3A0A1013A55D}" type="presParOf" srcId="{AA0AA0DE-3673-C44E-9972-4195BEB88055}" destId="{06A1A7BB-7801-5E45-8302-64A1437D12FF}" srcOrd="2" destOrd="0" presId="urn:microsoft.com/office/officeart/2005/8/layout/process3"/>
    <dgm:cxn modelId="{239C82CD-290B-4EC6-9C8C-710C5DA6CF31}" type="presParOf" srcId="{06A1A7BB-7801-5E45-8302-64A1437D12FF}" destId="{432959AB-64D5-B346-99B2-0479D6ACDEF1}" srcOrd="0" destOrd="0" presId="urn:microsoft.com/office/officeart/2005/8/layout/process3"/>
    <dgm:cxn modelId="{3C258BF0-0E6F-4F39-81BA-29356A48CDE3}" type="presParOf" srcId="{06A1A7BB-7801-5E45-8302-64A1437D12FF}" destId="{E53753E0-2CC9-CB40-B3D3-26B2E7DAFFC6}" srcOrd="1" destOrd="0" presId="urn:microsoft.com/office/officeart/2005/8/layout/process3"/>
    <dgm:cxn modelId="{DB7F9C32-C684-4BA3-A88B-BD030494A315}" type="presParOf" srcId="{06A1A7BB-7801-5E45-8302-64A1437D12FF}" destId="{21BD1623-0929-3246-8303-E86F8C31CC91}" srcOrd="2" destOrd="0" presId="urn:microsoft.com/office/officeart/2005/8/layout/process3"/>
    <dgm:cxn modelId="{B40246EB-844D-4A2D-BB0B-675A1F5BE210}" type="presParOf" srcId="{AA0AA0DE-3673-C44E-9972-4195BEB88055}" destId="{397EA1DC-13C8-174D-BF42-B1D0E2768F18}" srcOrd="3" destOrd="0" presId="urn:microsoft.com/office/officeart/2005/8/layout/process3"/>
    <dgm:cxn modelId="{CB86D317-C7BB-420E-83F0-BB455894EF57}" type="presParOf" srcId="{397EA1DC-13C8-174D-BF42-B1D0E2768F18}" destId="{0B2EDA55-F8B0-D844-A9D3-3B6F1B918731}" srcOrd="0" destOrd="0" presId="urn:microsoft.com/office/officeart/2005/8/layout/process3"/>
    <dgm:cxn modelId="{83EED9C7-72DB-4BBA-93C4-7484044BFCEA}" type="presParOf" srcId="{AA0AA0DE-3673-C44E-9972-4195BEB88055}" destId="{4074FA0D-2D8C-544C-890F-EE699D54CB78}" srcOrd="4" destOrd="0" presId="urn:microsoft.com/office/officeart/2005/8/layout/process3"/>
    <dgm:cxn modelId="{49D21496-26F3-438E-9BB9-41E3641E74CD}" type="presParOf" srcId="{4074FA0D-2D8C-544C-890F-EE699D54CB78}" destId="{79255BD0-1095-A64E-8F47-96AFB7E19DA2}" srcOrd="0" destOrd="0" presId="urn:microsoft.com/office/officeart/2005/8/layout/process3"/>
    <dgm:cxn modelId="{743368DC-E448-4020-A1FA-349BAAEB7028}" type="presParOf" srcId="{4074FA0D-2D8C-544C-890F-EE699D54CB78}" destId="{5402A160-3B9B-DB4B-8B38-B729AA0D51F6}" srcOrd="1" destOrd="0" presId="urn:microsoft.com/office/officeart/2005/8/layout/process3"/>
    <dgm:cxn modelId="{258C8D36-E876-4997-9113-73605464AB82}" type="presParOf" srcId="{4074FA0D-2D8C-544C-890F-EE699D54CB78}" destId="{CF3AEF30-7F6D-B74B-AC4A-D124DC710184}" srcOrd="2" destOrd="0" presId="urn:microsoft.com/office/officeart/2005/8/layout/process3"/>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B2F31D-29AF-F548-A4B9-AEEBCBC304D9}">
      <dsp:nvSpPr>
        <dsp:cNvPr id="0" name=""/>
        <dsp:cNvSpPr/>
      </dsp:nvSpPr>
      <dsp:spPr>
        <a:xfrm>
          <a:off x="2683" y="40836"/>
          <a:ext cx="1220317" cy="1382400"/>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9784" tIns="49784" rIns="49784" bIns="26670" numCol="1" spcCol="1270" anchor="t" anchorCtr="0">
          <a:noAutofit/>
        </a:bodyPr>
        <a:lstStyle/>
        <a:p>
          <a:pPr marL="0" lvl="0" indent="0" algn="l" defTabSz="311150">
            <a:lnSpc>
              <a:spcPct val="90000"/>
            </a:lnSpc>
            <a:spcBef>
              <a:spcPct val="0"/>
            </a:spcBef>
            <a:spcAft>
              <a:spcPct val="35000"/>
            </a:spcAft>
            <a:buNone/>
          </a:pPr>
          <a:r>
            <a:rPr lang="es-ES_tradnl" sz="700" kern="1200"/>
            <a:t>Einführung in das Thema </a:t>
          </a:r>
        </a:p>
      </dsp:txBody>
      <dsp:txXfrm>
        <a:off x="2683" y="40836"/>
        <a:ext cx="1220317" cy="488126"/>
      </dsp:txXfrm>
    </dsp:sp>
    <dsp:sp modelId="{83ACBC8C-797A-894F-B9CB-5F30355571B6}">
      <dsp:nvSpPr>
        <dsp:cNvPr id="0" name=""/>
        <dsp:cNvSpPr/>
      </dsp:nvSpPr>
      <dsp:spPr>
        <a:xfrm>
          <a:off x="252628" y="528963"/>
          <a:ext cx="1220317" cy="1843200"/>
        </a:xfrm>
        <a:prstGeom prst="roundRect">
          <a:avLst>
            <a:gd name="adj" fmla="val 10000"/>
          </a:avLst>
        </a:prstGeom>
        <a:solidFill>
          <a:schemeClr val="lt1">
            <a:alpha val="90000"/>
            <a:hueOff val="0"/>
            <a:satOff val="0"/>
            <a:lumOff val="0"/>
            <a:alphaOff val="0"/>
          </a:schemeClr>
        </a:solidFill>
        <a:ln w="6350" cap="flat" cmpd="sng" algn="ctr">
          <a:solidFill>
            <a:schemeClr val="accent2">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9784" tIns="49784" rIns="49784" bIns="49784" numCol="1" spcCol="1270" anchor="t" anchorCtr="0">
          <a:noAutofit/>
        </a:bodyPr>
        <a:lstStyle/>
        <a:p>
          <a:pPr marL="57150" lvl="1" indent="-57150" algn="l" defTabSz="311150">
            <a:lnSpc>
              <a:spcPct val="90000"/>
            </a:lnSpc>
            <a:spcBef>
              <a:spcPct val="0"/>
            </a:spcBef>
            <a:spcAft>
              <a:spcPct val="15000"/>
            </a:spcAft>
            <a:buChar char="•"/>
          </a:pPr>
          <a:r>
            <a:rPr lang="de-DE" sz="700" kern="1200"/>
            <a:t>Aktivität 1.1: Atmosphäre schaffen: Veränderungen von Stoffen in unserer Umgebung</a:t>
          </a:r>
          <a:endParaRPr lang="es-ES_tradnl" sz="700" kern="1200"/>
        </a:p>
        <a:p>
          <a:pPr marL="57150" lvl="1" indent="-57150" algn="l" defTabSz="311150">
            <a:lnSpc>
              <a:spcPct val="90000"/>
            </a:lnSpc>
            <a:spcBef>
              <a:spcPct val="0"/>
            </a:spcBef>
            <a:spcAft>
              <a:spcPct val="15000"/>
            </a:spcAft>
            <a:buChar char="•"/>
          </a:pPr>
          <a:r>
            <a:rPr lang="de-DE" sz="700" kern="1200"/>
            <a:t>Aktivität 1.2: Abbilden des Interessenbereichs: Chemische Reaktionen und ihre Verwendung in der nachhaltigen Entwicklung</a:t>
          </a:r>
          <a:endParaRPr lang="es-ES_tradnl" sz="700" b="0" kern="1200"/>
        </a:p>
      </dsp:txBody>
      <dsp:txXfrm>
        <a:off x="288370" y="564705"/>
        <a:ext cx="1148833" cy="1771716"/>
      </dsp:txXfrm>
    </dsp:sp>
    <dsp:sp modelId="{F4FD505C-A103-1441-B6FE-55D5FC967648}">
      <dsp:nvSpPr>
        <dsp:cNvPr id="0" name=""/>
        <dsp:cNvSpPr/>
      </dsp:nvSpPr>
      <dsp:spPr>
        <a:xfrm>
          <a:off x="1407996" y="132988"/>
          <a:ext cx="392190" cy="303823"/>
        </a:xfrm>
        <a:prstGeom prst="rightArrow">
          <a:avLst>
            <a:gd name="adj1" fmla="val 60000"/>
            <a:gd name="adj2" fmla="val 5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577850">
            <a:lnSpc>
              <a:spcPct val="90000"/>
            </a:lnSpc>
            <a:spcBef>
              <a:spcPct val="0"/>
            </a:spcBef>
            <a:spcAft>
              <a:spcPct val="35000"/>
            </a:spcAft>
            <a:buNone/>
          </a:pPr>
          <a:endParaRPr lang="es-ES_tradnl" sz="1300" kern="1200"/>
        </a:p>
      </dsp:txBody>
      <dsp:txXfrm>
        <a:off x="1407996" y="193753"/>
        <a:ext cx="301043" cy="182293"/>
      </dsp:txXfrm>
    </dsp:sp>
    <dsp:sp modelId="{E53753E0-2CC9-CB40-B3D3-26B2E7DAFFC6}">
      <dsp:nvSpPr>
        <dsp:cNvPr id="0" name=""/>
        <dsp:cNvSpPr/>
      </dsp:nvSpPr>
      <dsp:spPr>
        <a:xfrm>
          <a:off x="1962984" y="40836"/>
          <a:ext cx="1220317" cy="1382400"/>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9784" tIns="49784" rIns="49784" bIns="26670" numCol="1" spcCol="1270" anchor="t" anchorCtr="0">
          <a:noAutofit/>
        </a:bodyPr>
        <a:lstStyle/>
        <a:p>
          <a:pPr marL="0" lvl="0" indent="0" algn="l" defTabSz="311150">
            <a:lnSpc>
              <a:spcPct val="90000"/>
            </a:lnSpc>
            <a:spcBef>
              <a:spcPct val="0"/>
            </a:spcBef>
            <a:spcAft>
              <a:spcPct val="35000"/>
            </a:spcAft>
            <a:buNone/>
          </a:pPr>
          <a:r>
            <a:rPr lang="es-ES_tradnl" sz="700" kern="1200"/>
            <a:t>Immersionsaufgaben </a:t>
          </a:r>
        </a:p>
      </dsp:txBody>
      <dsp:txXfrm>
        <a:off x="1962984" y="40836"/>
        <a:ext cx="1220317" cy="488126"/>
      </dsp:txXfrm>
    </dsp:sp>
    <dsp:sp modelId="{21BD1623-0929-3246-8303-E86F8C31CC91}">
      <dsp:nvSpPr>
        <dsp:cNvPr id="0" name=""/>
        <dsp:cNvSpPr/>
      </dsp:nvSpPr>
      <dsp:spPr>
        <a:xfrm>
          <a:off x="2212928" y="528963"/>
          <a:ext cx="1220317" cy="1843200"/>
        </a:xfrm>
        <a:prstGeom prst="roundRect">
          <a:avLst>
            <a:gd name="adj" fmla="val 100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9784" tIns="49784" rIns="49784" bIns="49784" numCol="1" spcCol="1270" anchor="t" anchorCtr="0">
          <a:noAutofit/>
        </a:bodyPr>
        <a:lstStyle/>
        <a:p>
          <a:pPr marL="57150" lvl="1" indent="-57150" algn="l" defTabSz="311150">
            <a:lnSpc>
              <a:spcPct val="90000"/>
            </a:lnSpc>
            <a:spcBef>
              <a:spcPct val="0"/>
            </a:spcBef>
            <a:spcAft>
              <a:spcPct val="15000"/>
            </a:spcAft>
            <a:buChar char="•"/>
          </a:pPr>
          <a:r>
            <a:rPr lang="de-DE" sz="700" kern="1200"/>
            <a:t>Aktivität 2.1: Reaktionszyklen in Verbindung mit MINT: Verschiedene Arten von Reaktionszyklen</a:t>
          </a:r>
          <a:endParaRPr lang="es-ES_tradnl" sz="700" b="0" kern="1200"/>
        </a:p>
        <a:p>
          <a:pPr marL="57150" lvl="1" indent="-57150" algn="l" defTabSz="311150">
            <a:lnSpc>
              <a:spcPct val="90000"/>
            </a:lnSpc>
            <a:spcBef>
              <a:spcPct val="0"/>
            </a:spcBef>
            <a:spcAft>
              <a:spcPct val="15000"/>
            </a:spcAft>
            <a:buChar char="•"/>
          </a:pPr>
          <a:r>
            <a:rPr lang="de-DE" sz="700" kern="1200"/>
            <a:t>Aktivität 2.2: Reaktionszyklen nicht nur im Labor: Umwandlung von Chemikalien auf Basis von Calciumverbindungen</a:t>
          </a:r>
          <a:endParaRPr lang="es-ES_tradnl" sz="700" b="0" kern="1200"/>
        </a:p>
      </dsp:txBody>
      <dsp:txXfrm>
        <a:off x="2248670" y="564705"/>
        <a:ext cx="1148833" cy="1771716"/>
      </dsp:txXfrm>
    </dsp:sp>
    <dsp:sp modelId="{397EA1DC-13C8-174D-BF42-B1D0E2768F18}">
      <dsp:nvSpPr>
        <dsp:cNvPr id="0" name=""/>
        <dsp:cNvSpPr/>
      </dsp:nvSpPr>
      <dsp:spPr>
        <a:xfrm rot="21528396">
          <a:off x="3368254" y="112338"/>
          <a:ext cx="392275" cy="303823"/>
        </a:xfrm>
        <a:prstGeom prst="rightArrow">
          <a:avLst>
            <a:gd name="adj1" fmla="val 60000"/>
            <a:gd name="adj2" fmla="val 5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577850">
            <a:lnSpc>
              <a:spcPct val="90000"/>
            </a:lnSpc>
            <a:spcBef>
              <a:spcPct val="0"/>
            </a:spcBef>
            <a:spcAft>
              <a:spcPct val="35000"/>
            </a:spcAft>
            <a:buNone/>
          </a:pPr>
          <a:endParaRPr lang="es-ES_tradnl" sz="1300" kern="1200"/>
        </a:p>
      </dsp:txBody>
      <dsp:txXfrm>
        <a:off x="3368264" y="174052"/>
        <a:ext cx="301128" cy="182293"/>
      </dsp:txXfrm>
    </dsp:sp>
    <dsp:sp modelId="{5402A160-3B9B-DB4B-8B38-B729AA0D51F6}">
      <dsp:nvSpPr>
        <dsp:cNvPr id="0" name=""/>
        <dsp:cNvSpPr/>
      </dsp:nvSpPr>
      <dsp:spPr>
        <a:xfrm>
          <a:off x="3923284" y="0"/>
          <a:ext cx="1220317" cy="1382400"/>
        </a:xfrm>
        <a:prstGeom prst="roundRect">
          <a:avLst>
            <a:gd name="adj" fmla="val 1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9784" tIns="49784" rIns="49784" bIns="26670" numCol="1" spcCol="1270" anchor="t" anchorCtr="0">
          <a:noAutofit/>
        </a:bodyPr>
        <a:lstStyle/>
        <a:p>
          <a:pPr marL="0" lvl="0" indent="0" algn="l" defTabSz="311150">
            <a:lnSpc>
              <a:spcPct val="90000"/>
            </a:lnSpc>
            <a:spcBef>
              <a:spcPct val="0"/>
            </a:spcBef>
            <a:spcAft>
              <a:spcPct val="35000"/>
            </a:spcAft>
            <a:buNone/>
          </a:pPr>
          <a:r>
            <a:rPr lang="es-ES_tradnl" sz="700" kern="1200"/>
            <a:t>Anwendungsaufgaben </a:t>
          </a:r>
        </a:p>
      </dsp:txBody>
      <dsp:txXfrm>
        <a:off x="3923284" y="0"/>
        <a:ext cx="1220317" cy="488126"/>
      </dsp:txXfrm>
    </dsp:sp>
    <dsp:sp modelId="{CF3AEF30-7F6D-B74B-AC4A-D124DC710184}">
      <dsp:nvSpPr>
        <dsp:cNvPr id="0" name=""/>
        <dsp:cNvSpPr/>
      </dsp:nvSpPr>
      <dsp:spPr>
        <a:xfrm>
          <a:off x="4149884" y="500882"/>
          <a:ext cx="1220317" cy="1912117"/>
        </a:xfrm>
        <a:prstGeom prst="roundRect">
          <a:avLst>
            <a:gd name="adj" fmla="val 10000"/>
          </a:avLst>
        </a:prstGeom>
        <a:solidFill>
          <a:schemeClr val="lt1">
            <a:alpha val="90000"/>
            <a:hueOff val="0"/>
            <a:satOff val="0"/>
            <a:lumOff val="0"/>
            <a:alphaOff val="0"/>
          </a:schemeClr>
        </a:solidFill>
        <a:ln w="6350" cap="flat" cmpd="sng" algn="ctr">
          <a:solidFill>
            <a:schemeClr val="accent4">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9784" tIns="49784" rIns="49784" bIns="49784" numCol="1" spcCol="1270" anchor="t" anchorCtr="0">
          <a:noAutofit/>
        </a:bodyPr>
        <a:lstStyle/>
        <a:p>
          <a:pPr marL="57150" lvl="1" indent="-57150" algn="l" defTabSz="311150">
            <a:lnSpc>
              <a:spcPct val="90000"/>
            </a:lnSpc>
            <a:spcBef>
              <a:spcPct val="0"/>
            </a:spcBef>
            <a:spcAft>
              <a:spcPct val="15000"/>
            </a:spcAft>
            <a:buChar char="•"/>
          </a:pPr>
          <a:r>
            <a:rPr lang="de-DE" sz="700" kern="1200"/>
            <a:t>Aktivität 3.1</a:t>
          </a:r>
          <a:r>
            <a:rPr lang="de-DE" sz="700" b="1" kern="1200"/>
            <a:t>:</a:t>
          </a:r>
          <a:r>
            <a:rPr lang="de-DE" sz="700" kern="1200"/>
            <a:t> Thermochemie: Ist Ihnen kalt? Wärmen Sie sich auf</a:t>
          </a:r>
          <a:endParaRPr lang="es-ES_tradnl" sz="700" kern="1200"/>
        </a:p>
        <a:p>
          <a:pPr marL="57150" lvl="1" indent="-57150" algn="l" defTabSz="311150">
            <a:lnSpc>
              <a:spcPct val="90000"/>
            </a:lnSpc>
            <a:spcBef>
              <a:spcPct val="0"/>
            </a:spcBef>
            <a:spcAft>
              <a:spcPct val="15000"/>
            </a:spcAft>
            <a:buChar char="•"/>
          </a:pPr>
          <a:r>
            <a:rPr lang="de-DE" sz="700" kern="1200"/>
            <a:t>Aktivität 3.2: Neue Materialien: Wie bereitet man Materialien mit bestimmten Eigenschaften vor?</a:t>
          </a:r>
          <a:endParaRPr lang="es-ES_tradnl" sz="700" b="0" kern="1200"/>
        </a:p>
        <a:p>
          <a:pPr marL="57150" lvl="1" indent="-57150" algn="l" defTabSz="311150">
            <a:lnSpc>
              <a:spcPct val="90000"/>
            </a:lnSpc>
            <a:spcBef>
              <a:spcPct val="0"/>
            </a:spcBef>
            <a:spcAft>
              <a:spcPct val="15000"/>
            </a:spcAft>
            <a:buChar char="•"/>
          </a:pPr>
          <a:r>
            <a:rPr lang="de-DE" sz="700" kern="1200"/>
            <a:t>Aktivität 3.3: Die Geschwindigkeit chemischer Reaktionen: Schneller oder langsamer – darum geht es</a:t>
          </a:r>
          <a:endParaRPr lang="es-ES_tradnl" sz="700" b="0" kern="1200"/>
        </a:p>
      </dsp:txBody>
      <dsp:txXfrm>
        <a:off x="4185626" y="536624"/>
        <a:ext cx="1148833" cy="1840633"/>
      </dsp:txXfrm>
    </dsp:sp>
  </dsp:spTree>
</dsp:drawing>
</file>

<file path=word/diagrams/layout1.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
</file>

<file path=customXml/itemProps1.xml><?xml version="1.0" encoding="utf-8"?>
<ds:datastoreItem xmlns:ds="http://schemas.openxmlformats.org/officeDocument/2006/customXml" ds:itemID="{0F6B4C35-E963-4839-9C12-5D69BFB22468}"/>
</file>

<file path=docProps/app.xml><?xml version="1.0" encoding="utf-8"?>
<Properties xmlns="http://schemas.openxmlformats.org/officeDocument/2006/extended-properties" xmlns:vt="http://schemas.openxmlformats.org/officeDocument/2006/docPropsVTypes">
  <Template>Normal</Template>
  <TotalTime>0</TotalTime>
  <Pages>24</Pages>
  <Words>6374</Words>
  <Characters>40161</Characters>
  <Application>Microsoft Office Word</Application>
  <DocSecurity>0</DocSecurity>
  <Lines>334</Lines>
  <Paragraphs>92</Paragraphs>
  <ScaleCrop>false</ScaleCrop>
  <HeadingPairs>
    <vt:vector size="4" baseType="variant">
      <vt:variant>
        <vt:lpstr>Titel</vt:lpstr>
      </vt:variant>
      <vt:variant>
        <vt:i4>1</vt:i4>
      </vt:variant>
      <vt:variant>
        <vt:lpstr>Název</vt:lpstr>
      </vt:variant>
      <vt:variant>
        <vt:i4>1</vt:i4>
      </vt:variant>
    </vt:vector>
  </HeadingPairs>
  <TitlesOfParts>
    <vt:vector size="2" baseType="lpstr">
      <vt:lpstr>Templates</vt:lpstr>
      <vt:lpstr>Templates</vt:lpstr>
    </vt:vector>
  </TitlesOfParts>
  <Company>PH Freiburg</Company>
  <LinksUpToDate>false</LinksUpToDate>
  <CharactersWithSpaces>46443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Templates</dc:title>
  <dc:subject>Version 2</dc:subject>
  <dc:creator>incluSMe (antquesa)</dc:creator>
  <cp:keywords>, docId:A4248F854F1D950C4DE6E87A31C21849</cp:keywords>
  <cp:lastModifiedBy>Natascha Bakx</cp:lastModifiedBy>
  <cp:revision>19</cp:revision>
  <cp:lastPrinted>2025-08-22T12:57:00Z</cp:lastPrinted>
  <dcterms:created xsi:type="dcterms:W3CDTF">2023-07-07T09:12:00Z</dcterms:created>
  <dcterms:modified xsi:type="dcterms:W3CDTF">2025-08-22T12:58:00Z</dcterms:modified>
  <cp:category>Draft</cp:category>
</cp:coreProperties>
</file>